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61" w:rsidRDefault="006E7661" w:rsidP="00765457">
      <w:pPr>
        <w:pStyle w:val="Title"/>
      </w:pPr>
      <w:r w:rsidRPr="006E7661">
        <w:t>Poster Printing FAQ</w:t>
      </w:r>
    </w:p>
    <w:p w:rsidR="00775A84" w:rsidRPr="00F9663F" w:rsidRDefault="00775A84" w:rsidP="00775A84">
      <w:pPr>
        <w:pStyle w:val="Heading1"/>
        <w:jc w:val="center"/>
        <w:rPr>
          <w:b/>
          <w:color w:val="C45911" w:themeColor="accent2" w:themeShade="BF"/>
        </w:rPr>
      </w:pPr>
      <w:r w:rsidRPr="00F9663F">
        <w:rPr>
          <w:b/>
          <w:color w:val="C45911" w:themeColor="accent2" w:themeShade="BF"/>
        </w:rPr>
        <w:t>Poster Printing is not currently available on UWB campus.  What follows is a short list of alternative options.</w:t>
      </w:r>
    </w:p>
    <w:p w:rsidR="009E6981" w:rsidRPr="00D96209" w:rsidRDefault="009E6981" w:rsidP="00602B55"/>
    <w:p w:rsidR="006241FD" w:rsidRPr="00214A1A" w:rsidRDefault="006241FD" w:rsidP="00765457">
      <w:pPr>
        <w:pStyle w:val="Heading2"/>
        <w:rPr>
          <w:b/>
          <w:color w:val="7030A0"/>
          <w:sz w:val="32"/>
        </w:rPr>
      </w:pPr>
      <w:r w:rsidRPr="00214A1A">
        <w:rPr>
          <w:b/>
          <w:color w:val="7030A0"/>
          <w:sz w:val="32"/>
        </w:rPr>
        <w:t>UW Seattle</w:t>
      </w:r>
    </w:p>
    <w:p w:rsidR="006241FD" w:rsidRPr="008C769A" w:rsidRDefault="006241FD" w:rsidP="00765457">
      <w:pPr>
        <w:pStyle w:val="Heading3"/>
      </w:pPr>
      <w:r w:rsidRPr="008C769A">
        <w:t>Health Science Visual Design &amp; Production</w:t>
      </w:r>
      <w:r w:rsidR="00160DE8" w:rsidRPr="008C769A">
        <w:t xml:space="preserve"> (In house, good value)</w:t>
      </w:r>
    </w:p>
    <w:p w:rsidR="00161462" w:rsidRPr="008C769A" w:rsidRDefault="00161462" w:rsidP="00774414">
      <w:pPr>
        <w:spacing w:after="0"/>
      </w:pPr>
      <w:r w:rsidRPr="00161462">
        <w:rPr>
          <w:rStyle w:val="Heading2Char"/>
        </w:rPr>
        <w:t>Phone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- </w:t>
      </w:r>
      <w:r w:rsidRPr="008C769A">
        <w:t>206.543.9275</w:t>
      </w:r>
      <w:r w:rsidRPr="008C769A">
        <w:tab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ab/>
      </w:r>
      <w:r w:rsidRPr="00161462">
        <w:rPr>
          <w:rStyle w:val="Heading2Char"/>
        </w:rPr>
        <w:t>Email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- </w:t>
      </w:r>
      <w:hyperlink r:id="rId5" w:history="1">
        <w:r w:rsidRPr="00255DD0">
          <w:rPr>
            <w:rStyle w:val="Hyperlink"/>
            <w:rFonts w:ascii="Open Sans" w:hAnsi="Open Sans" w:cs="Open Sans"/>
            <w:sz w:val="21"/>
            <w:szCs w:val="21"/>
            <w:shd w:val="clear" w:color="auto" w:fill="FFFFFF"/>
          </w:rPr>
          <w:t>uwposter@uw.edu</w:t>
        </w:r>
      </w:hyperlink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 </w:t>
      </w:r>
      <w:r w:rsidRPr="008C769A">
        <w:tab/>
      </w:r>
      <w:r w:rsidRPr="00161462">
        <w:t>Health Sciences Building</w:t>
      </w:r>
      <w:r w:rsidRPr="008C769A">
        <w:t xml:space="preserve"> - T-271</w:t>
      </w:r>
    </w:p>
    <w:p w:rsidR="006241FD" w:rsidRDefault="006241FD" w:rsidP="008C769A">
      <w:pPr>
        <w:spacing w:after="0"/>
      </w:pPr>
      <w:r w:rsidRPr="00383C2E">
        <w:rPr>
          <w:rStyle w:val="Heading2Char"/>
        </w:rPr>
        <w:t>Hours:</w:t>
      </w:r>
      <w:r>
        <w:t xml:space="preserve"> 7:30AM - 5PM Monday - Thursday. Closed Friday</w:t>
      </w:r>
    </w:p>
    <w:p w:rsidR="006241FD" w:rsidRDefault="006241FD" w:rsidP="006241FD">
      <w:r w:rsidRPr="00383C2E">
        <w:rPr>
          <w:rStyle w:val="Heading2Char"/>
        </w:rPr>
        <w:t>URL:</w:t>
      </w:r>
      <w:r>
        <w:t xml:space="preserve"> </w:t>
      </w:r>
      <w:hyperlink r:id="rId6" w:history="1">
        <w:r w:rsidRPr="00383C2E">
          <w:rPr>
            <w:rStyle w:val="Hyperlink"/>
          </w:rPr>
          <w:t>http://depts.washington.edu/uwposter/</w:t>
        </w:r>
      </w:hyperlink>
    </w:p>
    <w:p w:rsidR="006241FD" w:rsidRPr="00383C2E" w:rsidRDefault="006241FD" w:rsidP="00765457">
      <w:pPr>
        <w:pStyle w:val="Heading4"/>
      </w:pPr>
      <w:r w:rsidRPr="00383C2E">
        <w:t>How do I place my order?</w:t>
      </w:r>
    </w:p>
    <w:p w:rsidR="006241FD" w:rsidRDefault="006241FD" w:rsidP="008C769A">
      <w:pPr>
        <w:pStyle w:val="ListParagraph"/>
        <w:numPr>
          <w:ilvl w:val="0"/>
          <w:numId w:val="4"/>
        </w:numPr>
      </w:pPr>
      <w:r>
        <w:t>Order online at uwposters.com: select your product, enter the materials/size information and upload your file.</w:t>
      </w:r>
    </w:p>
    <w:p w:rsidR="006241FD" w:rsidRDefault="006241FD" w:rsidP="008C769A">
      <w:pPr>
        <w:pStyle w:val="ListParagraph"/>
        <w:numPr>
          <w:ilvl w:val="0"/>
          <w:numId w:val="4"/>
        </w:numPr>
      </w:pPr>
      <w:r>
        <w:t>You will get redirected to the checkout page. Enter in your account information or login to an existing account.</w:t>
      </w:r>
    </w:p>
    <w:p w:rsidR="00383C2E" w:rsidRDefault="006241FD" w:rsidP="0015760F">
      <w:pPr>
        <w:pStyle w:val="ListParagraph"/>
        <w:numPr>
          <w:ilvl w:val="0"/>
          <w:numId w:val="4"/>
        </w:numPr>
        <w:spacing w:after="80"/>
      </w:pPr>
      <w:r>
        <w:t>Click submit. When your proof is ready you will receive an email. If you did not select a proof you will be notified when your order is ready.</w:t>
      </w:r>
    </w:p>
    <w:p w:rsidR="00383C2E" w:rsidRDefault="00383C2E" w:rsidP="00765457">
      <w:pPr>
        <w:pStyle w:val="Heading4"/>
      </w:pPr>
      <w:r>
        <w:t>What’s the turnaround time?</w:t>
      </w:r>
    </w:p>
    <w:p w:rsidR="00383C2E" w:rsidRPr="008C769A" w:rsidRDefault="00B20A5E" w:rsidP="0015760F">
      <w:pPr>
        <w:spacing w:after="80"/>
        <w:ind w:left="720"/>
      </w:pPr>
      <w:r w:rsidRPr="008C769A">
        <w:t xml:space="preserve">Posters take 24 hours to </w:t>
      </w:r>
      <w:r w:rsidR="00383C2E" w:rsidRPr="008C769A">
        <w:t xml:space="preserve">4 days to produce, depending on the services and materials </w:t>
      </w:r>
      <w:proofErr w:type="gramStart"/>
      <w:r w:rsidR="00383C2E" w:rsidRPr="008C769A">
        <w:t>required</w:t>
      </w:r>
      <w:proofErr w:type="gramEnd"/>
      <w:r w:rsidR="00383C2E" w:rsidRPr="008C769A">
        <w:t>. Due times are determined once we know the scope of your order.</w:t>
      </w:r>
      <w:r w:rsidR="009E6981" w:rsidRPr="008C769A">
        <w:t xml:space="preserve">  Mounting requires an additional 2 business days and additional fee.</w:t>
      </w:r>
    </w:p>
    <w:p w:rsidR="00765457" w:rsidRDefault="00765457" w:rsidP="00765457">
      <w:pPr>
        <w:pStyle w:val="Heading4"/>
      </w:pPr>
      <w:r w:rsidRPr="00765457">
        <w:t>For a proof:</w:t>
      </w:r>
    </w:p>
    <w:p w:rsidR="00383C2E" w:rsidRDefault="00383C2E" w:rsidP="00765457">
      <w:pPr>
        <w:spacing w:after="80"/>
        <w:rPr>
          <w:rFonts w:ascii="Open Sans" w:hAnsi="Open Sans" w:cs="Open Sans"/>
          <w:b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  <w:r w:rsidRPr="008C769A">
        <w:t>Proofs are available within a few hours on the same material you choose for the poster.  Proofs are $10</w:t>
      </w:r>
    </w:p>
    <w:p w:rsidR="00765457" w:rsidRDefault="00765457" w:rsidP="00765457">
      <w:pPr>
        <w:pStyle w:val="Heading4"/>
      </w:pPr>
      <w:r w:rsidRPr="00765457">
        <w:t>Pricing</w:t>
      </w:r>
    </w:p>
    <w:p w:rsidR="00383C2E" w:rsidRPr="008C769A" w:rsidRDefault="00383C2E" w:rsidP="00765457">
      <w:pPr>
        <w:spacing w:after="0"/>
      </w:pPr>
      <w:r w:rsidRPr="008C769A">
        <w:t>Dependent on payment method, size, material</w:t>
      </w:r>
      <w:r w:rsidR="00B20A5E" w:rsidRPr="008C769A">
        <w:t>, etc</w:t>
      </w:r>
      <w:r w:rsidR="00161462" w:rsidRPr="008C769A">
        <w:t>.  Following prices on Economy Bond without Proof.  (Proof is highly recommended.)</w:t>
      </w:r>
    </w:p>
    <w:p w:rsidR="00161462" w:rsidRDefault="00161462" w:rsidP="00774414">
      <w:pPr>
        <w:pStyle w:val="NormalWeb"/>
        <w:spacing w:before="0" w:beforeAutospacing="0" w:after="0" w:afterAutospacing="0" w:line="408" w:lineRule="atLeast"/>
        <w:ind w:left="1440"/>
        <w:textAlignment w:val="baseline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20x24 – $24.57</w:t>
      </w:r>
    </w:p>
    <w:p w:rsidR="00161462" w:rsidRDefault="00161462" w:rsidP="0015760F">
      <w:pPr>
        <w:pStyle w:val="NormalWeb"/>
        <w:spacing w:before="0" w:beforeAutospacing="0" w:after="80" w:afterAutospacing="0" w:line="408" w:lineRule="atLeast"/>
        <w:ind w:left="1440"/>
        <w:textAlignment w:val="baseline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 w:rsidRPr="00161462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24x36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– </w:t>
      </w:r>
      <w:r w:rsidRPr="00161462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$32.76</w:t>
      </w:r>
    </w:p>
    <w:p w:rsidR="00383C2E" w:rsidRDefault="00383C2E" w:rsidP="00383C2E">
      <w:pPr>
        <w:pStyle w:val="Heading2"/>
      </w:pPr>
      <w:r>
        <w:t>Can you ship my order?</w:t>
      </w:r>
    </w:p>
    <w:p w:rsidR="00383C2E" w:rsidRPr="00383C2E" w:rsidRDefault="00383C2E" w:rsidP="0015760F">
      <w:pPr>
        <w:pStyle w:val="ListParagraph"/>
        <w:numPr>
          <w:ilvl w:val="0"/>
          <w:numId w:val="5"/>
        </w:numPr>
      </w:pPr>
      <w:r w:rsidRPr="00383C2E">
        <w:t>We can ship by UPS within the US. UPS and durable cardboard tube charges will be added to your bill.</w:t>
      </w:r>
    </w:p>
    <w:p w:rsidR="006E7661" w:rsidRDefault="00383C2E" w:rsidP="0015760F">
      <w:pPr>
        <w:pStyle w:val="ListParagraph"/>
        <w:numPr>
          <w:ilvl w:val="0"/>
          <w:numId w:val="5"/>
        </w:numPr>
      </w:pPr>
      <w:r w:rsidRPr="00383C2E">
        <w:t>We can send by UW Campus mail within the UW system for proofs and unmounted posters.</w:t>
      </w:r>
    </w:p>
    <w:p w:rsidR="0015760F" w:rsidRPr="00214A1A" w:rsidRDefault="00214A1A" w:rsidP="00214A1A">
      <w:pPr>
        <w:pStyle w:val="Heading2"/>
        <w:rPr>
          <w:b/>
          <w:color w:val="7030A0"/>
          <w:sz w:val="32"/>
        </w:rPr>
      </w:pPr>
      <w:r w:rsidRPr="00214A1A">
        <w:rPr>
          <w:b/>
          <w:color w:val="7030A0"/>
          <w:sz w:val="32"/>
        </w:rPr>
        <w:t>Kirkland</w:t>
      </w:r>
    </w:p>
    <w:p w:rsidR="00F26419" w:rsidRPr="006E7661" w:rsidRDefault="00F9663F" w:rsidP="00214A1A">
      <w:pPr>
        <w:pStyle w:val="Heading3"/>
        <w:rPr>
          <w:b/>
        </w:rPr>
      </w:pPr>
      <w:r w:rsidRPr="008C769A">
        <w:rPr>
          <w:b/>
        </w:rPr>
        <w:t>Costco</w:t>
      </w:r>
      <w:r>
        <w:rPr>
          <w:b/>
        </w:rPr>
        <w:t xml:space="preserve"> </w:t>
      </w:r>
      <w:r w:rsidRPr="008C769A">
        <w:t>(Best Value, limited sizes)</w:t>
      </w:r>
    </w:p>
    <w:p w:rsidR="000E1CE6" w:rsidRDefault="000E1CE6" w:rsidP="00774414">
      <w:pPr>
        <w:spacing w:after="0"/>
        <w:rPr>
          <w:rFonts w:ascii="Helvetica" w:hAnsi="Helvetica" w:cs="Helvetica"/>
          <w:color w:val="333333"/>
          <w:shd w:val="clear" w:color="auto" w:fill="FFFFFF"/>
        </w:rPr>
      </w:pPr>
      <w:r w:rsidRPr="000E1CE6">
        <w:rPr>
          <w:rStyle w:val="Heading2Char"/>
        </w:rPr>
        <w:t>Phone</w:t>
      </w:r>
      <w:r>
        <w:rPr>
          <w:rStyle w:val="Heading2Char"/>
        </w:rPr>
        <w:t xml:space="preserve"> </w:t>
      </w:r>
      <w:r w:rsidRPr="008C769A">
        <w:rPr>
          <w:rFonts w:ascii="Open Sans" w:hAnsi="Open Sans" w:cs="Open Sans"/>
          <w:color w:val="000000"/>
          <w:sz w:val="21"/>
          <w:szCs w:val="21"/>
        </w:rPr>
        <w:t>- </w:t>
      </w:r>
      <w:r w:rsidRPr="008C769A">
        <w:t xml:space="preserve">(425) 827-1693 8629 </w:t>
      </w:r>
      <w:r>
        <w:rPr>
          <w:rFonts w:ascii="Helvetica" w:hAnsi="Helvetica" w:cs="Helvetica"/>
          <w:color w:val="333333"/>
          <w:shd w:val="clear" w:color="auto" w:fill="FFFFFF"/>
        </w:rPr>
        <w:tab/>
      </w:r>
      <w:r>
        <w:rPr>
          <w:rStyle w:val="Heading2Char"/>
        </w:rPr>
        <w:t>Address -</w:t>
      </w:r>
      <w:r w:rsidRPr="008C769A">
        <w:t xml:space="preserve"> 120th Ave NE Kirkland, WA 98033-5865</w:t>
      </w:r>
    </w:p>
    <w:p w:rsidR="000E1CE6" w:rsidRDefault="000E1CE6" w:rsidP="00774414">
      <w:pPr>
        <w:spacing w:after="0"/>
        <w:rPr>
          <w:rFonts w:ascii="Helvetica" w:hAnsi="Helvetica" w:cs="Helvetica"/>
          <w:color w:val="333333"/>
          <w:shd w:val="clear" w:color="auto" w:fill="FFFFFF"/>
        </w:rPr>
      </w:pPr>
      <w:r w:rsidRPr="000E1CE6">
        <w:rPr>
          <w:rStyle w:val="Heading2Char"/>
        </w:rPr>
        <w:t>Hours</w:t>
      </w:r>
      <w:r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Pr="008C769A">
        <w:t xml:space="preserve">M-F 10AM – 8:30PM </w:t>
      </w:r>
      <w:r w:rsidRPr="008C769A">
        <w:tab/>
        <w:t>Saturday 9:30AM – 6:00PM</w:t>
      </w:r>
      <w:r w:rsidRPr="008C769A">
        <w:tab/>
        <w:t>Sunday 10:00AM – 6:00PM</w:t>
      </w:r>
    </w:p>
    <w:p w:rsidR="00214A1A" w:rsidRDefault="00214A1A" w:rsidP="00214A1A">
      <w:pPr>
        <w:pStyle w:val="Heading4"/>
        <w:rPr>
          <w:rStyle w:val="Heading2Char"/>
        </w:rPr>
      </w:pPr>
      <w:r>
        <w:rPr>
          <w:rStyle w:val="Heading2Char"/>
        </w:rPr>
        <w:lastRenderedPageBreak/>
        <w:t>Costco poster information page</w:t>
      </w:r>
      <w:bookmarkStart w:id="0" w:name="_GoBack"/>
      <w:bookmarkEnd w:id="0"/>
      <w:r w:rsidR="00160DE8" w:rsidRPr="00383C2E">
        <w:rPr>
          <w:rStyle w:val="Heading2Char"/>
        </w:rPr>
        <w:t>:</w:t>
      </w:r>
    </w:p>
    <w:p w:rsidR="00160DE8" w:rsidRDefault="00160DE8" w:rsidP="00160DE8">
      <w:r>
        <w:t xml:space="preserve"> </w:t>
      </w:r>
      <w:hyperlink r:id="rId7" w:history="1">
        <w:r w:rsidRPr="00D611E2">
          <w:rPr>
            <w:rStyle w:val="Hyperlink"/>
          </w:rPr>
          <w:t>https://www.costcophotocenter.com/ProductDetails/Posters</w:t>
        </w:r>
      </w:hyperlink>
    </w:p>
    <w:p w:rsidR="00160DE8" w:rsidRDefault="00160DE8" w:rsidP="00160DE8">
      <w:pPr>
        <w:pStyle w:val="Heading2"/>
      </w:pPr>
      <w:r>
        <w:t>Do I need to be a Costco member to use the Print services?</w:t>
      </w:r>
    </w:p>
    <w:p w:rsidR="00160DE8" w:rsidRDefault="00160DE8" w:rsidP="00774414">
      <w:pPr>
        <w:spacing w:after="80"/>
        <w:ind w:left="360"/>
      </w:pPr>
      <w:r>
        <w:t>Yes</w:t>
      </w:r>
    </w:p>
    <w:p w:rsidR="00160DE8" w:rsidRPr="00383C2E" w:rsidRDefault="00160DE8" w:rsidP="00160DE8">
      <w:pPr>
        <w:pStyle w:val="Heading2"/>
      </w:pPr>
      <w:r w:rsidRPr="00383C2E">
        <w:t>How do I place my order?</w:t>
      </w:r>
    </w:p>
    <w:p w:rsidR="00160DE8" w:rsidRDefault="00160DE8" w:rsidP="00774414">
      <w:pPr>
        <w:spacing w:after="80"/>
        <w:ind w:left="360"/>
      </w:pPr>
      <w:r>
        <w:t xml:space="preserve">Upload your poster image at </w:t>
      </w:r>
      <w:hyperlink r:id="rId8" w:history="1">
        <w:r w:rsidRPr="00D611E2">
          <w:rPr>
            <w:rStyle w:val="Hyperlink"/>
          </w:rPr>
          <w:t>https://www.costcophotocenter.com</w:t>
        </w:r>
      </w:hyperlink>
    </w:p>
    <w:p w:rsidR="00161462" w:rsidRDefault="000E1CE6" w:rsidP="000E1CE6">
      <w:pPr>
        <w:pStyle w:val="Heading2"/>
      </w:pPr>
      <w:r>
        <w:t>Turnaround time?</w:t>
      </w:r>
    </w:p>
    <w:p w:rsidR="000E1CE6" w:rsidRDefault="000E1CE6" w:rsidP="00774414">
      <w:pPr>
        <w:spacing w:after="80"/>
        <w:ind w:left="360"/>
      </w:pPr>
      <w:r>
        <w:t>Next day pickup at most locations.</w:t>
      </w:r>
    </w:p>
    <w:p w:rsidR="004C0236" w:rsidRDefault="004C0236" w:rsidP="000E1CE6">
      <w:pPr>
        <w:pStyle w:val="Heading2"/>
      </w:pPr>
      <w:r>
        <w:t>Pricing</w:t>
      </w:r>
    </w:p>
    <w:p w:rsidR="000E1CE6" w:rsidRPr="00774414" w:rsidRDefault="000E1CE6" w:rsidP="00774414">
      <w:pPr>
        <w:pStyle w:val="NormalWeb"/>
        <w:spacing w:before="0" w:beforeAutospacing="0" w:after="0" w:afterAutospacing="0" w:line="408" w:lineRule="atLeast"/>
        <w:textAlignment w:val="baseline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tab/>
      </w:r>
      <w:r w:rsidRPr="00774414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16x20 - $14.99</w:t>
      </w:r>
    </w:p>
    <w:p w:rsidR="000E1CE6" w:rsidRPr="00774414" w:rsidRDefault="000E1CE6" w:rsidP="0015760F">
      <w:pPr>
        <w:pStyle w:val="NormalWeb"/>
        <w:spacing w:before="0" w:beforeAutospacing="0" w:after="80" w:afterAutospacing="0" w:line="408" w:lineRule="atLeast"/>
        <w:textAlignment w:val="baseline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 w:rsidRPr="00774414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ab/>
        <w:t>20x30 - $24.99</w:t>
      </w:r>
    </w:p>
    <w:p w:rsidR="002C6822" w:rsidRDefault="002C6822" w:rsidP="00161462">
      <w:r w:rsidRPr="00160DE8">
        <w:rPr>
          <w:rStyle w:val="Heading2Char"/>
        </w:rPr>
        <w:t>Shipping</w:t>
      </w:r>
      <w:r>
        <w:t xml:space="preserve"> is not offered for </w:t>
      </w:r>
      <w:r w:rsidR="00160DE8">
        <w:t xml:space="preserve">consumer printing services. </w:t>
      </w:r>
    </w:p>
    <w:p w:rsidR="0015760F" w:rsidRDefault="0015760F" w:rsidP="00161462"/>
    <w:p w:rsidR="00160DE8" w:rsidRPr="006E7661" w:rsidRDefault="00160DE8" w:rsidP="00160DE8">
      <w:pPr>
        <w:pStyle w:val="Heading1"/>
        <w:rPr>
          <w:b/>
        </w:rPr>
      </w:pPr>
      <w:r w:rsidRPr="006E7661">
        <w:rPr>
          <w:b/>
        </w:rPr>
        <w:t xml:space="preserve">Bothell </w:t>
      </w:r>
    </w:p>
    <w:p w:rsidR="00160DE8" w:rsidRPr="008C769A" w:rsidRDefault="00160DE8" w:rsidP="00160DE8">
      <w:pPr>
        <w:pStyle w:val="Heading2"/>
      </w:pPr>
      <w:r w:rsidRPr="008C769A">
        <w:rPr>
          <w:b/>
        </w:rPr>
        <w:t>FedEx Office Print &amp; Ship Center</w:t>
      </w:r>
      <w:r>
        <w:t xml:space="preserve"> </w:t>
      </w:r>
      <w:r w:rsidRPr="008C769A">
        <w:t>(Local and Quick)</w:t>
      </w:r>
    </w:p>
    <w:p w:rsidR="00160DE8" w:rsidRPr="00774414" w:rsidRDefault="00160DE8" w:rsidP="00774414">
      <w:pPr>
        <w:spacing w:after="0"/>
      </w:pPr>
      <w:r w:rsidRPr="00FD250F">
        <w:rPr>
          <w:rStyle w:val="Heading2Char"/>
        </w:rPr>
        <w:t>Phone</w:t>
      </w:r>
      <w:r>
        <w:rPr>
          <w:rStyle w:val="w8qarf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>
        <w:t>–</w:t>
      </w:r>
      <w:r>
        <w:rPr>
          <w:rStyle w:val="w8qarf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 </w:t>
      </w:r>
      <w:hyperlink r:id="rId9" w:tooltip="Call via Hangouts" w:history="1">
        <w:r w:rsidRPr="008C769A">
          <w:t>425.483.0801</w:t>
        </w:r>
      </w:hyperlink>
      <w:r w:rsidRPr="008C769A">
        <w:tab/>
      </w:r>
      <w:r>
        <w:rPr>
          <w:rFonts w:ascii="Open Sans" w:hAnsi="Open Sans" w:cs="Open Sans"/>
          <w:color w:val="000000"/>
          <w:sz w:val="21"/>
          <w:szCs w:val="21"/>
        </w:rPr>
        <w:tab/>
      </w:r>
      <w:hyperlink r:id="rId10" w:history="1">
        <w:r w:rsidRPr="00FD250F">
          <w:rPr>
            <w:rStyle w:val="Heading2Char"/>
          </w:rPr>
          <w:t>Address</w:t>
        </w:r>
      </w:hyperlink>
      <w:r>
        <w:rPr>
          <w:rStyle w:val="Heading2Char"/>
        </w:rPr>
        <w:t>-</w:t>
      </w:r>
      <w:r w:rsidRPr="00FD250F">
        <w:rPr>
          <w:rStyle w:val="Heading2Char"/>
        </w:rPr>
        <w:t> </w:t>
      </w:r>
      <w:r w:rsidRPr="00FD250F">
        <w:t>22612 Bothell Everett Hwy, Bothell, WA 98021</w:t>
      </w:r>
    </w:p>
    <w:p w:rsidR="00160DE8" w:rsidRDefault="00160DE8" w:rsidP="00774414">
      <w:pPr>
        <w:spacing w:after="0"/>
      </w:pPr>
      <w:r>
        <w:rPr>
          <w:rStyle w:val="Heading2Char"/>
        </w:rPr>
        <w:t>Hours</w:t>
      </w:r>
      <w:r w:rsidRPr="00A0123D">
        <w:t xml:space="preserve"> –</w:t>
      </w:r>
      <w:r>
        <w:t xml:space="preserve"> 7AM - 10PM Monday – Friday</w:t>
      </w:r>
      <w:r>
        <w:tab/>
        <w:t xml:space="preserve"> Saturday 8AM – 8PM   </w:t>
      </w:r>
      <w:r>
        <w:tab/>
        <w:t>Sunday 10AM- 8PM</w:t>
      </w:r>
    </w:p>
    <w:p w:rsidR="00160DE8" w:rsidRDefault="00160DE8" w:rsidP="00774414">
      <w:r w:rsidRPr="00383C2E">
        <w:rPr>
          <w:rStyle w:val="Heading2Char"/>
        </w:rPr>
        <w:t>URL:</w:t>
      </w:r>
      <w:r>
        <w:t xml:space="preserve"> </w:t>
      </w:r>
      <w:hyperlink r:id="rId11" w:history="1">
        <w:r w:rsidRPr="00255DD0">
          <w:rPr>
            <w:rStyle w:val="Hyperlink"/>
          </w:rPr>
          <w:t>https://www.fedex.com/en-us/printing.html</w:t>
        </w:r>
      </w:hyperlink>
    </w:p>
    <w:p w:rsidR="00160DE8" w:rsidRPr="00383C2E" w:rsidRDefault="00160DE8" w:rsidP="00160DE8">
      <w:pPr>
        <w:pStyle w:val="Heading2"/>
      </w:pPr>
      <w:r w:rsidRPr="00383C2E">
        <w:t>How do I place my order?</w:t>
      </w:r>
    </w:p>
    <w:p w:rsidR="00160DE8" w:rsidRDefault="00160DE8" w:rsidP="00774414">
      <w:pPr>
        <w:spacing w:after="80"/>
        <w:ind w:left="360"/>
      </w:pPr>
      <w:r>
        <w:t xml:space="preserve">Go to FedEx.com, and select Posters, Signs &amp; Banners under Printing Services or use URL </w:t>
      </w:r>
      <w:hyperlink r:id="rId12" w:anchor="posters" w:history="1">
        <w:r w:rsidRPr="00255DD0">
          <w:rPr>
            <w:rStyle w:val="Hyperlink"/>
          </w:rPr>
          <w:t>https://www.fedex.com/us/office/poster-printing-beta.html#posters</w:t>
        </w:r>
      </w:hyperlink>
    </w:p>
    <w:p w:rsidR="00160DE8" w:rsidRDefault="00160DE8" w:rsidP="00160DE8">
      <w:pPr>
        <w:pStyle w:val="Heading2"/>
      </w:pPr>
      <w:r>
        <w:t>What’s the turnaround time?</w:t>
      </w:r>
    </w:p>
    <w:p w:rsidR="00160DE8" w:rsidRPr="00774414" w:rsidRDefault="00160DE8" w:rsidP="00774414">
      <w:pPr>
        <w:spacing w:after="80"/>
        <w:ind w:left="360"/>
      </w:pPr>
      <w:r w:rsidRPr="00774414">
        <w:t>Posters ready typically in 24 hours or less.</w:t>
      </w:r>
    </w:p>
    <w:p w:rsidR="00774414" w:rsidRDefault="00160DE8" w:rsidP="00774414">
      <w:pPr>
        <w:spacing w:after="0"/>
      </w:pPr>
      <w:r w:rsidRPr="00161462">
        <w:rPr>
          <w:rStyle w:val="Heading2Char"/>
        </w:rPr>
        <w:t>Pricing</w:t>
      </w:r>
    </w:p>
    <w:p w:rsidR="00160DE8" w:rsidRDefault="00160DE8" w:rsidP="00774414">
      <w:pPr>
        <w:spacing w:after="0"/>
        <w:ind w:left="720"/>
      </w:pPr>
      <w:r>
        <w:t>Starting at $21.75 or Mounted starting at $39.99</w:t>
      </w:r>
    </w:p>
    <w:p w:rsidR="00160DE8" w:rsidRPr="00392D9D" w:rsidRDefault="00160DE8" w:rsidP="00774414">
      <w:pPr>
        <w:pStyle w:val="NormalWeb"/>
        <w:spacing w:before="0" w:beforeAutospacing="0" w:after="0" w:afterAutospacing="0" w:line="408" w:lineRule="atLeast"/>
        <w:ind w:left="1440"/>
        <w:textAlignment w:val="baseline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 w:rsidRPr="00392D9D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16x20 –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$21.75 (+tax)</w:t>
      </w:r>
    </w:p>
    <w:p w:rsidR="00160DE8" w:rsidRPr="00774414" w:rsidRDefault="00160DE8" w:rsidP="00774414">
      <w:pPr>
        <w:pStyle w:val="NormalWeb"/>
        <w:spacing w:before="0" w:beforeAutospacing="0" w:after="0" w:afterAutospacing="0" w:line="408" w:lineRule="atLeast"/>
        <w:ind w:left="1440"/>
        <w:textAlignment w:val="baseline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 w:rsidRPr="00161462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24x36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– </w:t>
      </w:r>
      <w:r w:rsidRPr="00161462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$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43.50 (+tax)</w:t>
      </w:r>
    </w:p>
    <w:sectPr w:rsidR="00160DE8" w:rsidRPr="00774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17AF"/>
    <w:multiLevelType w:val="multilevel"/>
    <w:tmpl w:val="9436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213769"/>
    <w:multiLevelType w:val="hybridMultilevel"/>
    <w:tmpl w:val="E9B67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44FB7"/>
    <w:multiLevelType w:val="hybridMultilevel"/>
    <w:tmpl w:val="7730D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572DA"/>
    <w:multiLevelType w:val="hybridMultilevel"/>
    <w:tmpl w:val="CECAD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E2C83"/>
    <w:multiLevelType w:val="hybridMultilevel"/>
    <w:tmpl w:val="96581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FD"/>
    <w:rsid w:val="000E1CE6"/>
    <w:rsid w:val="0015760F"/>
    <w:rsid w:val="00160DE8"/>
    <w:rsid w:val="00161462"/>
    <w:rsid w:val="00214A1A"/>
    <w:rsid w:val="00264D7A"/>
    <w:rsid w:val="002905C1"/>
    <w:rsid w:val="002C6822"/>
    <w:rsid w:val="003501BC"/>
    <w:rsid w:val="00383C2E"/>
    <w:rsid w:val="00392D9D"/>
    <w:rsid w:val="00464C73"/>
    <w:rsid w:val="004C0236"/>
    <w:rsid w:val="00602B55"/>
    <w:rsid w:val="006241FD"/>
    <w:rsid w:val="006D667A"/>
    <w:rsid w:val="006E7661"/>
    <w:rsid w:val="00765457"/>
    <w:rsid w:val="00774414"/>
    <w:rsid w:val="00775A84"/>
    <w:rsid w:val="008C769A"/>
    <w:rsid w:val="00991656"/>
    <w:rsid w:val="009E48B5"/>
    <w:rsid w:val="009E6981"/>
    <w:rsid w:val="00A0123D"/>
    <w:rsid w:val="00B20A5E"/>
    <w:rsid w:val="00BA1E76"/>
    <w:rsid w:val="00C835F1"/>
    <w:rsid w:val="00CE03FD"/>
    <w:rsid w:val="00D93C8B"/>
    <w:rsid w:val="00D96209"/>
    <w:rsid w:val="00F9663F"/>
    <w:rsid w:val="00FD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9CD91"/>
  <w15:chartTrackingRefBased/>
  <w15:docId w15:val="{7EB9E605-14FD-44E3-8971-4096DAB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C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3C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3C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54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C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C2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3C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3C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83C2E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C2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38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3C2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83C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w8qarf">
    <w:name w:val="w8qarf"/>
    <w:basedOn w:val="DefaultParagraphFont"/>
    <w:rsid w:val="00FD250F"/>
  </w:style>
  <w:style w:type="character" w:customStyle="1" w:styleId="lrzxr">
    <w:name w:val="lrzxr"/>
    <w:basedOn w:val="DefaultParagraphFont"/>
    <w:rsid w:val="00FD250F"/>
  </w:style>
  <w:style w:type="character" w:styleId="CommentReference">
    <w:name w:val="annotation reference"/>
    <w:basedOn w:val="DefaultParagraphFont"/>
    <w:uiPriority w:val="99"/>
    <w:semiHidden/>
    <w:unhideWhenUsed/>
    <w:rsid w:val="00B20A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A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A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A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A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5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D667A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775A8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7654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5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76545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stcophotocenter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stcophotocenter.com/ProductDetails/Posters" TargetMode="External"/><Relationship Id="rId12" Type="http://schemas.openxmlformats.org/officeDocument/2006/relationships/hyperlink" Target="https://www.fedex.com/us/office/poster-printing-bet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pts.washington.edu/uwposter/" TargetMode="External"/><Relationship Id="rId11" Type="http://schemas.openxmlformats.org/officeDocument/2006/relationships/hyperlink" Target="https://www.fedex.com/en-us/printing.html" TargetMode="External"/><Relationship Id="rId5" Type="http://schemas.openxmlformats.org/officeDocument/2006/relationships/hyperlink" Target="mailto:uwposter@uw.edu" TargetMode="External"/><Relationship Id="rId10" Type="http://schemas.openxmlformats.org/officeDocument/2006/relationships/hyperlink" Target="https://www.google.com/search?newwindow=1&amp;safe=off&amp;site=async/lcl_akp&amp;q=fedex+office+print+%26+ship+center+bothell+address&amp;stick=H4sIAAAAAAAAAOPgE-LWT9c3LEmOt0g2S9GSzU620s_JT04syczPgzOsElNSilKLiwETQPuuLgAAAA&amp;sa=X&amp;ved=2ahUKEwiThM7j9vnZAhUO6GMKHRn_D4MQ6BMwBHoECAAQG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bothell%20WA%20printing%20services&amp;rlz=1C1GCEA_enUS745US745&amp;oq=bothell+WA+printing+services&amp;aqs=chrome..69i57j0.7471j0j9&amp;sourceid=chrome&amp;ie=UTF-8&amp;newwindow=1&amp;safe=off&amp;npsic=0&amp;rflfq=1&amp;rlha=0&amp;rllag=47801355,-122210757,924&amp;tbm=lcl&amp;rldimm=17166451488085184579&amp;ved=0ahUKEwiz3and9vnZAhURymMKHXucDtUQvS4ISDAA&amp;rldoc=1&amp;tbs=lrf:!2m1!1e2!2m1!1e3!3sIAE,lf:1,lf_ui: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 Fox</dc:creator>
  <cp:keywords/>
  <dc:description/>
  <cp:lastModifiedBy>Lynette Vega</cp:lastModifiedBy>
  <cp:revision>4</cp:revision>
  <dcterms:created xsi:type="dcterms:W3CDTF">2018-04-02T20:31:00Z</dcterms:created>
  <dcterms:modified xsi:type="dcterms:W3CDTF">2018-04-24T23:18:00Z</dcterms:modified>
</cp:coreProperties>
</file>