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FD" w:rsidRPr="009D3DFB" w:rsidRDefault="009B56FD" w:rsidP="00A543B2">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r w:rsidRPr="009D3DFB">
        <w:rPr>
          <w:rFonts w:ascii="Times New Roman" w:hAnsi="Times New Roman" w:cs="Times New Roman"/>
          <w:b/>
          <w:bCs/>
          <w:color w:val="000000"/>
        </w:rPr>
        <w:t>University of Washington Bothell Education Program</w:t>
      </w:r>
    </w:p>
    <w:p w:rsidR="009B56FD" w:rsidRDefault="009B56FD" w:rsidP="00A543B2">
      <w:pPr>
        <w:autoSpaceDE w:val="0"/>
        <w:autoSpaceDN w:val="0"/>
        <w:adjustRightInd w:val="0"/>
        <w:spacing w:after="0" w:line="240" w:lineRule="auto"/>
        <w:jc w:val="center"/>
        <w:rPr>
          <w:rFonts w:ascii="Times New Roman" w:hAnsi="Times New Roman" w:cs="Times New Roman"/>
          <w:b/>
          <w:bCs/>
          <w:color w:val="000000"/>
        </w:rPr>
      </w:pPr>
      <w:r w:rsidRPr="009D3DFB">
        <w:rPr>
          <w:rFonts w:ascii="Times New Roman" w:hAnsi="Times New Roman" w:cs="Times New Roman"/>
          <w:b/>
          <w:bCs/>
          <w:color w:val="000000"/>
        </w:rPr>
        <w:t>Tuition Exemption Policy</w:t>
      </w:r>
    </w:p>
    <w:p w:rsidR="00A543B2" w:rsidRPr="009D3DFB" w:rsidRDefault="00A543B2" w:rsidP="00A543B2">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Revised 5/15/15</w:t>
      </w:r>
    </w:p>
    <w:p w:rsidR="009B56FD" w:rsidRPr="009D3DFB" w:rsidRDefault="009B56FD" w:rsidP="003A41B8">
      <w:pPr>
        <w:autoSpaceDE w:val="0"/>
        <w:autoSpaceDN w:val="0"/>
        <w:adjustRightInd w:val="0"/>
        <w:spacing w:after="0" w:line="240" w:lineRule="auto"/>
        <w:rPr>
          <w:rFonts w:ascii="Times New Roman" w:hAnsi="Times New Roman" w:cs="Times New Roman"/>
          <w:b/>
          <w:bCs/>
          <w:color w:val="000000"/>
        </w:rPr>
      </w:pPr>
    </w:p>
    <w:p w:rsidR="00AD2C1D" w:rsidRPr="009D3DFB" w:rsidRDefault="00AD2C1D" w:rsidP="003A41B8">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Purpose</w:t>
      </w:r>
    </w:p>
    <w:p w:rsidR="00AD2C1D" w:rsidRPr="009D3DFB" w:rsidRDefault="00A543B2" w:rsidP="00AD2C1D">
      <w:pPr>
        <w:autoSpaceDE w:val="0"/>
        <w:autoSpaceDN w:val="0"/>
        <w:adjustRightInd w:val="0"/>
        <w:spacing w:after="0" w:line="240" w:lineRule="auto"/>
        <w:rPr>
          <w:rFonts w:ascii="Times New Roman" w:hAnsi="Times New Roman" w:cs="Times New Roman"/>
          <w:color w:val="000000"/>
        </w:rPr>
      </w:pPr>
      <w:r w:rsidRPr="00A543B2">
        <w:rPr>
          <w:rFonts w:ascii="Times New Roman" w:hAnsi="Times New Roman" w:cs="Times New Roman"/>
          <w:color w:val="000000"/>
        </w:rPr>
        <w:t xml:space="preserve">The School of Educational Studies (SES) </w:t>
      </w:r>
      <w:r>
        <w:rPr>
          <w:rFonts w:ascii="Times New Roman" w:hAnsi="Times New Roman" w:cs="Times New Roman"/>
          <w:color w:val="000000"/>
        </w:rPr>
        <w:t xml:space="preserve">faculty </w:t>
      </w:r>
      <w:r w:rsidRPr="009D3DFB">
        <w:rPr>
          <w:rFonts w:ascii="Times New Roman" w:hAnsi="Times New Roman" w:cs="Times New Roman"/>
          <w:color w:val="000000"/>
        </w:rPr>
        <w:t xml:space="preserve">has identified a need to exempt </w:t>
      </w:r>
      <w:r>
        <w:rPr>
          <w:rFonts w:ascii="Times New Roman" w:hAnsi="Times New Roman" w:cs="Times New Roman"/>
          <w:color w:val="000000"/>
        </w:rPr>
        <w:t>certain courses from tuition exemption enrollment based on the faculty and staff effort in supporting individual students in those courses</w:t>
      </w:r>
      <w:r w:rsidR="00CD63ED">
        <w:rPr>
          <w:rFonts w:ascii="Times New Roman" w:hAnsi="Times New Roman" w:cs="Times New Roman"/>
          <w:color w:val="000000"/>
        </w:rPr>
        <w:t>,</w:t>
      </w:r>
      <w:r>
        <w:rPr>
          <w:rFonts w:ascii="Times New Roman" w:hAnsi="Times New Roman" w:cs="Times New Roman"/>
          <w:color w:val="000000"/>
        </w:rPr>
        <w:t xml:space="preserve"> and in order to maintain academic excellence and fiscal viability.</w:t>
      </w:r>
      <w:r w:rsidRPr="00A543B2">
        <w:rPr>
          <w:rFonts w:ascii="Times New Roman" w:hAnsi="Times New Roman" w:cs="Times New Roman"/>
          <w:color w:val="000000"/>
        </w:rPr>
        <w:t xml:space="preserve"> </w:t>
      </w:r>
      <w:r>
        <w:rPr>
          <w:rFonts w:ascii="Times New Roman" w:hAnsi="Times New Roman" w:cs="Times New Roman"/>
          <w:color w:val="000000"/>
        </w:rPr>
        <w:t>These courses are</w:t>
      </w:r>
      <w:r w:rsidRPr="00A543B2">
        <w:rPr>
          <w:rFonts w:ascii="Times New Roman" w:hAnsi="Times New Roman" w:cs="Times New Roman"/>
          <w:color w:val="000000"/>
        </w:rPr>
        <w:t xml:space="preserve"> design</w:t>
      </w:r>
      <w:r>
        <w:rPr>
          <w:rFonts w:ascii="Times New Roman" w:hAnsi="Times New Roman" w:cs="Times New Roman"/>
          <w:color w:val="000000"/>
        </w:rPr>
        <w:t xml:space="preserve">ed in such a way as to </w:t>
      </w:r>
      <w:r w:rsidRPr="00A543B2">
        <w:rPr>
          <w:rFonts w:ascii="Times New Roman" w:hAnsi="Times New Roman" w:cs="Times New Roman"/>
          <w:color w:val="000000"/>
        </w:rPr>
        <w:t xml:space="preserve">require </w:t>
      </w:r>
      <w:r>
        <w:rPr>
          <w:rFonts w:ascii="Times New Roman" w:hAnsi="Times New Roman" w:cs="Times New Roman"/>
          <w:color w:val="000000"/>
        </w:rPr>
        <w:t xml:space="preserve">significant </w:t>
      </w:r>
      <w:r w:rsidRPr="00A543B2">
        <w:rPr>
          <w:rFonts w:ascii="Times New Roman" w:hAnsi="Times New Roman" w:cs="Times New Roman"/>
          <w:color w:val="000000"/>
        </w:rPr>
        <w:t xml:space="preserve">staff and faculty support outside of the classroom setting, including support from departments other than SES. </w:t>
      </w:r>
    </w:p>
    <w:p w:rsidR="00AD2C1D" w:rsidRPr="009D3DFB" w:rsidRDefault="00AD2C1D" w:rsidP="003A41B8">
      <w:pPr>
        <w:autoSpaceDE w:val="0"/>
        <w:autoSpaceDN w:val="0"/>
        <w:adjustRightInd w:val="0"/>
        <w:spacing w:after="0" w:line="240" w:lineRule="auto"/>
        <w:rPr>
          <w:rFonts w:ascii="Times New Roman" w:hAnsi="Times New Roman" w:cs="Times New Roman"/>
          <w:b/>
          <w:bCs/>
          <w:color w:val="000000"/>
        </w:rPr>
      </w:pPr>
    </w:p>
    <w:p w:rsidR="00AD2C1D" w:rsidRPr="009D3DFB" w:rsidRDefault="00AD2C1D" w:rsidP="003A41B8">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Policy</w:t>
      </w:r>
    </w:p>
    <w:p w:rsidR="00AD2C1D" w:rsidRPr="009D3DFB" w:rsidRDefault="00AD2C1D" w:rsidP="00AD2C1D">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b/>
          <w:bCs/>
          <w:color w:val="000000"/>
        </w:rPr>
        <w:t xml:space="preserve">Tuition exemption authority </w:t>
      </w:r>
    </w:p>
    <w:p w:rsidR="00AD2C1D" w:rsidRPr="009D3DFB" w:rsidRDefault="00AD2C1D" w:rsidP="00AD2C1D">
      <w:pPr>
        <w:autoSpaceDE w:val="0"/>
        <w:autoSpaceDN w:val="0"/>
        <w:adjustRightInd w:val="0"/>
        <w:spacing w:after="0" w:line="240" w:lineRule="auto"/>
        <w:rPr>
          <w:rFonts w:ascii="Times New Roman" w:hAnsi="Times New Roman" w:cs="Times New Roman"/>
          <w:color w:val="000000"/>
        </w:rPr>
      </w:pPr>
    </w:p>
    <w:p w:rsidR="00AD2C1D" w:rsidRPr="009D3DFB" w:rsidRDefault="00AD2C1D" w:rsidP="00AD2C1D">
      <w:pPr>
        <w:autoSpaceDE w:val="0"/>
        <w:autoSpaceDN w:val="0"/>
        <w:adjustRightInd w:val="0"/>
        <w:spacing w:after="0" w:line="240" w:lineRule="auto"/>
        <w:ind w:left="720"/>
        <w:rPr>
          <w:rFonts w:ascii="Times New Roman" w:hAnsi="Times New Roman" w:cs="Times New Roman"/>
          <w:color w:val="000000"/>
        </w:rPr>
      </w:pPr>
      <w:r w:rsidRPr="009D3DFB">
        <w:rPr>
          <w:rFonts w:ascii="Times New Roman" w:hAnsi="Times New Roman" w:cs="Times New Roman"/>
          <w:color w:val="000000"/>
        </w:rPr>
        <w:t xml:space="preserve">Authority is granted for The University of Washington Tuition Exemption Program under RCW 28B.15.558. This policy provides UW employees, other state employees and members of the Washington State National Guard the opportunity to have tuition waived for up to 6 credits per quarter on a “space available” basis. The policy further recognizes that certain courses may not be available under the Tuition Exemption Program such as UW Extension or distance learning courses, independent study, internships or any self-sustaining courses. In addition, the policy states that </w:t>
      </w:r>
      <w:r w:rsidRPr="009D3DFB">
        <w:rPr>
          <w:rFonts w:ascii="Times New Roman" w:hAnsi="Times New Roman" w:cs="Times New Roman"/>
          <w:i/>
          <w:iCs/>
          <w:color w:val="000000"/>
        </w:rPr>
        <w:t xml:space="preserve">“…academic or fiscal considerations may exclude certain state-funded courses or programs from the Tuition Exemption program.” </w:t>
      </w:r>
    </w:p>
    <w:p w:rsidR="00AD2C1D" w:rsidRPr="009D3DFB" w:rsidRDefault="00AD2C1D" w:rsidP="00AD2C1D">
      <w:pPr>
        <w:autoSpaceDE w:val="0"/>
        <w:autoSpaceDN w:val="0"/>
        <w:adjustRightInd w:val="0"/>
        <w:spacing w:after="0" w:line="240" w:lineRule="auto"/>
        <w:rPr>
          <w:rFonts w:ascii="Times New Roman" w:hAnsi="Times New Roman" w:cs="Times New Roman"/>
          <w:b/>
          <w:bCs/>
          <w:color w:val="000000"/>
        </w:rPr>
      </w:pPr>
    </w:p>
    <w:p w:rsidR="00AD2C1D" w:rsidRPr="009D3DFB" w:rsidRDefault="00AD2C1D" w:rsidP="00AD2C1D">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Education Program Tuition Exemption Policy</w:t>
      </w:r>
    </w:p>
    <w:p w:rsidR="009B56FD" w:rsidRPr="009D3DFB" w:rsidRDefault="00A543B2" w:rsidP="009B56FD">
      <w:pPr>
        <w:autoSpaceDE w:val="0"/>
        <w:autoSpaceDN w:val="0"/>
        <w:adjustRightInd w:val="0"/>
        <w:spacing w:after="120" w:line="240" w:lineRule="auto"/>
        <w:rPr>
          <w:rFonts w:ascii="Times New Roman" w:hAnsi="Times New Roman" w:cs="Times New Roman"/>
          <w:color w:val="000000"/>
        </w:rPr>
      </w:pPr>
      <w:r>
        <w:rPr>
          <w:rFonts w:ascii="Times New Roman" w:hAnsi="Times New Roman" w:cs="Times New Roman"/>
          <w:color w:val="000000"/>
        </w:rPr>
        <w:t>Tui</w:t>
      </w:r>
      <w:r w:rsidR="009B56FD" w:rsidRPr="009D3DFB">
        <w:rPr>
          <w:rFonts w:ascii="Times New Roman" w:hAnsi="Times New Roman" w:cs="Times New Roman"/>
          <w:color w:val="000000"/>
        </w:rPr>
        <w:t>tion</w:t>
      </w:r>
      <w:r w:rsidR="009B56FD" w:rsidRPr="009D3DFB">
        <w:rPr>
          <w:rFonts w:ascii="Cambria Math" w:hAnsi="Cambria Math" w:cs="Cambria Math"/>
          <w:color w:val="000000"/>
        </w:rPr>
        <w:t>‐</w:t>
      </w:r>
      <w:r w:rsidR="009B56FD" w:rsidRPr="009D3DFB">
        <w:rPr>
          <w:rFonts w:ascii="Times New Roman" w:hAnsi="Times New Roman" w:cs="Times New Roman"/>
          <w:color w:val="000000"/>
        </w:rPr>
        <w:t xml:space="preserve">exemption enrollment </w:t>
      </w:r>
      <w:r>
        <w:rPr>
          <w:rFonts w:ascii="Times New Roman" w:hAnsi="Times New Roman" w:cs="Times New Roman"/>
          <w:color w:val="000000"/>
        </w:rPr>
        <w:t xml:space="preserve">is restricted in the following courses beginning Autumn Quarter </w:t>
      </w:r>
      <w:r w:rsidR="00CD63ED">
        <w:rPr>
          <w:rFonts w:ascii="Times New Roman" w:hAnsi="Times New Roman" w:cs="Times New Roman"/>
          <w:color w:val="000000"/>
        </w:rPr>
        <w:t>2015.</w:t>
      </w:r>
    </w:p>
    <w:p w:rsidR="00A543B2" w:rsidRDefault="00A543B2" w:rsidP="00A543B2">
      <w:pPr>
        <w:autoSpaceDE w:val="0"/>
        <w:autoSpaceDN w:val="0"/>
        <w:adjustRightInd w:val="0"/>
        <w:spacing w:after="120" w:line="240" w:lineRule="auto"/>
        <w:ind w:left="1440"/>
        <w:rPr>
          <w:rFonts w:ascii="Times New Roman" w:hAnsi="Times New Roman" w:cs="Times New Roman"/>
          <w:color w:val="000000"/>
        </w:rPr>
        <w:sectPr w:rsidR="00A543B2" w:rsidSect="006D4D2D">
          <w:pgSz w:w="12240" w:h="15840"/>
          <w:pgMar w:top="1440" w:right="1440" w:bottom="1440" w:left="1440" w:header="720" w:footer="720" w:gutter="0"/>
          <w:cols w:space="720"/>
          <w:docGrid w:linePitch="360"/>
        </w:sectPr>
      </w:pP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lastRenderedPageBreak/>
        <w:t>B EDUC 392 – Independent Study</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401 – Study Abroad: Education</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406 – Introduction to Field Placement</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408 – Knowing, Teaching and Assessing in Multicultural Education and Social Studies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409 – Knowing, Teaching and Assessing in: Reading, Writing and Communicating</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410 – Knowing, Teaching and Assessing in: Reading, Writing and Communicating</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413 – Knowing, Teaching and Assessing in the Arts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418 – Knowing, Teaching and Assessing in Intermediate Level Mathematics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419 – Knowing, Teaching and Assessing in Mathematics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lastRenderedPageBreak/>
        <w:t>B EDUC 421 – Knowing, Teaching and Assessing in Health, Fitness and Issues of Abuse</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425 – Reflections on Professional Practice Seminar</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435 – Student Teaching</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452 – Service Learning Practicum in Education</w:t>
      </w:r>
    </w:p>
    <w:p w:rsidR="00452B89" w:rsidRDefault="00452B89" w:rsidP="00A543B2">
      <w:pPr>
        <w:autoSpaceDE w:val="0"/>
        <w:autoSpaceDN w:val="0"/>
        <w:adjustRightInd w:val="0"/>
        <w:spacing w:after="120" w:line="240" w:lineRule="auto"/>
        <w:ind w:left="720"/>
        <w:rPr>
          <w:rFonts w:ascii="Times New Roman" w:hAnsi="Times New Roman" w:cs="Times New Roman"/>
          <w:color w:val="000000"/>
        </w:rPr>
      </w:pPr>
      <w:r>
        <w:rPr>
          <w:rFonts w:ascii="Times New Roman" w:hAnsi="Times New Roman" w:cs="Times New Roman"/>
          <w:color w:val="000000"/>
        </w:rPr>
        <w:t>B EDUC 501 – Inquiry in Education</w:t>
      </w:r>
    </w:p>
    <w:p w:rsidR="00452B89" w:rsidRDefault="00452B89" w:rsidP="00A543B2">
      <w:pPr>
        <w:autoSpaceDE w:val="0"/>
        <w:autoSpaceDN w:val="0"/>
        <w:adjustRightInd w:val="0"/>
        <w:spacing w:after="120" w:line="240" w:lineRule="auto"/>
        <w:ind w:left="720"/>
        <w:rPr>
          <w:rFonts w:ascii="Times New Roman" w:hAnsi="Times New Roman" w:cs="Times New Roman"/>
          <w:color w:val="000000"/>
        </w:rPr>
      </w:pPr>
      <w:r>
        <w:rPr>
          <w:rFonts w:ascii="Times New Roman" w:hAnsi="Times New Roman" w:cs="Times New Roman"/>
          <w:color w:val="000000"/>
        </w:rPr>
        <w:t>B EDUC 502 – Teachers’ Self-Understanding</w:t>
      </w:r>
    </w:p>
    <w:p w:rsidR="00452B89" w:rsidRDefault="00452B89" w:rsidP="00A543B2">
      <w:pPr>
        <w:autoSpaceDE w:val="0"/>
        <w:autoSpaceDN w:val="0"/>
        <w:adjustRightInd w:val="0"/>
        <w:spacing w:after="120" w:line="240" w:lineRule="auto"/>
        <w:ind w:left="720"/>
        <w:rPr>
          <w:rFonts w:ascii="Times New Roman" w:hAnsi="Times New Roman" w:cs="Times New Roman"/>
          <w:color w:val="000000"/>
        </w:rPr>
      </w:pPr>
      <w:r>
        <w:rPr>
          <w:rFonts w:ascii="Times New Roman" w:hAnsi="Times New Roman" w:cs="Times New Roman"/>
          <w:color w:val="000000"/>
        </w:rPr>
        <w:t>B EDUC 504 – Theories of Organizational Change and School Reform</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543 – Practicum for ELL or TESOL</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552 – Curriculum, Instruction, and Assessment in Middle and Secondary Science I</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lastRenderedPageBreak/>
        <w:t>B EDUC 553 – Curriculum, Instruction, and Assessment in Secondary English, Social Studies, and History</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554 – Curriculum, Instruction, and Assessment in Middle Grades Secondary Science</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556 – Adolescent Development</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558 – Curriculum, Instruction and Assessment in Secondary Social Studies and History</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559 – Curriculum, Instruction and Assessment in Secondary and Middle Level Mathematics I</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lastRenderedPageBreak/>
        <w:t>B EDUC 560 – Curriculum, Instruction and Assessment in Secondary Science and Mathematics II</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563 – Curriculum, Instruction and Assessment in Secondary English Methods I and II</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564 – Field Experience in Secondary Schools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565 – Student Teaching</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592 – Independent Study</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595 – Professional Portfolio</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596 – Professional Paper</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B EDUC 598 – Project Implementation</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 xml:space="preserve">B EDUC 599 – Culminating Project </w:t>
      </w:r>
    </w:p>
    <w:p w:rsidR="00A543B2" w:rsidRDefault="00A543B2" w:rsidP="00A543B2">
      <w:pPr>
        <w:autoSpaceDE w:val="0"/>
        <w:autoSpaceDN w:val="0"/>
        <w:adjustRightInd w:val="0"/>
        <w:spacing w:after="120" w:line="240" w:lineRule="auto"/>
        <w:ind w:left="1440"/>
        <w:rPr>
          <w:rFonts w:ascii="Times New Roman" w:hAnsi="Times New Roman" w:cs="Times New Roman"/>
          <w:color w:val="000000"/>
        </w:rPr>
        <w:sectPr w:rsidR="00A543B2" w:rsidSect="00A543B2">
          <w:type w:val="continuous"/>
          <w:pgSz w:w="12240" w:h="15840"/>
          <w:pgMar w:top="1440" w:right="1440" w:bottom="1440" w:left="1440" w:header="720" w:footer="720" w:gutter="0"/>
          <w:cols w:num="2" w:space="720"/>
          <w:docGrid w:linePitch="360"/>
        </w:sectPr>
      </w:pPr>
    </w:p>
    <w:p w:rsidR="006E6F56" w:rsidRDefault="006E6F56" w:rsidP="00452B89">
      <w:pPr>
        <w:autoSpaceDE w:val="0"/>
        <w:autoSpaceDN w:val="0"/>
        <w:adjustRightInd w:val="0"/>
        <w:spacing w:after="120" w:line="240" w:lineRule="auto"/>
        <w:rPr>
          <w:rFonts w:ascii="Times New Roman" w:hAnsi="Times New Roman" w:cs="Times New Roman"/>
          <w:color w:val="000000"/>
        </w:rPr>
      </w:pPr>
      <w:r w:rsidRPr="006E6F56">
        <w:rPr>
          <w:rFonts w:ascii="Times New Roman" w:hAnsi="Times New Roman" w:cs="Times New Roman"/>
          <w:color w:val="000000"/>
        </w:rPr>
        <w:lastRenderedPageBreak/>
        <w:t>The Educational Studies Curriculum Committee will make future recommendations for additions to this list based on these policy guidelines, for approval by the Vice Chancel</w:t>
      </w:r>
      <w:r>
        <w:rPr>
          <w:rFonts w:ascii="Times New Roman" w:hAnsi="Times New Roman" w:cs="Times New Roman"/>
          <w:color w:val="000000"/>
        </w:rPr>
        <w:t>lor of Academic Affairs office.</w:t>
      </w:r>
    </w:p>
    <w:p w:rsidR="00A543B2" w:rsidRPr="00A543B2" w:rsidRDefault="00A543B2" w:rsidP="00452B89">
      <w:pPr>
        <w:autoSpaceDE w:val="0"/>
        <w:autoSpaceDN w:val="0"/>
        <w:adjustRightInd w:val="0"/>
        <w:spacing w:after="120" w:line="240" w:lineRule="auto"/>
        <w:rPr>
          <w:rFonts w:ascii="Times New Roman" w:hAnsi="Times New Roman" w:cs="Times New Roman"/>
          <w:color w:val="000000"/>
        </w:rPr>
      </w:pPr>
      <w:r w:rsidRPr="00A543B2">
        <w:rPr>
          <w:rFonts w:ascii="Times New Roman" w:hAnsi="Times New Roman" w:cs="Times New Roman"/>
          <w:color w:val="000000"/>
        </w:rPr>
        <w:t xml:space="preserve">The following LEDE courses that comprise the LEDE M.Ed. program and the ECSEL M.Ed. program are also not eligible for Tuition Exemption registration. This is due to the structure of the courses that involves extensive work outside of class time for faculty and staff in order to support individual students. </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510 – Personal Leadership for Schools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520 – Leadership for Curriculum and Teaching</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530 – Leading Schools as Responsive Public Institutions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540 – Leading Schools as Continuously Renewing Organizations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550 – Leading Inclusive School Communities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560 – Leadership for Student Services</w:t>
      </w:r>
    </w:p>
    <w:p w:rsidR="00A543B2" w:rsidRPr="00A543B2" w:rsidRDefault="00A543B2" w:rsidP="00A543B2">
      <w:pPr>
        <w:autoSpaceDE w:val="0"/>
        <w:autoSpaceDN w:val="0"/>
        <w:adjustRightInd w:val="0"/>
        <w:spacing w:after="120" w:line="240" w:lineRule="auto"/>
        <w:ind w:left="720"/>
        <w:rPr>
          <w:rFonts w:ascii="Times New Roman" w:hAnsi="Times New Roman" w:cs="Times New Roman"/>
          <w:color w:val="000000"/>
        </w:rPr>
      </w:pPr>
      <w:r w:rsidRPr="00A543B2">
        <w:rPr>
          <w:rFonts w:ascii="Times New Roman" w:hAnsi="Times New Roman" w:cs="Times New Roman"/>
          <w:color w:val="000000"/>
        </w:rPr>
        <w:t>LEDE 591 – Topics in Educational Leadership</w:t>
      </w:r>
    </w:p>
    <w:p w:rsidR="009B56FD" w:rsidRPr="009D3DFB" w:rsidRDefault="009B56FD" w:rsidP="00A543B2">
      <w:pPr>
        <w:autoSpaceDE w:val="0"/>
        <w:autoSpaceDN w:val="0"/>
        <w:adjustRightInd w:val="0"/>
        <w:spacing w:after="120" w:line="240" w:lineRule="auto"/>
        <w:ind w:left="720"/>
        <w:rPr>
          <w:rFonts w:ascii="Times New Roman" w:hAnsi="Times New Roman" w:cs="Times New Roman"/>
          <w:color w:val="000000"/>
        </w:rPr>
      </w:pPr>
      <w:r w:rsidRPr="009D3DFB">
        <w:rPr>
          <w:rFonts w:ascii="Times New Roman" w:hAnsi="Times New Roman" w:cs="Times New Roman"/>
          <w:color w:val="000000"/>
        </w:rPr>
        <w:t xml:space="preserve">B EDUC 501: Inquiry in Education </w:t>
      </w:r>
    </w:p>
    <w:p w:rsidR="009B56FD" w:rsidRPr="009D3DFB" w:rsidRDefault="009B56FD" w:rsidP="00A543B2">
      <w:pPr>
        <w:autoSpaceDE w:val="0"/>
        <w:autoSpaceDN w:val="0"/>
        <w:adjustRightInd w:val="0"/>
        <w:spacing w:after="120" w:line="240" w:lineRule="auto"/>
        <w:ind w:left="720"/>
        <w:rPr>
          <w:rFonts w:ascii="Times New Roman" w:hAnsi="Times New Roman" w:cs="Times New Roman"/>
          <w:color w:val="000000"/>
        </w:rPr>
      </w:pPr>
      <w:r w:rsidRPr="009D3DFB">
        <w:rPr>
          <w:rFonts w:ascii="Times New Roman" w:hAnsi="Times New Roman" w:cs="Times New Roman"/>
          <w:color w:val="000000"/>
        </w:rPr>
        <w:t xml:space="preserve">B EDUC 502: Teachers’ Self-Understanding </w:t>
      </w:r>
    </w:p>
    <w:p w:rsidR="006A24D7" w:rsidRDefault="009B56FD" w:rsidP="00A543B2">
      <w:pPr>
        <w:autoSpaceDE w:val="0"/>
        <w:autoSpaceDN w:val="0"/>
        <w:adjustRightInd w:val="0"/>
        <w:spacing w:after="120" w:line="240" w:lineRule="auto"/>
        <w:ind w:left="720"/>
        <w:rPr>
          <w:rFonts w:ascii="Times New Roman" w:hAnsi="Times New Roman" w:cs="Times New Roman"/>
          <w:color w:val="000000"/>
        </w:rPr>
      </w:pPr>
      <w:r w:rsidRPr="009D3DFB">
        <w:rPr>
          <w:rFonts w:ascii="Times New Roman" w:hAnsi="Times New Roman" w:cs="Times New Roman"/>
          <w:color w:val="000000"/>
        </w:rPr>
        <w:t xml:space="preserve">B EDUC 504: Theories of Organizational Change and School Reform </w:t>
      </w:r>
    </w:p>
    <w:p w:rsidR="00A543B2" w:rsidRPr="009D3DFB" w:rsidRDefault="00A543B2" w:rsidP="006A24D7">
      <w:pPr>
        <w:autoSpaceDE w:val="0"/>
        <w:autoSpaceDN w:val="0"/>
        <w:adjustRightInd w:val="0"/>
        <w:spacing w:after="120" w:line="240" w:lineRule="auto"/>
        <w:ind w:left="1440"/>
        <w:rPr>
          <w:rFonts w:ascii="Times New Roman" w:hAnsi="Times New Roman" w:cs="Times New Roman"/>
          <w:color w:val="000000"/>
        </w:rPr>
      </w:pPr>
    </w:p>
    <w:p w:rsidR="009B56FD" w:rsidRPr="009D3DFB" w:rsidRDefault="009B56FD" w:rsidP="009B56FD">
      <w:pPr>
        <w:autoSpaceDE w:val="0"/>
        <w:autoSpaceDN w:val="0"/>
        <w:adjustRightInd w:val="0"/>
        <w:spacing w:after="120" w:line="240" w:lineRule="auto"/>
        <w:rPr>
          <w:rFonts w:ascii="Times New Roman" w:hAnsi="Times New Roman" w:cs="Times New Roman"/>
          <w:color w:val="000000"/>
        </w:rPr>
      </w:pPr>
      <w:r w:rsidRPr="009D3DFB">
        <w:rPr>
          <w:rFonts w:ascii="Times New Roman" w:hAnsi="Times New Roman" w:cs="Times New Roman"/>
          <w:color w:val="000000"/>
        </w:rPr>
        <w:t xml:space="preserve">Students will be allowed to use their tuition exemption to enroll in </w:t>
      </w:r>
      <w:r w:rsidR="00A543B2">
        <w:rPr>
          <w:rFonts w:ascii="Times New Roman" w:hAnsi="Times New Roman" w:cs="Times New Roman"/>
          <w:color w:val="000000"/>
        </w:rPr>
        <w:t>School of Educational Studies</w:t>
      </w:r>
      <w:r w:rsidRPr="009D3DFB">
        <w:rPr>
          <w:rFonts w:ascii="Times New Roman" w:hAnsi="Times New Roman" w:cs="Times New Roman"/>
          <w:color w:val="000000"/>
        </w:rPr>
        <w:t xml:space="preserve"> courses other than those listed above, according to the University of Washington Tuition Exemption Program rules based on RCW 28B.15.558. </w:t>
      </w:r>
    </w:p>
    <w:p w:rsidR="00AD2C1D" w:rsidRPr="009D3DFB" w:rsidRDefault="00AD2C1D" w:rsidP="003A41B8">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Rationale</w:t>
      </w:r>
    </w:p>
    <w:p w:rsidR="00AD2C1D" w:rsidRPr="009D3DFB" w:rsidRDefault="00AD2C1D" w:rsidP="00AD2C1D">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color w:val="000000"/>
        </w:rPr>
        <w:t xml:space="preserve">In order to provide an option for students who are eligible for tuition exemption while containing the tuition waiver authority of the </w:t>
      </w:r>
      <w:r w:rsidR="00452B89">
        <w:rPr>
          <w:rFonts w:ascii="Times New Roman" w:hAnsi="Times New Roman" w:cs="Times New Roman"/>
          <w:color w:val="000000"/>
        </w:rPr>
        <w:t>School of Educational Studies</w:t>
      </w:r>
      <w:r w:rsidRPr="009D3DFB">
        <w:rPr>
          <w:rFonts w:ascii="Times New Roman" w:hAnsi="Times New Roman" w:cs="Times New Roman"/>
          <w:color w:val="000000"/>
        </w:rPr>
        <w:t xml:space="preserve"> within a range that is tolerable with respect to </w:t>
      </w:r>
      <w:r w:rsidR="009B56FD" w:rsidRPr="009D3DFB">
        <w:rPr>
          <w:rFonts w:ascii="Times New Roman" w:hAnsi="Times New Roman" w:cs="Times New Roman"/>
          <w:color w:val="000000"/>
        </w:rPr>
        <w:t xml:space="preserve">program quality, </w:t>
      </w:r>
      <w:r w:rsidRPr="009D3DFB">
        <w:rPr>
          <w:rFonts w:ascii="Times New Roman" w:hAnsi="Times New Roman" w:cs="Times New Roman"/>
          <w:color w:val="000000"/>
        </w:rPr>
        <w:t xml:space="preserve">fiscal constraints, enrollment, </w:t>
      </w:r>
      <w:r w:rsidR="00452B89">
        <w:rPr>
          <w:rFonts w:ascii="Times New Roman" w:hAnsi="Times New Roman" w:cs="Times New Roman"/>
          <w:color w:val="000000"/>
        </w:rPr>
        <w:t xml:space="preserve">staff and faculty workload, </w:t>
      </w:r>
      <w:r w:rsidRPr="009D3DFB">
        <w:rPr>
          <w:rFonts w:ascii="Times New Roman" w:hAnsi="Times New Roman" w:cs="Times New Roman"/>
          <w:color w:val="000000"/>
        </w:rPr>
        <w:t xml:space="preserve">and available space, University of Washington Bothell will </w:t>
      </w:r>
      <w:r w:rsidR="003D217E" w:rsidRPr="009D3DFB">
        <w:rPr>
          <w:rFonts w:ascii="Times New Roman" w:hAnsi="Times New Roman" w:cs="Times New Roman"/>
          <w:color w:val="000000"/>
        </w:rPr>
        <w:t xml:space="preserve">include </w:t>
      </w:r>
      <w:r w:rsidR="009B56FD" w:rsidRPr="009D3DFB">
        <w:rPr>
          <w:rFonts w:ascii="Times New Roman" w:hAnsi="Times New Roman" w:cs="Times New Roman"/>
          <w:color w:val="000000"/>
        </w:rPr>
        <w:t xml:space="preserve">the </w:t>
      </w:r>
      <w:r w:rsidR="00452B89">
        <w:rPr>
          <w:rFonts w:ascii="Times New Roman" w:hAnsi="Times New Roman" w:cs="Times New Roman"/>
          <w:color w:val="000000"/>
        </w:rPr>
        <w:t xml:space="preserve">above </w:t>
      </w:r>
      <w:r w:rsidRPr="009D3DFB">
        <w:rPr>
          <w:rFonts w:ascii="Times New Roman" w:hAnsi="Times New Roman" w:cs="Times New Roman"/>
          <w:color w:val="000000"/>
        </w:rPr>
        <w:t xml:space="preserve">courses </w:t>
      </w:r>
      <w:r w:rsidR="009B56FD" w:rsidRPr="009D3DFB">
        <w:rPr>
          <w:rFonts w:ascii="Times New Roman" w:hAnsi="Times New Roman" w:cs="Times New Roman"/>
          <w:color w:val="000000"/>
        </w:rPr>
        <w:t xml:space="preserve">in the </w:t>
      </w:r>
      <w:r w:rsidR="003D217E" w:rsidRPr="009D3DFB">
        <w:rPr>
          <w:rFonts w:ascii="Times New Roman" w:hAnsi="Times New Roman" w:cs="Times New Roman"/>
          <w:color w:val="000000"/>
        </w:rPr>
        <w:t xml:space="preserve">courses not available for </w:t>
      </w:r>
      <w:r w:rsidR="00371655" w:rsidRPr="009D3DFB">
        <w:rPr>
          <w:rFonts w:ascii="Times New Roman" w:hAnsi="Times New Roman" w:cs="Times New Roman"/>
          <w:color w:val="000000"/>
        </w:rPr>
        <w:t>enrollment under the T</w:t>
      </w:r>
      <w:r w:rsidRPr="009D3DFB">
        <w:rPr>
          <w:rFonts w:ascii="Times New Roman" w:hAnsi="Times New Roman" w:cs="Times New Roman"/>
          <w:color w:val="000000"/>
        </w:rPr>
        <w:t>uiti</w:t>
      </w:r>
      <w:r w:rsidR="009B56FD" w:rsidRPr="009D3DFB">
        <w:rPr>
          <w:rFonts w:ascii="Times New Roman" w:hAnsi="Times New Roman" w:cs="Times New Roman"/>
          <w:color w:val="000000"/>
        </w:rPr>
        <w:t xml:space="preserve">on </w:t>
      </w:r>
      <w:r w:rsidR="00371655" w:rsidRPr="009D3DFB">
        <w:rPr>
          <w:rFonts w:ascii="Times New Roman" w:hAnsi="Times New Roman" w:cs="Times New Roman"/>
          <w:color w:val="000000"/>
        </w:rPr>
        <w:t>E</w:t>
      </w:r>
      <w:r w:rsidR="009B56FD" w:rsidRPr="009D3DFB">
        <w:rPr>
          <w:rFonts w:ascii="Times New Roman" w:hAnsi="Times New Roman" w:cs="Times New Roman"/>
          <w:color w:val="000000"/>
        </w:rPr>
        <w:t>xemption</w:t>
      </w:r>
      <w:r w:rsidR="00371655" w:rsidRPr="009D3DFB">
        <w:rPr>
          <w:rFonts w:ascii="Times New Roman" w:hAnsi="Times New Roman" w:cs="Times New Roman"/>
          <w:color w:val="000000"/>
        </w:rPr>
        <w:t xml:space="preserve"> Program</w:t>
      </w:r>
      <w:r w:rsidR="003D217E" w:rsidRPr="009D3DFB">
        <w:rPr>
          <w:rFonts w:ascii="Times New Roman" w:hAnsi="Times New Roman" w:cs="Times New Roman"/>
          <w:color w:val="000000"/>
        </w:rPr>
        <w:t>.</w:t>
      </w:r>
    </w:p>
    <w:p w:rsidR="003844DC" w:rsidRPr="009D3DFB" w:rsidRDefault="003844DC" w:rsidP="00CE317C">
      <w:pPr>
        <w:autoSpaceDE w:val="0"/>
        <w:autoSpaceDN w:val="0"/>
        <w:adjustRightInd w:val="0"/>
        <w:spacing w:after="0" w:line="240" w:lineRule="auto"/>
        <w:rPr>
          <w:rFonts w:ascii="Times New Roman" w:hAnsi="Times New Roman" w:cs="Times New Roman"/>
          <w:color w:val="000000"/>
        </w:rPr>
      </w:pPr>
    </w:p>
    <w:p w:rsidR="003D217E" w:rsidRPr="009D3DFB" w:rsidRDefault="00452B89" w:rsidP="006A24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School of Educational Studies</w:t>
      </w:r>
      <w:r w:rsidR="009B56FD" w:rsidRPr="009D3DFB">
        <w:rPr>
          <w:rFonts w:ascii="Times New Roman" w:hAnsi="Times New Roman" w:cs="Times New Roman"/>
          <w:color w:val="000000"/>
        </w:rPr>
        <w:t xml:space="preserve"> </w:t>
      </w:r>
      <w:r>
        <w:rPr>
          <w:rFonts w:ascii="Times New Roman" w:hAnsi="Times New Roman" w:cs="Times New Roman"/>
          <w:color w:val="000000"/>
        </w:rPr>
        <w:t>coursework</w:t>
      </w:r>
      <w:r w:rsidR="009B56FD" w:rsidRPr="009D3DFB">
        <w:rPr>
          <w:rFonts w:ascii="Times New Roman" w:hAnsi="Times New Roman" w:cs="Times New Roman"/>
          <w:color w:val="000000"/>
        </w:rPr>
        <w:t xml:space="preserve"> at the University of W</w:t>
      </w:r>
      <w:r w:rsidR="00387E3D" w:rsidRPr="009D3DFB">
        <w:rPr>
          <w:rFonts w:ascii="Times New Roman" w:hAnsi="Times New Roman" w:cs="Times New Roman"/>
          <w:color w:val="000000"/>
        </w:rPr>
        <w:t xml:space="preserve">ashington Bothell is </w:t>
      </w:r>
      <w:r>
        <w:rPr>
          <w:rFonts w:ascii="Times New Roman" w:hAnsi="Times New Roman" w:cs="Times New Roman"/>
          <w:color w:val="000000"/>
        </w:rPr>
        <w:t xml:space="preserve">often used </w:t>
      </w:r>
      <w:r w:rsidR="001F0C4D" w:rsidRPr="009D3DFB">
        <w:rPr>
          <w:rFonts w:ascii="Times New Roman" w:hAnsi="Times New Roman" w:cs="Times New Roman"/>
          <w:color w:val="000000"/>
        </w:rPr>
        <w:t>as a</w:t>
      </w:r>
      <w:r w:rsidR="009B56FD" w:rsidRPr="009D3DFB">
        <w:rPr>
          <w:rFonts w:ascii="Times New Roman" w:hAnsi="Times New Roman" w:cs="Times New Roman"/>
          <w:color w:val="000000"/>
        </w:rPr>
        <w:t xml:space="preserve"> professional development opportunity for those </w:t>
      </w:r>
      <w:r w:rsidR="00827EFA" w:rsidRPr="009D3DFB">
        <w:rPr>
          <w:rFonts w:ascii="Times New Roman" w:hAnsi="Times New Roman" w:cs="Times New Roman"/>
          <w:color w:val="000000"/>
        </w:rPr>
        <w:t xml:space="preserve">in the field of Education. Many of the individuals who </w:t>
      </w:r>
      <w:r w:rsidR="006A24D7" w:rsidRPr="009D3DFB">
        <w:rPr>
          <w:rFonts w:ascii="Times New Roman" w:hAnsi="Times New Roman" w:cs="Times New Roman"/>
          <w:color w:val="000000"/>
        </w:rPr>
        <w:t>benefit from this academic experience</w:t>
      </w:r>
      <w:r w:rsidR="00827EFA" w:rsidRPr="009D3DFB">
        <w:rPr>
          <w:rFonts w:ascii="Times New Roman" w:hAnsi="Times New Roman" w:cs="Times New Roman"/>
          <w:color w:val="000000"/>
        </w:rPr>
        <w:t xml:space="preserve"> work within a public education institution and the </w:t>
      </w:r>
      <w:r w:rsidR="001F0C4D" w:rsidRPr="009D3DFB">
        <w:rPr>
          <w:rFonts w:ascii="Times New Roman" w:hAnsi="Times New Roman" w:cs="Times New Roman"/>
          <w:color w:val="000000"/>
        </w:rPr>
        <w:t>department</w:t>
      </w:r>
      <w:r w:rsidR="00827EFA" w:rsidRPr="009D3DFB">
        <w:rPr>
          <w:rFonts w:ascii="Times New Roman" w:hAnsi="Times New Roman" w:cs="Times New Roman"/>
          <w:color w:val="000000"/>
        </w:rPr>
        <w:t xml:space="preserve"> strongly believes that serving th</w:t>
      </w:r>
      <w:r w:rsidR="001F0C4D" w:rsidRPr="009D3DFB">
        <w:rPr>
          <w:rFonts w:ascii="Times New Roman" w:hAnsi="Times New Roman" w:cs="Times New Roman"/>
          <w:color w:val="000000"/>
        </w:rPr>
        <w:t>is population</w:t>
      </w:r>
      <w:r w:rsidR="00827EFA" w:rsidRPr="009D3DFB">
        <w:rPr>
          <w:rFonts w:ascii="Times New Roman" w:hAnsi="Times New Roman" w:cs="Times New Roman"/>
          <w:color w:val="000000"/>
        </w:rPr>
        <w:t xml:space="preserve"> is an </w:t>
      </w:r>
      <w:r w:rsidR="006A24D7" w:rsidRPr="009D3DFB">
        <w:rPr>
          <w:rFonts w:ascii="Times New Roman" w:hAnsi="Times New Roman" w:cs="Times New Roman"/>
          <w:color w:val="000000"/>
        </w:rPr>
        <w:t>integral</w:t>
      </w:r>
      <w:r w:rsidR="00827EFA" w:rsidRPr="009D3DFB">
        <w:rPr>
          <w:rFonts w:ascii="Times New Roman" w:hAnsi="Times New Roman" w:cs="Times New Roman"/>
          <w:color w:val="000000"/>
        </w:rPr>
        <w:t xml:space="preserve"> part of the program mandate. </w:t>
      </w:r>
      <w:r w:rsidR="001F0C4D" w:rsidRPr="009D3DFB">
        <w:rPr>
          <w:rFonts w:ascii="Times New Roman" w:hAnsi="Times New Roman" w:cs="Times New Roman"/>
          <w:color w:val="000000"/>
        </w:rPr>
        <w:t>T</w:t>
      </w:r>
      <w:r w:rsidR="00CE317C" w:rsidRPr="009D3DFB">
        <w:rPr>
          <w:rFonts w:ascii="Times New Roman" w:hAnsi="Times New Roman" w:cs="Times New Roman"/>
          <w:color w:val="000000"/>
        </w:rPr>
        <w:t xml:space="preserve">he graduate recruiting and admissions </w:t>
      </w:r>
      <w:r w:rsidR="00387E3D" w:rsidRPr="009D3DFB">
        <w:rPr>
          <w:rFonts w:ascii="Times New Roman" w:hAnsi="Times New Roman" w:cs="Times New Roman"/>
          <w:color w:val="000000"/>
        </w:rPr>
        <w:t xml:space="preserve">processes in the </w:t>
      </w:r>
      <w:r>
        <w:rPr>
          <w:rFonts w:ascii="Times New Roman" w:hAnsi="Times New Roman" w:cs="Times New Roman"/>
          <w:color w:val="000000"/>
        </w:rPr>
        <w:t>Master of Education degree</w:t>
      </w:r>
      <w:r w:rsidR="00387E3D" w:rsidRPr="009D3DFB">
        <w:rPr>
          <w:rFonts w:ascii="Times New Roman" w:hAnsi="Times New Roman" w:cs="Times New Roman"/>
          <w:color w:val="000000"/>
        </w:rPr>
        <w:t xml:space="preserve"> program do</w:t>
      </w:r>
      <w:r w:rsidR="00827EFA" w:rsidRPr="009D3DFB">
        <w:rPr>
          <w:rFonts w:ascii="Times New Roman" w:hAnsi="Times New Roman" w:cs="Times New Roman"/>
          <w:color w:val="000000"/>
        </w:rPr>
        <w:t xml:space="preserve"> not take </w:t>
      </w:r>
      <w:r w:rsidR="00CE317C" w:rsidRPr="009D3DFB">
        <w:rPr>
          <w:rFonts w:ascii="Times New Roman" w:hAnsi="Times New Roman" w:cs="Times New Roman"/>
          <w:color w:val="000000"/>
        </w:rPr>
        <w:t>eligibility for the Tuition Exemption program</w:t>
      </w:r>
      <w:r w:rsidR="00827EFA" w:rsidRPr="009D3DFB">
        <w:rPr>
          <w:rFonts w:ascii="Times New Roman" w:hAnsi="Times New Roman" w:cs="Times New Roman"/>
          <w:color w:val="000000"/>
        </w:rPr>
        <w:t xml:space="preserve"> into consideration when admitting students into the program. </w:t>
      </w:r>
      <w:r w:rsidR="003D217E" w:rsidRPr="009D3DFB">
        <w:rPr>
          <w:rFonts w:ascii="Times New Roman" w:hAnsi="Times New Roman" w:cs="Times New Roman"/>
          <w:color w:val="000000"/>
        </w:rPr>
        <w:t>However, t</w:t>
      </w:r>
      <w:r w:rsidR="00827EFA" w:rsidRPr="009D3DFB">
        <w:rPr>
          <w:rFonts w:ascii="Times New Roman" w:hAnsi="Times New Roman" w:cs="Times New Roman"/>
          <w:color w:val="000000"/>
        </w:rPr>
        <w:t>he inclusion of these</w:t>
      </w:r>
      <w:r w:rsidR="00CE317C" w:rsidRPr="009D3DFB">
        <w:rPr>
          <w:rFonts w:ascii="Times New Roman" w:hAnsi="Times New Roman" w:cs="Times New Roman"/>
          <w:color w:val="000000"/>
        </w:rPr>
        <w:t xml:space="preserve"> tuition</w:t>
      </w:r>
      <w:r w:rsidR="00CE317C" w:rsidRPr="009D3DFB">
        <w:rPr>
          <w:rFonts w:ascii="Cambria Math" w:hAnsi="Cambria Math" w:cs="Cambria Math"/>
          <w:color w:val="000000"/>
        </w:rPr>
        <w:t>‐</w:t>
      </w:r>
      <w:r w:rsidR="00CE317C" w:rsidRPr="009D3DFB">
        <w:rPr>
          <w:rFonts w:ascii="Times New Roman" w:hAnsi="Times New Roman" w:cs="Times New Roman"/>
          <w:color w:val="000000"/>
        </w:rPr>
        <w:t xml:space="preserve">exempt students </w:t>
      </w:r>
      <w:r>
        <w:rPr>
          <w:rFonts w:ascii="Times New Roman" w:hAnsi="Times New Roman" w:cs="Times New Roman"/>
          <w:color w:val="000000"/>
        </w:rPr>
        <w:t>does</w:t>
      </w:r>
      <w:r w:rsidR="00CE317C" w:rsidRPr="009D3DFB">
        <w:rPr>
          <w:rFonts w:ascii="Times New Roman" w:hAnsi="Times New Roman" w:cs="Times New Roman"/>
          <w:color w:val="000000"/>
        </w:rPr>
        <w:t xml:space="preserve"> result</w:t>
      </w:r>
      <w:r>
        <w:rPr>
          <w:rFonts w:ascii="Times New Roman" w:hAnsi="Times New Roman" w:cs="Times New Roman"/>
          <w:color w:val="000000"/>
        </w:rPr>
        <w:t xml:space="preserve"> in a significant</w:t>
      </w:r>
      <w:r w:rsidR="00CE317C" w:rsidRPr="009D3DFB">
        <w:rPr>
          <w:rFonts w:ascii="Times New Roman" w:hAnsi="Times New Roman" w:cs="Times New Roman"/>
          <w:color w:val="000000"/>
        </w:rPr>
        <w:t xml:space="preserve"> impact on Full</w:t>
      </w:r>
      <w:r w:rsidR="00CE317C" w:rsidRPr="009D3DFB">
        <w:rPr>
          <w:rFonts w:ascii="Cambria Math" w:hAnsi="Cambria Math" w:cs="Cambria Math"/>
          <w:color w:val="000000"/>
        </w:rPr>
        <w:t>‐</w:t>
      </w:r>
      <w:r w:rsidR="00CE317C" w:rsidRPr="009D3DFB">
        <w:rPr>
          <w:rFonts w:ascii="Times New Roman" w:hAnsi="Times New Roman" w:cs="Times New Roman"/>
          <w:color w:val="000000"/>
        </w:rPr>
        <w:t>Time Equivalent (FTE)</w:t>
      </w:r>
      <w:r w:rsidR="00827EFA" w:rsidRPr="009D3DFB">
        <w:rPr>
          <w:rFonts w:ascii="Times New Roman" w:hAnsi="Times New Roman" w:cs="Times New Roman"/>
          <w:color w:val="000000"/>
        </w:rPr>
        <w:t xml:space="preserve"> </w:t>
      </w:r>
      <w:r w:rsidR="006A24D7" w:rsidRPr="009D3DFB">
        <w:rPr>
          <w:rFonts w:ascii="Times New Roman" w:hAnsi="Times New Roman" w:cs="Times New Roman"/>
          <w:color w:val="000000"/>
        </w:rPr>
        <w:t>calculation</w:t>
      </w:r>
      <w:r w:rsidR="00387E3D" w:rsidRPr="009D3DFB">
        <w:rPr>
          <w:rFonts w:ascii="Times New Roman" w:hAnsi="Times New Roman" w:cs="Times New Roman"/>
          <w:color w:val="000000"/>
        </w:rPr>
        <w:t>s</w:t>
      </w:r>
      <w:r w:rsidR="00F229C5" w:rsidRPr="009D3DFB">
        <w:rPr>
          <w:rFonts w:ascii="Times New Roman" w:hAnsi="Times New Roman" w:cs="Times New Roman"/>
          <w:color w:val="000000"/>
        </w:rPr>
        <w:t xml:space="preserve"> and fiscal stability of the department as well as the teaching load of </w:t>
      </w:r>
      <w:r w:rsidR="00387E3D" w:rsidRPr="009D3DFB">
        <w:rPr>
          <w:rFonts w:ascii="Times New Roman" w:hAnsi="Times New Roman" w:cs="Times New Roman"/>
          <w:color w:val="000000"/>
        </w:rPr>
        <w:t>the</w:t>
      </w:r>
      <w:r w:rsidR="00F229C5" w:rsidRPr="009D3DFB">
        <w:rPr>
          <w:rFonts w:ascii="Times New Roman" w:hAnsi="Times New Roman" w:cs="Times New Roman"/>
          <w:color w:val="000000"/>
        </w:rPr>
        <w:t xml:space="preserve"> faculty</w:t>
      </w:r>
      <w:r w:rsidR="003D217E" w:rsidRPr="009D3DFB">
        <w:rPr>
          <w:rFonts w:ascii="Times New Roman" w:hAnsi="Times New Roman" w:cs="Times New Roman"/>
          <w:color w:val="000000"/>
        </w:rPr>
        <w:t>.</w:t>
      </w:r>
    </w:p>
    <w:p w:rsidR="003D217E" w:rsidRPr="009D3DFB" w:rsidRDefault="003D217E" w:rsidP="006A24D7">
      <w:pPr>
        <w:autoSpaceDE w:val="0"/>
        <w:autoSpaceDN w:val="0"/>
        <w:adjustRightInd w:val="0"/>
        <w:spacing w:after="0" w:line="240" w:lineRule="auto"/>
        <w:rPr>
          <w:rFonts w:ascii="Times New Roman" w:hAnsi="Times New Roman" w:cs="Times New Roman"/>
          <w:color w:val="000000"/>
        </w:rPr>
      </w:pPr>
    </w:p>
    <w:p w:rsidR="003A41B8" w:rsidRPr="009D3DFB" w:rsidRDefault="003A41B8" w:rsidP="003A41B8">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Registration Procedures</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color w:val="000000"/>
        </w:rPr>
        <w:t xml:space="preserve">In order to register using tuition exemption, students should carefully follow the steps identified in </w:t>
      </w:r>
      <w:r w:rsidRPr="009D3DFB">
        <w:rPr>
          <w:rFonts w:ascii="Times New Roman" w:hAnsi="Times New Roman" w:cs="Times New Roman"/>
          <w:color w:val="0000FF"/>
        </w:rPr>
        <w:t>UWB registration guidelines</w:t>
      </w:r>
      <w:r w:rsidRPr="009D3DFB">
        <w:rPr>
          <w:rFonts w:ascii="Times New Roman" w:hAnsi="Times New Roman" w:cs="Times New Roman"/>
          <w:color w:val="000000"/>
        </w:rPr>
        <w:t>. Questions regarding the procedure are to be directed to the UW Bothell Registrar.</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p>
    <w:p w:rsidR="003A41B8" w:rsidRPr="009D3DFB" w:rsidRDefault="003A41B8" w:rsidP="003A41B8">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Procedures and Responsible Organization</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color w:val="000000"/>
        </w:rPr>
        <w:t>The Vice Chancellor for Academic Affairs is responsible for the content of this policy. Changes will be authorized through adoption by the Chancellor’s Executive Committee and final approval of the Chancellor. Students with questions or comments about this policy should contact the Office of Enrollment Management. A review of the policy will be conducted on a biennial basis.</w:t>
      </w:r>
    </w:p>
    <w:p w:rsidR="003A41B8" w:rsidRPr="009D3DFB" w:rsidRDefault="003A41B8" w:rsidP="003A41B8">
      <w:pPr>
        <w:autoSpaceDE w:val="0"/>
        <w:autoSpaceDN w:val="0"/>
        <w:adjustRightInd w:val="0"/>
        <w:spacing w:after="0" w:line="240" w:lineRule="auto"/>
        <w:rPr>
          <w:rFonts w:ascii="Times New Roman" w:hAnsi="Times New Roman" w:cs="Times New Roman"/>
          <w:b/>
          <w:bCs/>
          <w:color w:val="000000"/>
        </w:rPr>
      </w:pPr>
    </w:p>
    <w:p w:rsidR="003A41B8" w:rsidRPr="009D3DFB" w:rsidRDefault="003A41B8" w:rsidP="003A41B8">
      <w:pPr>
        <w:autoSpaceDE w:val="0"/>
        <w:autoSpaceDN w:val="0"/>
        <w:adjustRightInd w:val="0"/>
        <w:spacing w:after="0" w:line="240" w:lineRule="auto"/>
        <w:rPr>
          <w:rFonts w:ascii="Times New Roman" w:hAnsi="Times New Roman" w:cs="Times New Roman"/>
          <w:b/>
          <w:bCs/>
          <w:color w:val="000000"/>
        </w:rPr>
      </w:pPr>
      <w:r w:rsidRPr="009D3DFB">
        <w:rPr>
          <w:rFonts w:ascii="Times New Roman" w:hAnsi="Times New Roman" w:cs="Times New Roman"/>
          <w:b/>
          <w:bCs/>
          <w:color w:val="000000"/>
        </w:rPr>
        <w:t>References</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color w:val="000000"/>
        </w:rPr>
        <w:t>This policy complies with the guidelines as found in:</w:t>
      </w:r>
    </w:p>
    <w:p w:rsidR="003A41B8" w:rsidRPr="009D3DFB" w:rsidRDefault="003A41B8" w:rsidP="00A93C67">
      <w:pPr>
        <w:autoSpaceDE w:val="0"/>
        <w:autoSpaceDN w:val="0"/>
        <w:adjustRightInd w:val="0"/>
        <w:spacing w:after="0" w:line="240" w:lineRule="auto"/>
        <w:rPr>
          <w:rFonts w:ascii="Times New Roman" w:hAnsi="Times New Roman" w:cs="Times New Roman"/>
          <w:color w:val="0000FF"/>
        </w:rPr>
      </w:pPr>
      <w:r w:rsidRPr="009D3DFB">
        <w:rPr>
          <w:rFonts w:ascii="Times New Roman" w:hAnsi="Times New Roman" w:cs="Times New Roman"/>
          <w:color w:val="000000"/>
        </w:rPr>
        <w:t xml:space="preserve"> </w:t>
      </w:r>
      <w:r w:rsidRPr="009D3DFB">
        <w:rPr>
          <w:rFonts w:ascii="Times New Roman" w:hAnsi="Times New Roman" w:cs="Times New Roman"/>
          <w:color w:val="0000FF"/>
        </w:rPr>
        <w:t>RCW 28B.15.558</w:t>
      </w:r>
    </w:p>
    <w:p w:rsidR="00A93C67" w:rsidRPr="009D3DFB" w:rsidRDefault="003A41B8" w:rsidP="00A93C67">
      <w:pPr>
        <w:spacing w:after="0" w:line="240" w:lineRule="auto"/>
        <w:rPr>
          <w:rFonts w:ascii="Times New Roman" w:hAnsi="Times New Roman" w:cs="Times New Roman"/>
        </w:rPr>
      </w:pPr>
      <w:r w:rsidRPr="009D3DFB">
        <w:rPr>
          <w:rFonts w:ascii="Times New Roman" w:hAnsi="Times New Roman" w:cs="Times New Roman"/>
          <w:color w:val="0000FF"/>
        </w:rPr>
        <w:t>UWB registration procedures</w:t>
      </w:r>
    </w:p>
    <w:p w:rsidR="003A41B8" w:rsidRPr="009D3DFB" w:rsidRDefault="003A41B8" w:rsidP="00A93C67">
      <w:pPr>
        <w:spacing w:after="0" w:line="240" w:lineRule="auto"/>
        <w:rPr>
          <w:rFonts w:ascii="Times New Roman" w:hAnsi="Times New Roman" w:cs="Times New Roman"/>
        </w:rPr>
      </w:pPr>
      <w:r w:rsidRPr="009D3DFB">
        <w:rPr>
          <w:rFonts w:ascii="Times New Roman" w:hAnsi="Times New Roman" w:cs="Times New Roman"/>
          <w:color w:val="000000"/>
        </w:rPr>
        <w:t xml:space="preserve">WAC 478-160-163(6) </w:t>
      </w:r>
    </w:p>
    <w:p w:rsidR="003A41B8" w:rsidRPr="009D3DFB" w:rsidRDefault="003A41B8" w:rsidP="00A93C67">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color w:val="000000"/>
        </w:rPr>
        <w:t xml:space="preserve">UW Administrative Policy Statement 22.1, Section 3 </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p>
    <w:p w:rsidR="003A41B8" w:rsidRPr="009D3DFB" w:rsidRDefault="000B3A8F" w:rsidP="003A41B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Revision Date: May 15, 2015</w:t>
      </w:r>
    </w:p>
    <w:p w:rsidR="003A41B8" w:rsidRPr="009D3DFB" w:rsidRDefault="003A41B8" w:rsidP="003A41B8">
      <w:pPr>
        <w:autoSpaceDE w:val="0"/>
        <w:autoSpaceDN w:val="0"/>
        <w:adjustRightInd w:val="0"/>
        <w:spacing w:after="0" w:line="240" w:lineRule="auto"/>
        <w:rPr>
          <w:rFonts w:ascii="Times New Roman" w:hAnsi="Times New Roman" w:cs="Times New Roman"/>
          <w:b/>
          <w:bCs/>
          <w:color w:val="000000"/>
          <w:u w:val="single"/>
        </w:rPr>
      </w:pP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b/>
          <w:bCs/>
          <w:color w:val="000000"/>
          <w:u w:val="single"/>
        </w:rPr>
        <w:t xml:space="preserve">Reviewed and Forwarded for Approval </w:t>
      </w:r>
    </w:p>
    <w:p w:rsidR="000B3A8F" w:rsidRDefault="000B3A8F" w:rsidP="009D3DFB">
      <w:pPr>
        <w:autoSpaceDE w:val="0"/>
        <w:autoSpaceDN w:val="0"/>
        <w:adjustRightInd w:val="0"/>
        <w:spacing w:after="0" w:line="360" w:lineRule="auto"/>
        <w:rPr>
          <w:rFonts w:ascii="Times New Roman" w:hAnsi="Times New Roman" w:cs="Times New Roman"/>
          <w:color w:val="000000"/>
        </w:rPr>
      </w:pPr>
    </w:p>
    <w:p w:rsidR="000B3A8F" w:rsidRDefault="000B3A8F" w:rsidP="009D3DFB">
      <w:pPr>
        <w:autoSpaceDE w:val="0"/>
        <w:autoSpaceDN w:val="0"/>
        <w:adjustRightInd w:val="0"/>
        <w:spacing w:after="0" w:line="360" w:lineRule="auto"/>
        <w:rPr>
          <w:rFonts w:ascii="Times New Roman" w:hAnsi="Times New Roman" w:cs="Times New Roman"/>
          <w:color w:val="000000"/>
        </w:rPr>
      </w:pPr>
    </w:p>
    <w:p w:rsidR="003A41B8" w:rsidRPr="009D3DFB" w:rsidRDefault="003A41B8" w:rsidP="009D3DFB">
      <w:pPr>
        <w:autoSpaceDE w:val="0"/>
        <w:autoSpaceDN w:val="0"/>
        <w:adjustRightInd w:val="0"/>
        <w:spacing w:after="0" w:line="360" w:lineRule="auto"/>
        <w:rPr>
          <w:rFonts w:ascii="Times New Roman" w:hAnsi="Times New Roman" w:cs="Times New Roman"/>
          <w:color w:val="000000"/>
        </w:rPr>
      </w:pPr>
      <w:r w:rsidRPr="009D3DFB">
        <w:rPr>
          <w:rFonts w:ascii="Times New Roman" w:hAnsi="Times New Roman" w:cs="Times New Roman"/>
          <w:color w:val="000000"/>
        </w:rPr>
        <w:t>____________________________________________________________________________</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color w:val="000000"/>
        </w:rPr>
        <w:t xml:space="preserve">Susan Jeffords, Vice Chancellor for Academic Affairs </w:t>
      </w:r>
      <w:r w:rsidRPr="009D3DFB">
        <w:rPr>
          <w:rFonts w:ascii="Times New Roman" w:hAnsi="Times New Roman" w:cs="Times New Roman"/>
          <w:color w:val="000000"/>
        </w:rPr>
        <w:tab/>
      </w:r>
      <w:r w:rsidRPr="009D3DFB">
        <w:rPr>
          <w:rFonts w:ascii="Times New Roman" w:hAnsi="Times New Roman" w:cs="Times New Roman"/>
          <w:color w:val="000000"/>
        </w:rPr>
        <w:tab/>
        <w:t xml:space="preserve">Date </w:t>
      </w: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p>
    <w:p w:rsidR="003A41B8" w:rsidRPr="009D3DFB" w:rsidRDefault="003A41B8" w:rsidP="003A41B8">
      <w:pPr>
        <w:autoSpaceDE w:val="0"/>
        <w:autoSpaceDN w:val="0"/>
        <w:adjustRightInd w:val="0"/>
        <w:spacing w:after="0" w:line="240" w:lineRule="auto"/>
        <w:rPr>
          <w:rFonts w:ascii="Times New Roman" w:hAnsi="Times New Roman" w:cs="Times New Roman"/>
          <w:color w:val="000000"/>
        </w:rPr>
      </w:pPr>
      <w:r w:rsidRPr="009D3DFB">
        <w:rPr>
          <w:rFonts w:ascii="Times New Roman" w:hAnsi="Times New Roman" w:cs="Times New Roman"/>
          <w:b/>
          <w:bCs/>
          <w:color w:val="000000"/>
          <w:u w:val="single"/>
        </w:rPr>
        <w:t xml:space="preserve">Approval </w:t>
      </w:r>
    </w:p>
    <w:p w:rsidR="000B3A8F" w:rsidRDefault="000B3A8F" w:rsidP="009D3DFB">
      <w:pPr>
        <w:autoSpaceDE w:val="0"/>
        <w:autoSpaceDN w:val="0"/>
        <w:adjustRightInd w:val="0"/>
        <w:spacing w:after="0" w:line="360" w:lineRule="auto"/>
        <w:rPr>
          <w:rFonts w:ascii="Times New Roman" w:hAnsi="Times New Roman" w:cs="Times New Roman"/>
          <w:color w:val="000000"/>
        </w:rPr>
      </w:pPr>
    </w:p>
    <w:p w:rsidR="000B3A8F" w:rsidRDefault="000B3A8F" w:rsidP="009D3DFB">
      <w:pPr>
        <w:autoSpaceDE w:val="0"/>
        <w:autoSpaceDN w:val="0"/>
        <w:adjustRightInd w:val="0"/>
        <w:spacing w:after="0" w:line="360" w:lineRule="auto"/>
        <w:rPr>
          <w:rFonts w:ascii="Times New Roman" w:hAnsi="Times New Roman" w:cs="Times New Roman"/>
          <w:color w:val="000000"/>
        </w:rPr>
      </w:pPr>
    </w:p>
    <w:p w:rsidR="003A41B8" w:rsidRPr="009D3DFB" w:rsidRDefault="003A41B8" w:rsidP="009D3DFB">
      <w:pPr>
        <w:autoSpaceDE w:val="0"/>
        <w:autoSpaceDN w:val="0"/>
        <w:adjustRightInd w:val="0"/>
        <w:spacing w:after="0" w:line="360" w:lineRule="auto"/>
        <w:rPr>
          <w:rFonts w:ascii="Times New Roman" w:hAnsi="Times New Roman" w:cs="Times New Roman"/>
          <w:color w:val="000000"/>
        </w:rPr>
      </w:pPr>
      <w:r w:rsidRPr="009D3DFB">
        <w:rPr>
          <w:rFonts w:ascii="Times New Roman" w:hAnsi="Times New Roman" w:cs="Times New Roman"/>
          <w:color w:val="000000"/>
        </w:rPr>
        <w:t>___________________________________________________________________________</w:t>
      </w:r>
    </w:p>
    <w:p w:rsidR="000628EE" w:rsidRPr="009D3DFB" w:rsidRDefault="000B3A8F" w:rsidP="009D3DFB">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Bjong</w:t>
      </w:r>
      <w:proofErr w:type="spellEnd"/>
      <w:r>
        <w:rPr>
          <w:rFonts w:ascii="Times New Roman" w:hAnsi="Times New Roman" w:cs="Times New Roman"/>
          <w:color w:val="000000"/>
        </w:rPr>
        <w:t xml:space="preserve"> Wolfe </w:t>
      </w:r>
      <w:proofErr w:type="spellStart"/>
      <w:r>
        <w:rPr>
          <w:rFonts w:ascii="Times New Roman" w:hAnsi="Times New Roman" w:cs="Times New Roman"/>
          <w:color w:val="000000"/>
        </w:rPr>
        <w:t>Yeigh</w:t>
      </w:r>
      <w:proofErr w:type="spellEnd"/>
      <w:r w:rsidR="003A41B8" w:rsidRPr="009D3DFB">
        <w:rPr>
          <w:rFonts w:ascii="Times New Roman" w:hAnsi="Times New Roman" w:cs="Times New Roman"/>
          <w:color w:val="000000"/>
        </w:rPr>
        <w:t xml:space="preserve">, Chancellor </w:t>
      </w:r>
      <w:r w:rsidR="003A41B8" w:rsidRPr="009D3DFB">
        <w:rPr>
          <w:rFonts w:ascii="Times New Roman" w:hAnsi="Times New Roman" w:cs="Times New Roman"/>
          <w:color w:val="000000"/>
        </w:rPr>
        <w:tab/>
      </w:r>
      <w:r w:rsidR="003A41B8" w:rsidRPr="009D3DFB">
        <w:rPr>
          <w:rFonts w:ascii="Times New Roman" w:hAnsi="Times New Roman" w:cs="Times New Roman"/>
          <w:color w:val="000000"/>
        </w:rPr>
        <w:tab/>
      </w:r>
      <w:r w:rsidR="003A41B8" w:rsidRPr="009D3DFB">
        <w:rPr>
          <w:rFonts w:ascii="Times New Roman" w:hAnsi="Times New Roman" w:cs="Times New Roman"/>
          <w:color w:val="000000"/>
        </w:rPr>
        <w:tab/>
      </w:r>
      <w:r w:rsidR="003A41B8" w:rsidRPr="009D3DFB">
        <w:rPr>
          <w:rFonts w:ascii="Times New Roman" w:hAnsi="Times New Roman" w:cs="Times New Roman"/>
          <w:color w:val="000000"/>
        </w:rPr>
        <w:tab/>
      </w:r>
      <w:r w:rsidR="003A41B8" w:rsidRPr="009D3DFB">
        <w:rPr>
          <w:rFonts w:ascii="Times New Roman" w:hAnsi="Times New Roman" w:cs="Times New Roman"/>
          <w:color w:val="000000"/>
        </w:rPr>
        <w:tab/>
        <w:t xml:space="preserve">Date </w:t>
      </w:r>
    </w:p>
    <w:sectPr w:rsidR="000628EE" w:rsidRPr="009D3DFB" w:rsidSect="00A543B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54CAB"/>
    <w:multiLevelType w:val="hybridMultilevel"/>
    <w:tmpl w:val="BC09BE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BDBF01"/>
    <w:multiLevelType w:val="hybridMultilevel"/>
    <w:tmpl w:val="3FCFE6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8"/>
    <w:rsid w:val="000628EE"/>
    <w:rsid w:val="000B3A8F"/>
    <w:rsid w:val="000E33BB"/>
    <w:rsid w:val="001F0C4D"/>
    <w:rsid w:val="00371655"/>
    <w:rsid w:val="003844DC"/>
    <w:rsid w:val="00387E3D"/>
    <w:rsid w:val="003A41B8"/>
    <w:rsid w:val="003D217E"/>
    <w:rsid w:val="00402CDF"/>
    <w:rsid w:val="00452B89"/>
    <w:rsid w:val="006A24D7"/>
    <w:rsid w:val="006D4D2D"/>
    <w:rsid w:val="006E6F56"/>
    <w:rsid w:val="00827EFA"/>
    <w:rsid w:val="008D63C6"/>
    <w:rsid w:val="009B56FD"/>
    <w:rsid w:val="009D3DFB"/>
    <w:rsid w:val="00A543B2"/>
    <w:rsid w:val="00A93C67"/>
    <w:rsid w:val="00AD2C1D"/>
    <w:rsid w:val="00B45681"/>
    <w:rsid w:val="00C45284"/>
    <w:rsid w:val="00CD63ED"/>
    <w:rsid w:val="00CE317C"/>
    <w:rsid w:val="00EE7AA7"/>
    <w:rsid w:val="00F229C5"/>
    <w:rsid w:val="00FA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Bigham</dc:creator>
  <cp:lastModifiedBy>Christy Grayum</cp:lastModifiedBy>
  <cp:revision>2</cp:revision>
  <dcterms:created xsi:type="dcterms:W3CDTF">2015-06-05T00:36:00Z</dcterms:created>
  <dcterms:modified xsi:type="dcterms:W3CDTF">2015-06-05T00:36:00Z</dcterms:modified>
</cp:coreProperties>
</file>