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F66D1" w:rsidRDefault="00FF66D1">
      <w:pPr>
        <w:ind w:left="-720"/>
      </w:pPr>
    </w:p>
    <w:tbl>
      <w:tblPr>
        <w:tblStyle w:val="a"/>
        <w:tblW w:w="15078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28"/>
        <w:gridCol w:w="3690"/>
        <w:gridCol w:w="3780"/>
        <w:gridCol w:w="3165"/>
        <w:gridCol w:w="2715"/>
      </w:tblGrid>
      <w:tr w:rsidR="00FF66D1" w14:paraId="0316A826" w14:textId="77777777" w:rsidTr="26FCAC80">
        <w:trPr>
          <w:trHeight w:val="864"/>
        </w:trPr>
        <w:tc>
          <w:tcPr>
            <w:tcW w:w="150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B7A96" w14:textId="77777777" w:rsidR="00FF66D1" w:rsidRDefault="00F703E9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Business – Leadership &amp; Strategic Innovation Option | Bachelor of Arts - Bothell Campus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BC53AB1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F66D1" w14:paraId="21FB8160" w14:textId="77777777" w:rsidTr="26FCAC80">
        <w:trPr>
          <w:trHeight w:val="288"/>
        </w:trPr>
        <w:tc>
          <w:tcPr>
            <w:tcW w:w="1727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FF66D1" w:rsidRDefault="00FF6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6829E386" w:rsidR="00FF66D1" w:rsidRDefault="00F703E9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9A85F7A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78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3C45C185" w:rsidR="00FF66D1" w:rsidRDefault="00F703E9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9A85F7A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16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509D814C" w:rsidR="00FF66D1" w:rsidRDefault="00F703E9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79A85F7A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71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3B6E" w14:textId="77777777" w:rsidR="00FF66D1" w:rsidRDefault="00F703E9">
            <w:pPr>
              <w:widowControl w:val="0"/>
              <w:spacing w:after="4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FF66D1" w:rsidRDefault="00F703E9">
            <w:pPr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FF66D1" w:rsidRDefault="00F703E9">
            <w:pPr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FF66D1" w:rsidRDefault="00F703E9">
            <w:pPr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profiles</w:t>
            </w:r>
          </w:p>
          <w:p w14:paraId="1AC6A590" w14:textId="77777777" w:rsidR="00FF66D1" w:rsidRDefault="00F703E9">
            <w:pPr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FF66D1" w:rsidRDefault="00F703E9">
            <w:pPr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60ADB6CD" w:rsidR="00FF66D1" w:rsidRDefault="00F703E9">
            <w:pPr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79A85F7A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1514C109" w:rsidRPr="79A85F7A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/experiential learning opportunity</w:t>
            </w:r>
          </w:p>
          <w:p w14:paraId="222ADF7F" w14:textId="77777777" w:rsidR="00FF66D1" w:rsidRDefault="00F703E9">
            <w:pPr>
              <w:widowControl w:val="0"/>
              <w:numPr>
                <w:ilvl w:val="0"/>
                <w:numId w:val="7"/>
              </w:numPr>
              <w:spacing w:after="4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14CC74B6" w14:textId="77777777" w:rsidR="00FF66D1" w:rsidRDefault="00F703E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Develop list of references </w:t>
            </w:r>
          </w:p>
        </w:tc>
      </w:tr>
      <w:tr w:rsidR="00FF66D1" w14:paraId="63B1606C" w14:textId="77777777" w:rsidTr="26FCAC80">
        <w:trPr>
          <w:trHeight w:val="2535"/>
        </w:trPr>
        <w:tc>
          <w:tcPr>
            <w:tcW w:w="1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FF66D1" w:rsidRDefault="00F7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FF66D1" w:rsidRDefault="00FF6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FF66D1" w:rsidRDefault="00F7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69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D7ED23" w14:textId="21950FD6" w:rsidR="00FF66D1" w:rsidRDefault="00F703E9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857593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0">
              <w:r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Leadership and Strategic Innovation</w:t>
              </w:r>
            </w:hyperlink>
            <w:r w:rsidRPr="2857593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Webpage</w:t>
            </w:r>
          </w:p>
          <w:p w14:paraId="17B7E061" w14:textId="77777777" w:rsidR="00FF66D1" w:rsidRDefault="00F703E9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14:paraId="479D8908" w14:textId="113A059D" w:rsidR="00FF66D1" w:rsidRDefault="00F703E9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857593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3">
              <w:r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opportunities</w:t>
              </w:r>
            </w:hyperlink>
            <w:r w:rsidRPr="2857593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239FCE12" w14:textId="77777777" w:rsidR="00FF66D1" w:rsidRDefault="00F703E9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4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</w:tc>
        <w:tc>
          <w:tcPr>
            <w:tcW w:w="378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B1441E" w14:textId="77777777" w:rsidR="00FF66D1" w:rsidRDefault="00F703E9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9A85F7A">
              <w:rPr>
                <w:rFonts w:ascii="Arial Narrow" w:eastAsia="Arial Narrow" w:hAnsi="Arial Narrow" w:cs="Arial Narrow"/>
                <w:sz w:val="20"/>
                <w:szCs w:val="20"/>
              </w:rPr>
              <w:t>Complete the School of Business Orientation</w:t>
            </w:r>
          </w:p>
          <w:p w14:paraId="16A5E22E" w14:textId="4D87B2B7" w:rsidR="00FF66D1" w:rsidRDefault="00F703E9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857593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r w:rsidR="5C07DC30" w:rsidRPr="2857593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the </w:t>
            </w:r>
            <w:hyperlink r:id="rId15">
              <w:r w:rsidR="5C07DC30"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Office of Connected Learning</w:t>
              </w:r>
            </w:hyperlink>
            <w:r w:rsidR="5C07DC30" w:rsidRPr="2857593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</w:t>
            </w:r>
            <w:r w:rsidRPr="2857593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 find research opportunities </w:t>
            </w:r>
          </w:p>
          <w:p w14:paraId="41588CBC" w14:textId="77777777" w:rsidR="00FF66D1" w:rsidRDefault="00F703E9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9A85F7A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6">
              <w:r w:rsidRPr="79A85F7A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 w:rsidRPr="79A85F7A"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admission requirements</w:t>
            </w:r>
          </w:p>
          <w:p w14:paraId="7FB8569F" w14:textId="77777777" w:rsidR="00FF66D1" w:rsidRDefault="00F703E9" w:rsidP="26FCAC80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  <w:r w:rsidRPr="26FCAC80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Explore courses/projects that will sharpen your skills with Excel, </w:t>
            </w:r>
            <w:proofErr w:type="spellStart"/>
            <w:r w:rsidRPr="26FCAC80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>Quickbooks</w:t>
            </w:r>
            <w:proofErr w:type="spellEnd"/>
            <w:r w:rsidRPr="26FCAC80"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 xml:space="preserve">, etc. </w:t>
            </w:r>
          </w:p>
          <w:p w14:paraId="429876E3" w14:textId="2BB77F3E" w:rsidR="00FF66D1" w:rsidRDefault="00F703E9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857593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Participate in </w:t>
            </w:r>
            <w:hyperlink r:id="rId17">
              <w:r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</w:t>
              </w:r>
              <w:r w:rsidR="47EF4712"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Engag</w:t>
              </w:r>
              <w:r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ed Learning and Research (C</w:t>
              </w:r>
              <w:r w:rsidR="7F5322B6"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</w:t>
              </w:r>
              <w:r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LR)</w:t>
              </w:r>
            </w:hyperlink>
            <w:r w:rsidRPr="2857593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coursework</w:t>
            </w:r>
          </w:p>
        </w:tc>
        <w:tc>
          <w:tcPr>
            <w:tcW w:w="316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7C3220" w14:textId="2DB663DD" w:rsidR="00FF66D1" w:rsidRDefault="00F703E9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857593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18">
              <w:r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28575931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</w:tc>
        <w:tc>
          <w:tcPr>
            <w:tcW w:w="27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378F" w14:textId="77777777" w:rsidR="00FF66D1" w:rsidRDefault="00FF6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FF66D1" w14:paraId="2F2C80C4" w14:textId="77777777" w:rsidTr="26FCAC80">
        <w:trPr>
          <w:trHeight w:val="1698"/>
        </w:trPr>
        <w:tc>
          <w:tcPr>
            <w:tcW w:w="1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FF66D1" w:rsidRDefault="00F7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6A05A809" w14:textId="77777777" w:rsidR="00FF66D1" w:rsidRDefault="00FF6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FF66D1" w:rsidRDefault="00F7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69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05117E" w14:textId="77777777" w:rsidR="00FF66D1" w:rsidRDefault="00F703E9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1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6485C081" w14:textId="77777777" w:rsidR="00FF66D1" w:rsidRDefault="00A966D3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0">
              <w:r w:rsidR="00F703E9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</w:t>
              </w:r>
            </w:hyperlink>
            <w:r w:rsidR="00F703E9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</w:t>
            </w:r>
          </w:p>
          <w:p w14:paraId="253EFB84" w14:textId="4A7C1746" w:rsidR="00FF66D1" w:rsidRDefault="00F703E9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Find </w:t>
            </w:r>
            <w:hyperlink r:id="rId21">
              <w:r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378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EFDABA" w14:textId="77777777" w:rsidR="00FF66D1" w:rsidRDefault="00F703E9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</w:t>
            </w:r>
            <w:hyperlink r:id="rId2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Delta Sigma Pi</w:t>
              </w:r>
            </w:hyperlink>
          </w:p>
          <w:p w14:paraId="145898A2" w14:textId="1336880D" w:rsidR="00FF66D1" w:rsidRDefault="00A966D3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3">
              <w:r w:rsidR="00F703E9"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F703E9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23D8BB66" w:rsidR="00FF66D1" w:rsidRDefault="00F703E9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24">
              <w:r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0B0C459E" w14:textId="38C61532" w:rsidR="00FF66D1" w:rsidRDefault="00F703E9" w:rsidP="26FCAC80">
            <w:pPr>
              <w:numPr>
                <w:ilvl w:val="0"/>
                <w:numId w:val="12"/>
              </w:numPr>
              <w:spacing w:line="240" w:lineRule="auto"/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  <w:lang w:val="en-US"/>
              </w:rPr>
            </w:pPr>
            <w:r w:rsidRPr="26FCAC8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 xml:space="preserve">Participate in campus operations by joining  committee, such as: </w:t>
            </w:r>
            <w:hyperlink r:id="rId25">
              <w:r w:rsidRPr="26FCAC80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  <w:lang w:val="en-US"/>
                </w:rPr>
                <w:t>SAF</w:t>
              </w:r>
            </w:hyperlink>
            <w:r w:rsidR="111ACE41" w:rsidRPr="26FCAC8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 xml:space="preserve"> or</w:t>
            </w:r>
            <w:r w:rsidRPr="26FCAC8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 xml:space="preserve"> </w:t>
            </w:r>
            <w:hyperlink r:id="rId26">
              <w:r w:rsidRPr="26FCAC80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lang w:val="en-US"/>
                </w:rPr>
                <w:t>STF</w:t>
              </w:r>
            </w:hyperlink>
          </w:p>
          <w:p w14:paraId="6D9AB12E" w14:textId="6D69EBEE" w:rsidR="00FF66D1" w:rsidRDefault="0CF928EE" w:rsidP="79A85F7A">
            <w:pPr>
              <w:numPr>
                <w:ilvl w:val="0"/>
                <w:numId w:val="12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 w:rsidRPr="79A85F7A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Apply to the Business School’s </w:t>
            </w:r>
            <w:hyperlink r:id="rId27">
              <w:r w:rsidRPr="79A85F7A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Mentorship Edge Program</w:t>
              </w:r>
            </w:hyperlink>
          </w:p>
        </w:tc>
        <w:tc>
          <w:tcPr>
            <w:tcW w:w="316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838460" w14:textId="027B71C0" w:rsidR="00FF66D1" w:rsidRDefault="00F703E9" w:rsidP="26FCAC80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</w:pPr>
            <w:r w:rsidRPr="26FCAC8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 xml:space="preserve">Practice your </w:t>
            </w:r>
            <w:hyperlink r:id="rId28">
              <w:r w:rsidRPr="26FCAC80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lang w:val="en-US"/>
                </w:rPr>
                <w:t>elevator speech</w:t>
              </w:r>
            </w:hyperlink>
            <w:r w:rsidRPr="26FCAC8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 xml:space="preserve"> and network with faculty, </w:t>
            </w:r>
            <w:proofErr w:type="gramStart"/>
            <w:r w:rsidRPr="26FCAC8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>peers</w:t>
            </w:r>
            <w:proofErr w:type="gramEnd"/>
            <w:r w:rsidRPr="26FCAC8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 xml:space="preserve"> and alumni for post-graduation planning</w:t>
            </w:r>
          </w:p>
          <w:p w14:paraId="50A75D9B" w14:textId="14D4863F" w:rsidR="00FF66D1" w:rsidRDefault="00F703E9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2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53B9A63A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252933EA" w14:textId="77777777" w:rsidR="00FF66D1" w:rsidRDefault="00F703E9">
            <w:pPr>
              <w:keepNext/>
              <w:widowControl w:val="0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  <w:p w14:paraId="0424305E" w14:textId="77777777" w:rsidR="00FF66D1" w:rsidRDefault="00F703E9" w:rsidP="26FCAC80">
            <w:pPr>
              <w:widowControl w:val="0"/>
              <w:numPr>
                <w:ilvl w:val="0"/>
                <w:numId w:val="12"/>
              </w:numPr>
              <w:spacing w:after="12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</w:pPr>
            <w:r w:rsidRPr="26FCAC8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>Seek progressively higher leadership role in club, on-campus job, or volunteer activity</w:t>
            </w:r>
          </w:p>
        </w:tc>
        <w:tc>
          <w:tcPr>
            <w:tcW w:w="2715" w:type="dxa"/>
            <w:vMerge w:val="restart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A0ED04" w14:textId="77777777" w:rsidR="00FF66D1" w:rsidRDefault="00F703E9" w:rsidP="26FCAC80">
            <w:pPr>
              <w:widowControl w:val="0"/>
              <w:spacing w:after="4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</w:pPr>
            <w:r w:rsidRPr="26FCAC80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  <w:lang w:val="en-US"/>
              </w:rPr>
              <w:t xml:space="preserve">Employment Opportunities: </w:t>
            </w:r>
            <w:r w:rsidRPr="26FCAC80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 xml:space="preserve"> Entrepreneurship, Start-</w:t>
            </w:r>
            <w:proofErr w:type="spellStart"/>
            <w:proofErr w:type="gramStart"/>
            <w:r w:rsidRPr="26FCAC80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>Ups,Sales</w:t>
            </w:r>
            <w:proofErr w:type="spellEnd"/>
            <w:proofErr w:type="gramEnd"/>
            <w:r w:rsidRPr="26FCAC80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>, Banking, Business Management &amp; Administration</w:t>
            </w:r>
          </w:p>
          <w:p w14:paraId="5B226418" w14:textId="77777777" w:rsidR="00FF66D1" w:rsidRDefault="00F703E9" w:rsidP="26FCAC80">
            <w:pPr>
              <w:widowControl w:val="0"/>
              <w:spacing w:after="4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</w:pPr>
            <w:r w:rsidRPr="26FCAC80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  <w:lang w:val="en-US"/>
              </w:rPr>
              <w:t>Related Careers</w:t>
            </w:r>
            <w:r w:rsidRPr="26FCAC80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>: Business Owner/</w:t>
            </w:r>
            <w:proofErr w:type="gramStart"/>
            <w:r w:rsidRPr="26FCAC80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>Executive,  Founder</w:t>
            </w:r>
            <w:proofErr w:type="gramEnd"/>
            <w:r w:rsidRPr="26FCAC80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>, Chief Operations Officer, HR Manager, President, Owner</w:t>
            </w:r>
          </w:p>
          <w:p w14:paraId="22FB1F44" w14:textId="77777777" w:rsidR="00FF66D1" w:rsidRDefault="00F703E9">
            <w:pPr>
              <w:widowControl w:val="0"/>
              <w:spacing w:after="4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 xml:space="preserve">Licensing/certification: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Innovation &amp; Entrepreneurship Certificate</w:t>
            </w:r>
          </w:p>
          <w:p w14:paraId="2FE48F24" w14:textId="77777777" w:rsidR="00FF66D1" w:rsidRDefault="00F703E9" w:rsidP="26FCAC80">
            <w:pPr>
              <w:widowControl w:val="0"/>
              <w:spacing w:after="4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</w:pPr>
            <w:r w:rsidRPr="26FCAC80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  <w:lang w:val="en-US"/>
              </w:rPr>
              <w:t xml:space="preserve">Post-Baccalaureate Degree Paths: </w:t>
            </w:r>
            <w:r w:rsidRPr="26FCAC80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>Master’s in Entrepreneurship, Master’s in Business Administration</w:t>
            </w:r>
          </w:p>
          <w:p w14:paraId="00CC101D" w14:textId="77777777" w:rsidR="00FF66D1" w:rsidRDefault="00F703E9" w:rsidP="26FCAC80">
            <w:pPr>
              <w:widowControl w:val="0"/>
              <w:spacing w:after="4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</w:pPr>
            <w:r w:rsidRPr="26FCAC80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  <w:lang w:val="en-US"/>
              </w:rPr>
              <w:t>Companies who have hired on Handshake:</w:t>
            </w:r>
            <w:r w:rsidRPr="26FCAC80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6FCAC80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>Prenza</w:t>
            </w:r>
            <w:proofErr w:type="spellEnd"/>
            <w:r w:rsidRPr="26FCAC80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 xml:space="preserve">, Cascade Courier &amp; Delivery Services Inc., </w:t>
            </w:r>
            <w:proofErr w:type="spellStart"/>
            <w:r w:rsidRPr="26FCAC80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>AeroSpec</w:t>
            </w:r>
            <w:proofErr w:type="spellEnd"/>
            <w:r w:rsidRPr="26FCAC80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26FCAC80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>AFour</w:t>
            </w:r>
            <w:proofErr w:type="spellEnd"/>
            <w:r w:rsidRPr="26FCAC80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 xml:space="preserve"> Technologies, </w:t>
            </w:r>
            <w:proofErr w:type="spellStart"/>
            <w:r w:rsidRPr="26FCAC80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>Zeevo</w:t>
            </w:r>
            <w:proofErr w:type="spellEnd"/>
            <w:r w:rsidRPr="26FCAC80">
              <w:rPr>
                <w:rFonts w:ascii="Arial Narrow" w:eastAsia="Arial Narrow" w:hAnsi="Arial Narrow" w:cs="Arial Narrow"/>
                <w:color w:val="4B2E83"/>
                <w:sz w:val="20"/>
                <w:szCs w:val="20"/>
                <w:lang w:val="en-US"/>
              </w:rPr>
              <w:t xml:space="preserve"> Group, Plane Water, Fresh Meal, Sound Legal Solutions, BMF Accounting</w:t>
            </w:r>
          </w:p>
          <w:p w14:paraId="5E656D72" w14:textId="77777777" w:rsidR="00FF66D1" w:rsidRDefault="00F703E9">
            <w:pPr>
              <w:widowControl w:val="0"/>
              <w:spacing w:after="4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Business Professionals of America, American Management Association</w:t>
            </w:r>
          </w:p>
        </w:tc>
      </w:tr>
      <w:tr w:rsidR="00FF66D1" w14:paraId="05462CFB" w14:textId="77777777" w:rsidTr="26FCAC80">
        <w:trPr>
          <w:trHeight w:val="2534"/>
        </w:trPr>
        <w:tc>
          <w:tcPr>
            <w:tcW w:w="17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FF66D1" w:rsidRDefault="00F7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CAREER PREPARATION</w:t>
            </w:r>
          </w:p>
          <w:p w14:paraId="5A39BBE3" w14:textId="77777777" w:rsidR="00FF66D1" w:rsidRDefault="00FF6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FF66D1" w:rsidRDefault="00F703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69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4D2BA9" w14:textId="1E7D0A81" w:rsidR="00FF66D1" w:rsidRDefault="00F703E9" w:rsidP="26FCAC80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</w:pPr>
            <w:r w:rsidRPr="26FCAC8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 xml:space="preserve">Make your </w:t>
            </w:r>
            <w:hyperlink r:id="rId31">
              <w:r w:rsidRPr="26FCAC80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  <w:lang w:val="en-US"/>
                </w:rPr>
                <w:t>first appointment with Career Services</w:t>
              </w:r>
            </w:hyperlink>
            <w:r w:rsidRPr="26FCAC8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  <w:lang w:val="en-US"/>
              </w:rPr>
              <w:t xml:space="preserve"> to develop your resume and LinkedIn profile</w:t>
            </w:r>
          </w:p>
          <w:p w14:paraId="07EBFA01" w14:textId="77777777" w:rsidR="00FF66D1" w:rsidRDefault="00F703E9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&amp; internship board) and complete your profile</w:t>
            </w:r>
          </w:p>
          <w:p w14:paraId="1500BBB7" w14:textId="0ABD8BC6" w:rsidR="00FF66D1" w:rsidRDefault="00F703E9">
            <w:pPr>
              <w:keepNext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34">
              <w:r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WOIS.org</w:t>
              </w:r>
            </w:hyperlink>
            <w:r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, </w:t>
            </w:r>
            <w:r w:rsidR="21CB0D34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  <w:shd w:val="clear" w:color="auto" w:fill="EFEFEF"/>
              </w:rPr>
              <w:t xml:space="preserve">and </w:t>
            </w:r>
            <w:hyperlink r:id="rId35">
              <w:r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What Can I Do With This Major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research careers and skill requirements</w:t>
            </w:r>
          </w:p>
          <w:p w14:paraId="03468E99" w14:textId="59D4A622" w:rsidR="00FF66D1" w:rsidRDefault="00F703E9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6">
              <w:r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>mentorship opportunities</w:t>
            </w:r>
          </w:p>
        </w:tc>
        <w:tc>
          <w:tcPr>
            <w:tcW w:w="378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0DD69C" w14:textId="77777777" w:rsidR="00FF66D1" w:rsidRDefault="00F703E9">
            <w:pPr>
              <w:keepNext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 xml:space="preserve">Intern with an employer/career of interest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shd w:val="clear" w:color="auto" w:fill="EFEFEF"/>
              </w:rPr>
              <w:t xml:space="preserve">(Apply for summer internships Autumn of 3rd year-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Example(s): Leadership Development, Program Manager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  <w:shd w:val="clear" w:color="auto" w:fill="EFEFEF"/>
              </w:rPr>
              <w:t>)</w:t>
            </w:r>
          </w:p>
          <w:p w14:paraId="602068A7" w14:textId="77777777" w:rsidR="00FF66D1" w:rsidRDefault="00F703E9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6B3469A0" w14:textId="04E66AAE" w:rsidR="00FF66D1" w:rsidRDefault="00F703E9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7">
              <w:r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coursework/projects</w:t>
            </w:r>
          </w:p>
          <w:p w14:paraId="67167E9C" w14:textId="155216DC" w:rsidR="00FF66D1" w:rsidRDefault="00F703E9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8">
              <w:r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3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2D8056FD" w:rsidR="00FF66D1" w:rsidRDefault="00F703E9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Apply to </w:t>
            </w:r>
            <w:hyperlink r:id="rId40">
              <w:r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opportunities 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>to gain experience and leadership</w:t>
            </w:r>
          </w:p>
        </w:tc>
        <w:tc>
          <w:tcPr>
            <w:tcW w:w="316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7EED2B" w14:textId="128F038C" w:rsidR="00FF66D1" w:rsidRDefault="00F703E9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lastRenderedPageBreak/>
              <w:t xml:space="preserve">Visit </w:t>
            </w:r>
            <w:hyperlink r:id="rId41">
              <w:r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086149F0" w:rsidR="00FF66D1" w:rsidRDefault="00F703E9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2">
              <w:r w:rsidRPr="28575931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200AAE0B" w14:textId="77777777" w:rsidR="00FF66D1" w:rsidRDefault="00F703E9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715" w:type="dxa"/>
            <w:vMerge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C8F396" w14:textId="77777777" w:rsidR="00FF66D1" w:rsidRDefault="00FF66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72A3D3EC" w14:textId="77777777" w:rsidR="00FF66D1" w:rsidRDefault="00FF66D1"/>
    <w:p w14:paraId="7717B756" w14:textId="793502E0" w:rsidR="6D7B68D6" w:rsidRDefault="6D7B68D6" w:rsidP="6CF42FCF">
      <w:p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6CF42FCF">
        <w:rPr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  <w:t>Additional Resources</w:t>
      </w:r>
      <w:r w:rsidRPr="6CF42FCF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</w:p>
    <w:p w14:paraId="0E6F14D0" w14:textId="5DF7E6E5" w:rsidR="6D7B68D6" w:rsidRDefault="6D7B68D6" w:rsidP="6CF42FC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6CF42FCF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For international students with questions about OPT/CPT, please see </w:t>
      </w:r>
      <w:hyperlink r:id="rId43">
        <w:r w:rsidRPr="6CF42FCF">
          <w:rPr>
            <w:rStyle w:val="Hyperlink"/>
            <w:rFonts w:ascii="Arial Narrow" w:eastAsia="Arial Narrow" w:hAnsi="Arial Narrow" w:cs="Arial Narrow"/>
            <w:sz w:val="20"/>
            <w:szCs w:val="20"/>
          </w:rPr>
          <w:t>International Student Services</w:t>
        </w:r>
      </w:hyperlink>
      <w:r w:rsidRPr="6CF42FCF">
        <w:rPr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</w:p>
    <w:p w14:paraId="01FF3DBB" w14:textId="4CFAD422" w:rsidR="6D7B68D6" w:rsidRDefault="6D7B68D6" w:rsidP="6CF42FC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</w:pPr>
      <w:r w:rsidRPr="6CF42FCF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Feeling overwhelmed? Make an appointment with </w:t>
      </w:r>
      <w:hyperlink r:id="rId44">
        <w:r w:rsidRPr="6CF42FCF">
          <w:rPr>
            <w:rStyle w:val="Hyperlink"/>
            <w:rFonts w:ascii="Arial Narrow" w:eastAsia="Arial Narrow" w:hAnsi="Arial Narrow" w:cs="Arial Narrow"/>
            <w:sz w:val="20"/>
            <w:szCs w:val="20"/>
          </w:rPr>
          <w:t>Career Services</w:t>
        </w:r>
      </w:hyperlink>
      <w:r w:rsidRPr="6CF42FCF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career-related support or with the </w:t>
      </w:r>
      <w:hyperlink r:id="rId45">
        <w:r w:rsidRPr="6CF42FCF">
          <w:rPr>
            <w:rStyle w:val="Hyperlink"/>
            <w:rFonts w:ascii="Arial Narrow" w:eastAsia="Arial Narrow" w:hAnsi="Arial Narrow" w:cs="Arial Narrow"/>
            <w:sz w:val="20"/>
            <w:szCs w:val="20"/>
          </w:rPr>
          <w:t>Counseling Center</w:t>
        </w:r>
      </w:hyperlink>
      <w:r w:rsidRPr="6CF42FCF">
        <w:rPr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mental health support.</w:t>
      </w:r>
    </w:p>
    <w:sectPr w:rsidR="6D7B68D6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960B4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70F5F8B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E18254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19B6C38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6940759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37630CAF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4B2B273E"/>
    <w:multiLevelType w:val="hybridMultilevel"/>
    <w:tmpl w:val="A4EA1374"/>
    <w:lvl w:ilvl="0" w:tplc="C84EF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1AE4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76E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2E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AF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086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E8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B05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A0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46391"/>
    <w:multiLevelType w:val="hybridMultilevel"/>
    <w:tmpl w:val="78362018"/>
    <w:lvl w:ilvl="0" w:tplc="AF54A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DC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122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83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6D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8C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A7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5E1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86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46789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70552F2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78227A87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79A740D2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D1"/>
    <w:rsid w:val="00A966D3"/>
    <w:rsid w:val="00F703E9"/>
    <w:rsid w:val="00FF66D1"/>
    <w:rsid w:val="033326FB"/>
    <w:rsid w:val="0CF928EE"/>
    <w:rsid w:val="0D1DD140"/>
    <w:rsid w:val="0DF5CF94"/>
    <w:rsid w:val="111ACE41"/>
    <w:rsid w:val="141A25DC"/>
    <w:rsid w:val="1514C109"/>
    <w:rsid w:val="184E7EC7"/>
    <w:rsid w:val="19D44EF4"/>
    <w:rsid w:val="1DCAC7A1"/>
    <w:rsid w:val="21CB0D34"/>
    <w:rsid w:val="26FCAC80"/>
    <w:rsid w:val="28575931"/>
    <w:rsid w:val="36CDBB23"/>
    <w:rsid w:val="36E76D8D"/>
    <w:rsid w:val="4107421B"/>
    <w:rsid w:val="437D159A"/>
    <w:rsid w:val="442F263B"/>
    <w:rsid w:val="45379525"/>
    <w:rsid w:val="47EF4712"/>
    <w:rsid w:val="4B5138A8"/>
    <w:rsid w:val="4E88D96A"/>
    <w:rsid w:val="505A77E6"/>
    <w:rsid w:val="53B9A63A"/>
    <w:rsid w:val="5C07DC30"/>
    <w:rsid w:val="5FF1CF1B"/>
    <w:rsid w:val="62594252"/>
    <w:rsid w:val="67F2AE9D"/>
    <w:rsid w:val="69207A10"/>
    <w:rsid w:val="6CF42FCF"/>
    <w:rsid w:val="6D7B68D6"/>
    <w:rsid w:val="79A85F7A"/>
    <w:rsid w:val="7EE4A993"/>
    <w:rsid w:val="7F53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DB3B"/>
  <w15:docId w15:val="{292F27B3-F65A-47BE-AB11-5A0C4095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b.edu/connected-learning/global/abroad" TargetMode="External"/><Relationship Id="rId18" Type="http://schemas.openxmlformats.org/officeDocument/2006/relationships/hyperlink" Target="https://www.uwb.edu/career-services/appointments" TargetMode="External"/><Relationship Id="rId26" Type="http://schemas.openxmlformats.org/officeDocument/2006/relationships/hyperlink" Target="https://www.uwb.edu/sea/getinvolved" TargetMode="External"/><Relationship Id="rId39" Type="http://schemas.openxmlformats.org/officeDocument/2006/relationships/hyperlink" Target="https://uw.joinhandshake.com/login" TargetMode="External"/><Relationship Id="rId21" Type="http://schemas.openxmlformats.org/officeDocument/2006/relationships/hyperlink" Target="https://www.seattle.gov/get-involved" TargetMode="External"/><Relationship Id="rId34" Type="http://schemas.openxmlformats.org/officeDocument/2006/relationships/hyperlink" Target="https://www.uwb.edu/career-services/resources/majors-and-careers" TargetMode="External"/><Relationship Id="rId42" Type="http://schemas.openxmlformats.org/officeDocument/2006/relationships/hyperlink" Target="https://www.uwb.edu/career-services/resources/recommendation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uides.lib.uw.edu/friendly.php?s=bothell/gradschool" TargetMode="External"/><Relationship Id="rId29" Type="http://schemas.openxmlformats.org/officeDocument/2006/relationships/hyperlink" Target="https://www.uwb.edu/alumn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business/faculty" TargetMode="External"/><Relationship Id="rId24" Type="http://schemas.openxmlformats.org/officeDocument/2006/relationships/hyperlink" Target="https://www.uwb.edu/career-services/events" TargetMode="External"/><Relationship Id="rId32" Type="http://schemas.openxmlformats.org/officeDocument/2006/relationships/hyperlink" Target="https://uw.joinhandshake.com/login" TargetMode="External"/><Relationship Id="rId37" Type="http://schemas.openxmlformats.org/officeDocument/2006/relationships/hyperlink" Target="https://www.uwb.edu/career-services/resources/resumes" TargetMode="External"/><Relationship Id="rId40" Type="http://schemas.openxmlformats.org/officeDocument/2006/relationships/hyperlink" Target="https://www.uwb.edu/hr/student/huskyhires" TargetMode="External"/><Relationship Id="rId45" Type="http://schemas.openxmlformats.org/officeDocument/2006/relationships/hyperlink" Target="https://www.uwb.edu/student-affairs/counsel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" TargetMode="External"/><Relationship Id="rId23" Type="http://schemas.openxmlformats.org/officeDocument/2006/relationships/hyperlink" Target="https://www.uwb.edu/career-services/resources/networking" TargetMode="External"/><Relationship Id="rId28" Type="http://schemas.openxmlformats.org/officeDocument/2006/relationships/hyperlink" Target="https://www.uwb.edu/career-services/resources/networking/elevator-speeches-pitches" TargetMode="External"/><Relationship Id="rId36" Type="http://schemas.openxmlformats.org/officeDocument/2006/relationships/hyperlink" Target="https://www.uwb.edu/career-services/resources/networking/career-conversations" TargetMode="External"/><Relationship Id="rId10" Type="http://schemas.openxmlformats.org/officeDocument/2006/relationships/hyperlink" Target="https://www.uwb.edu/business/undergraduate/business-administration/leadership" TargetMode="External"/><Relationship Id="rId19" Type="http://schemas.openxmlformats.org/officeDocument/2006/relationships/hyperlink" Target="https://www.uwb.edu/sea/events" TargetMode="External"/><Relationship Id="rId31" Type="http://schemas.openxmlformats.org/officeDocument/2006/relationships/hyperlink" Target="https://www.uwb.edu/career-services/appointments" TargetMode="External"/><Relationship Id="rId44" Type="http://schemas.openxmlformats.org/officeDocument/2006/relationships/hyperlink" Target="https://www.uwb.edu/career-servic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washington.edu/students/crscatb/bisskl.html" TargetMode="External"/><Relationship Id="rId22" Type="http://schemas.openxmlformats.org/officeDocument/2006/relationships/hyperlink" Target="https://dspuwb.com/home" TargetMode="External"/><Relationship Id="rId27" Type="http://schemas.openxmlformats.org/officeDocument/2006/relationships/hyperlink" Target="https://www.uwb.edu/business/resources-opportunities/mentorship-edge" TargetMode="External"/><Relationship Id="rId30" Type="http://schemas.openxmlformats.org/officeDocument/2006/relationships/hyperlink" Target="https://careers.uw.edu/linkedin-learning/" TargetMode="External"/><Relationship Id="rId35" Type="http://schemas.openxmlformats.org/officeDocument/2006/relationships/hyperlink" Target="https://www.uwb.edu/career-services/resources/majors-and-careers" TargetMode="External"/><Relationship Id="rId43" Type="http://schemas.openxmlformats.org/officeDocument/2006/relationships/hyperlink" Target="https://www.uwb.edu/international-student-servic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www.uwb.edu/connected-learning/celr" TargetMode="External"/><Relationship Id="rId25" Type="http://schemas.openxmlformats.org/officeDocument/2006/relationships/hyperlink" Target="https://www.uwb.edu/sea/getinvolved" TargetMode="External"/><Relationship Id="rId33" Type="http://schemas.openxmlformats.org/officeDocument/2006/relationships/hyperlink" Target="https://www.linkedin.com/school/university-of-washington-bothell/people/" TargetMode="External"/><Relationship Id="rId38" Type="http://schemas.openxmlformats.org/officeDocument/2006/relationships/hyperlink" Target="https://www.uwb.edu/career-services/resources/networking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uwb.edu/sea/getinvolved" TargetMode="External"/><Relationship Id="rId41" Type="http://schemas.openxmlformats.org/officeDocument/2006/relationships/hyperlink" Target="https://www.uwb.edu/career-services/appoint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SjwSo40mV0gbGAKNUMRh46KQTQ==">AMUW2mUvXftF4YvuJOwK3nKoVJ14yyZnbiLcAJT31+u1rySizrhzvdC+wtWpoYqa7xzlKldE3mSF+cxED0F1CDbWCHHi1BD13J0vkxk9E3AbiWkMbdRLMWM12hPglTCh7ZCxvEw9ZH6sDQ107v7Du/HiJMliLtz645LdArp11D1VKgU12OJORkANcWP6V5ZQO/E4eYSuYbRAkfviUA2GJPL3LmPu56U9sQ==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ffbf39601e277d00c47c71ce0cf41532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24d7a43dd686ef8775a281b8602bf182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CB70335-17B6-4FE4-8C2D-362E189C4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C1F16-2364-45CD-BB4F-B95814996E7B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4.xml><?xml version="1.0" encoding="utf-8"?>
<ds:datastoreItem xmlns:ds="http://schemas.openxmlformats.org/officeDocument/2006/customXml" ds:itemID="{F431663D-EC71-46C7-99FB-37FDD044C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10</cp:revision>
  <dcterms:created xsi:type="dcterms:W3CDTF">2023-07-03T19:31:00Z</dcterms:created>
  <dcterms:modified xsi:type="dcterms:W3CDTF">2024-08-27T18:57:00Z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