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65A43" w14:textId="77777777" w:rsidR="009F7DEA" w:rsidRPr="00900E1A" w:rsidRDefault="009F7DEA" w:rsidP="009F7DEA">
      <w:pPr>
        <w:pStyle w:val="Heading1"/>
      </w:pPr>
      <w:r w:rsidRPr="00900E1A">
        <w:t>CENTRAL TRAVEL ACCOUNT (CTA) TIPS</w:t>
      </w:r>
    </w:p>
    <w:p w14:paraId="1BDECBC6" w14:textId="77777777" w:rsidR="00960958" w:rsidRDefault="00960958" w:rsidP="009F7DEA">
      <w:pPr>
        <w:pStyle w:val="Heading2"/>
      </w:pPr>
    </w:p>
    <w:p w14:paraId="38518A0B" w14:textId="5860FD35" w:rsidR="009F7DEA" w:rsidRPr="00900E1A" w:rsidRDefault="009C3EF0" w:rsidP="009F7DEA">
      <w:pPr>
        <w:pStyle w:val="Heading2"/>
      </w:pPr>
      <w:r>
        <w:t>CTA</w:t>
      </w:r>
    </w:p>
    <w:p w14:paraId="2B298956" w14:textId="27E9363E" w:rsidR="009F7DEA" w:rsidRPr="00114DA9" w:rsidRDefault="009F7DEA" w:rsidP="009F7DEA">
      <w:pPr>
        <w:pStyle w:val="ListParagraph"/>
        <w:numPr>
          <w:ilvl w:val="0"/>
          <w:numId w:val="3"/>
        </w:numPr>
      </w:pPr>
      <w:r w:rsidRPr="00114DA9">
        <w:t xml:space="preserve">The Central Travel Account (CTA) </w:t>
      </w:r>
      <w:r w:rsidR="003A75E1">
        <w:t>is a credit card for</w:t>
      </w:r>
      <w:r w:rsidRPr="00114DA9">
        <w:t xml:space="preserve"> UW Bothell campus is </w:t>
      </w:r>
      <w:r w:rsidR="00FE722B" w:rsidRPr="00114DA9">
        <w:t>managed</w:t>
      </w:r>
      <w:r w:rsidRPr="00114DA9">
        <w:t xml:space="preserve"> by </w:t>
      </w:r>
      <w:r w:rsidRPr="00114DA9">
        <w:rPr>
          <w:b/>
        </w:rPr>
        <w:t>Fiscal and Audit Services</w:t>
      </w:r>
      <w:r w:rsidR="000C665D" w:rsidRPr="00114DA9">
        <w:rPr>
          <w:b/>
        </w:rPr>
        <w:t xml:space="preserve"> (FAS)</w:t>
      </w:r>
      <w:r w:rsidRPr="00114DA9">
        <w:t>.</w:t>
      </w:r>
    </w:p>
    <w:p w14:paraId="73866AB3" w14:textId="77777777" w:rsidR="009F7DEA" w:rsidRPr="00114DA9" w:rsidRDefault="009F7DEA" w:rsidP="009F7DEA">
      <w:pPr>
        <w:pStyle w:val="ListParagraph"/>
        <w:numPr>
          <w:ilvl w:val="0"/>
          <w:numId w:val="3"/>
        </w:numPr>
      </w:pPr>
      <w:r w:rsidRPr="00114DA9">
        <w:t xml:space="preserve">The CTA allows UW Bothell units to charge </w:t>
      </w:r>
      <w:r w:rsidRPr="00114DA9">
        <w:rPr>
          <w:b/>
        </w:rPr>
        <w:t>specific travel expenses</w:t>
      </w:r>
      <w:r w:rsidRPr="00114DA9">
        <w:t xml:space="preserve"> to the credit card account</w:t>
      </w:r>
      <w:r w:rsidR="0012372C" w:rsidRPr="00114DA9">
        <w:t xml:space="preserve">, </w:t>
      </w:r>
      <w:r w:rsidR="0012372C" w:rsidRPr="00114DA9">
        <w:rPr>
          <w:b/>
        </w:rPr>
        <w:t>reducing out of pocket expenses</w:t>
      </w:r>
      <w:r w:rsidR="0012372C" w:rsidRPr="00114DA9">
        <w:t xml:space="preserve"> for travelers</w:t>
      </w:r>
      <w:r w:rsidRPr="00114DA9">
        <w:t>.</w:t>
      </w:r>
    </w:p>
    <w:p w14:paraId="06B859A7" w14:textId="77777777" w:rsidR="00FF0C2C" w:rsidRPr="00114DA9" w:rsidRDefault="0012372C" w:rsidP="00FF0C2C">
      <w:pPr>
        <w:pStyle w:val="ListParagraph"/>
        <w:numPr>
          <w:ilvl w:val="0"/>
          <w:numId w:val="10"/>
        </w:numPr>
        <w:spacing w:after="0"/>
      </w:pPr>
      <w:r w:rsidRPr="00114DA9">
        <w:t>The CTA may not be used for any expenses that include personal time.</w:t>
      </w:r>
      <w:r w:rsidR="00FF0C2C" w:rsidRPr="00114DA9">
        <w:t xml:space="preserve"> </w:t>
      </w:r>
    </w:p>
    <w:p w14:paraId="6954229F" w14:textId="77777777" w:rsidR="0012372C" w:rsidRPr="00114DA9" w:rsidRDefault="00FF0C2C" w:rsidP="00FF0C2C">
      <w:pPr>
        <w:pStyle w:val="ListParagraph"/>
        <w:numPr>
          <w:ilvl w:val="0"/>
          <w:numId w:val="10"/>
        </w:numPr>
        <w:spacing w:after="0"/>
      </w:pPr>
      <w:r w:rsidRPr="00114DA9">
        <w:t xml:space="preserve">The </w:t>
      </w:r>
      <w:hyperlink r:id="rId10" w:history="1">
        <w:r w:rsidRPr="00114DA9">
          <w:rPr>
            <w:rStyle w:val="Hyperlink"/>
            <w:color w:val="auto"/>
          </w:rPr>
          <w:t>Pre-Travel Approval Form</w:t>
        </w:r>
      </w:hyperlink>
      <w:r w:rsidRPr="00114DA9">
        <w:t xml:space="preserve"> must be sent to </w:t>
      </w:r>
      <w:hyperlink r:id="rId11" w:history="1">
        <w:r w:rsidRPr="00114DA9">
          <w:rPr>
            <w:rStyle w:val="Hyperlink"/>
            <w:color w:val="auto"/>
          </w:rPr>
          <w:t>uwbtrav@uw.edu</w:t>
        </w:r>
      </w:hyperlink>
      <w:r w:rsidRPr="00114DA9">
        <w:t xml:space="preserve"> prior to booking. </w:t>
      </w:r>
    </w:p>
    <w:p w14:paraId="5BC12E7D" w14:textId="77777777" w:rsidR="00FE722B" w:rsidRPr="00114DA9" w:rsidRDefault="00FE722B" w:rsidP="00FE722B">
      <w:pPr>
        <w:pStyle w:val="ListParagraph"/>
      </w:pPr>
    </w:p>
    <w:p w14:paraId="1D214D80" w14:textId="77777777" w:rsidR="0012372C" w:rsidRPr="00114DA9" w:rsidRDefault="00FE722B" w:rsidP="00FE722B">
      <w:pPr>
        <w:pStyle w:val="Heading2"/>
        <w:spacing w:before="0" w:line="259" w:lineRule="auto"/>
        <w:rPr>
          <w:color w:val="auto"/>
        </w:rPr>
      </w:pPr>
      <w:r w:rsidRPr="00114DA9">
        <w:rPr>
          <w:color w:val="auto"/>
        </w:rPr>
        <w:t>Allowable charges</w:t>
      </w:r>
      <w:r w:rsidR="00416C15" w:rsidRPr="00114DA9">
        <w:rPr>
          <w:color w:val="auto"/>
        </w:rPr>
        <w:t xml:space="preserve"> on</w:t>
      </w:r>
      <w:r w:rsidR="00226E3F" w:rsidRPr="00114DA9">
        <w:rPr>
          <w:color w:val="auto"/>
        </w:rPr>
        <w:t xml:space="preserve"> CTA</w:t>
      </w:r>
    </w:p>
    <w:p w14:paraId="21A6E40B" w14:textId="77777777" w:rsidR="0012372C" w:rsidRPr="00114DA9" w:rsidRDefault="0012372C" w:rsidP="00FE722B">
      <w:pPr>
        <w:spacing w:after="0"/>
        <w:rPr>
          <w:b/>
        </w:rPr>
      </w:pPr>
      <w:r w:rsidRPr="00114DA9">
        <w:rPr>
          <w:b/>
        </w:rPr>
        <w:t>Air</w:t>
      </w:r>
      <w:r w:rsidR="00FF0C2C" w:rsidRPr="00114DA9">
        <w:rPr>
          <w:b/>
        </w:rPr>
        <w:t>line, Rail/Bus</w:t>
      </w:r>
      <w:r w:rsidR="00226E3F" w:rsidRPr="00114DA9">
        <w:rPr>
          <w:b/>
        </w:rPr>
        <w:t xml:space="preserve"> Bookings</w:t>
      </w:r>
    </w:p>
    <w:p w14:paraId="1A874AD9" w14:textId="77777777" w:rsidR="00226E3F" w:rsidRPr="00114DA9" w:rsidRDefault="00226E3F" w:rsidP="00226E3F">
      <w:pPr>
        <w:pStyle w:val="ListParagraph"/>
        <w:numPr>
          <w:ilvl w:val="0"/>
          <w:numId w:val="6"/>
        </w:numPr>
        <w:spacing w:after="0"/>
      </w:pPr>
      <w:r w:rsidRPr="00114DA9">
        <w:rPr>
          <w:b/>
        </w:rPr>
        <w:t>UW</w:t>
      </w:r>
      <w:r w:rsidR="00ED20F2" w:rsidRPr="00114DA9">
        <w:rPr>
          <w:b/>
        </w:rPr>
        <w:t>B</w:t>
      </w:r>
      <w:r w:rsidRPr="00114DA9">
        <w:rPr>
          <w:b/>
        </w:rPr>
        <w:t xml:space="preserve"> </w:t>
      </w:r>
      <w:r w:rsidR="00ED20F2" w:rsidRPr="00114DA9">
        <w:rPr>
          <w:b/>
        </w:rPr>
        <w:t>Faculty, Staff, Student and Non-UW Guest Travelers</w:t>
      </w:r>
    </w:p>
    <w:p w14:paraId="534F19EF" w14:textId="77777777" w:rsidR="0012372C" w:rsidRPr="00114DA9" w:rsidRDefault="00226E3F" w:rsidP="00FE722B">
      <w:pPr>
        <w:pStyle w:val="ListParagraph"/>
        <w:numPr>
          <w:ilvl w:val="1"/>
          <w:numId w:val="6"/>
        </w:numPr>
        <w:spacing w:after="0"/>
        <w:ind w:left="1080" w:hanging="270"/>
      </w:pPr>
      <w:r w:rsidRPr="00114DA9">
        <w:t xml:space="preserve">The </w:t>
      </w:r>
      <w:r w:rsidR="0012372C" w:rsidRPr="00114DA9">
        <w:t xml:space="preserve">CTA </w:t>
      </w:r>
      <w:r w:rsidRPr="00114DA9">
        <w:t xml:space="preserve">may be used </w:t>
      </w:r>
      <w:r w:rsidR="006C3D0C" w:rsidRPr="00114DA9">
        <w:t>when trave</w:t>
      </w:r>
      <w:r w:rsidR="0012372C" w:rsidRPr="00114DA9">
        <w:t>ling on behalf of UW Business, i</w:t>
      </w:r>
      <w:r w:rsidR="00E72853" w:rsidRPr="00114DA9">
        <w:t>f no personal time is included with trip.</w:t>
      </w:r>
    </w:p>
    <w:p w14:paraId="1CA2BB05" w14:textId="77777777" w:rsidR="0050092A" w:rsidRPr="00114DA9" w:rsidRDefault="0050092A" w:rsidP="00FE722B">
      <w:pPr>
        <w:pStyle w:val="ListParagraph"/>
        <w:numPr>
          <w:ilvl w:val="1"/>
          <w:numId w:val="6"/>
        </w:numPr>
        <w:spacing w:after="0" w:line="240" w:lineRule="auto"/>
        <w:ind w:left="1080" w:hanging="270"/>
        <w:contextualSpacing w:val="0"/>
      </w:pPr>
      <w:r w:rsidRPr="00114DA9">
        <w:t>The</w:t>
      </w:r>
      <w:r w:rsidR="00E46366" w:rsidRPr="00114DA9">
        <w:t xml:space="preserve"> completed</w:t>
      </w:r>
      <w:r w:rsidRPr="00114DA9">
        <w:t xml:space="preserve"> </w:t>
      </w:r>
      <w:hyperlink r:id="rId12" w:history="1">
        <w:r w:rsidRPr="00114DA9">
          <w:rPr>
            <w:rStyle w:val="Hyperlink"/>
            <w:color w:val="auto"/>
          </w:rPr>
          <w:t>Pre-Travel Approval Form</w:t>
        </w:r>
      </w:hyperlink>
      <w:r w:rsidRPr="00114DA9">
        <w:t xml:space="preserve"> must be sent to </w:t>
      </w:r>
      <w:hyperlink r:id="rId13" w:history="1">
        <w:r w:rsidRPr="00114DA9">
          <w:rPr>
            <w:rStyle w:val="Hyperlink"/>
            <w:color w:val="auto"/>
          </w:rPr>
          <w:t>uwbtrav@uw.edu</w:t>
        </w:r>
      </w:hyperlink>
      <w:r w:rsidRPr="00114DA9">
        <w:t xml:space="preserve"> prior to booking.</w:t>
      </w:r>
    </w:p>
    <w:p w14:paraId="29ED7673" w14:textId="41EA06F9" w:rsidR="006C3D0C" w:rsidRPr="00114DA9" w:rsidRDefault="00ED20F2" w:rsidP="00FE722B">
      <w:pPr>
        <w:pStyle w:val="ListParagraph"/>
        <w:numPr>
          <w:ilvl w:val="1"/>
          <w:numId w:val="6"/>
        </w:numPr>
        <w:spacing w:after="0" w:line="240" w:lineRule="auto"/>
        <w:ind w:left="1080" w:hanging="270"/>
        <w:contextualSpacing w:val="0"/>
      </w:pPr>
      <w:r w:rsidRPr="00114DA9">
        <w:t xml:space="preserve">Options </w:t>
      </w:r>
      <w:r w:rsidR="00737C66">
        <w:t>for</w:t>
      </w:r>
      <w:r w:rsidR="00FE722B" w:rsidRPr="00114DA9">
        <w:t xml:space="preserve"> booking</w:t>
      </w:r>
      <w:r w:rsidRPr="00114DA9">
        <w:t>:</w:t>
      </w:r>
    </w:p>
    <w:p w14:paraId="15E5E622" w14:textId="77777777" w:rsidR="00226E3F" w:rsidRPr="00114DA9" w:rsidRDefault="00ED20F2" w:rsidP="00FE722B">
      <w:pPr>
        <w:spacing w:after="0" w:line="240" w:lineRule="auto"/>
        <w:ind w:left="1440" w:hanging="270"/>
      </w:pPr>
      <w:r w:rsidRPr="00114DA9">
        <w:t xml:space="preserve">1. </w:t>
      </w:r>
      <w:r w:rsidR="00FE722B" w:rsidRPr="00114DA9">
        <w:t xml:space="preserve"> </w:t>
      </w:r>
      <w:hyperlink r:id="rId14" w:history="1">
        <w:r w:rsidR="00226E3F" w:rsidRPr="00114DA9">
          <w:rPr>
            <w:rStyle w:val="Hyperlink"/>
            <w:b/>
            <w:color w:val="auto"/>
          </w:rPr>
          <w:t>Christopherson AirPortal</w:t>
        </w:r>
      </w:hyperlink>
      <w:r w:rsidR="00226E3F" w:rsidRPr="00114DA9">
        <w:rPr>
          <w:b/>
        </w:rPr>
        <w:t xml:space="preserve"> self-service website</w:t>
      </w:r>
      <w:r w:rsidR="00FE722B" w:rsidRPr="00114DA9">
        <w:rPr>
          <w:b/>
        </w:rPr>
        <w:t>:</w:t>
      </w:r>
      <w:r w:rsidR="00226E3F" w:rsidRPr="00114DA9">
        <w:t xml:space="preserve"> Christopherson Business Travel (CBT) allows the traveler to pu</w:t>
      </w:r>
      <w:r w:rsidR="006C3D0C" w:rsidRPr="00114DA9">
        <w:t xml:space="preserve">rchase airfare on the CTA card, </w:t>
      </w:r>
      <w:r w:rsidR="006C3D0C" w:rsidRPr="00114DA9">
        <w:rPr>
          <w:b/>
        </w:rPr>
        <w:t>OR</w:t>
      </w:r>
    </w:p>
    <w:p w14:paraId="2FBA5D5A" w14:textId="77777777" w:rsidR="00226E3F" w:rsidRPr="00114DA9" w:rsidRDefault="00ED20F2" w:rsidP="00FE722B">
      <w:pPr>
        <w:pStyle w:val="ListParagraph"/>
        <w:spacing w:after="0" w:line="240" w:lineRule="auto"/>
        <w:ind w:left="1440" w:hanging="270"/>
        <w:contextualSpacing w:val="0"/>
      </w:pPr>
      <w:r w:rsidRPr="00114DA9">
        <w:rPr>
          <w:b/>
          <w:bCs/>
        </w:rPr>
        <w:t xml:space="preserve">2. </w:t>
      </w:r>
      <w:r w:rsidR="00FE722B" w:rsidRPr="00114DA9">
        <w:rPr>
          <w:b/>
          <w:bCs/>
        </w:rPr>
        <w:t xml:space="preserve"> </w:t>
      </w:r>
      <w:r w:rsidR="00226E3F" w:rsidRPr="00114DA9">
        <w:rPr>
          <w:b/>
          <w:bCs/>
        </w:rPr>
        <w:t>Contact a CBT travel agent</w:t>
      </w:r>
      <w:r w:rsidR="00226E3F" w:rsidRPr="00114DA9">
        <w:t xml:space="preserve">:  </w:t>
      </w:r>
      <w:hyperlink r:id="rId15" w:history="1">
        <w:r w:rsidR="00226E3F" w:rsidRPr="00114DA9">
          <w:rPr>
            <w:rStyle w:val="Hyperlink"/>
            <w:color w:val="auto"/>
          </w:rPr>
          <w:t>uwtravel@cbtravel.com</w:t>
        </w:r>
      </w:hyperlink>
      <w:r w:rsidR="00226E3F" w:rsidRPr="00114DA9">
        <w:t xml:space="preserve"> or (888)-220-1072</w:t>
      </w:r>
      <w:r w:rsidR="00FE722B" w:rsidRPr="00114DA9">
        <w:t xml:space="preserve">, </w:t>
      </w:r>
      <w:r w:rsidR="00FE722B" w:rsidRPr="00114DA9">
        <w:rPr>
          <w:b/>
        </w:rPr>
        <w:t>OR</w:t>
      </w:r>
    </w:p>
    <w:p w14:paraId="1B9C059D" w14:textId="77777777" w:rsidR="00226E3F" w:rsidRPr="00114DA9" w:rsidRDefault="00ED20F2" w:rsidP="00FE722B">
      <w:pPr>
        <w:pStyle w:val="ListParagraph"/>
        <w:spacing w:after="0" w:line="240" w:lineRule="auto"/>
        <w:ind w:left="1440" w:hanging="270"/>
        <w:contextualSpacing w:val="0"/>
      </w:pPr>
      <w:r w:rsidRPr="00114DA9">
        <w:rPr>
          <w:b/>
          <w:bCs/>
        </w:rPr>
        <w:t xml:space="preserve">3. </w:t>
      </w:r>
      <w:r w:rsidR="00FE722B" w:rsidRPr="00114DA9">
        <w:rPr>
          <w:b/>
          <w:bCs/>
        </w:rPr>
        <w:t xml:space="preserve"> </w:t>
      </w:r>
      <w:r w:rsidR="006C3D0C" w:rsidRPr="00114DA9">
        <w:rPr>
          <w:b/>
          <w:bCs/>
        </w:rPr>
        <w:t>Unit fiscal personnel</w:t>
      </w:r>
      <w:r w:rsidR="00FE722B" w:rsidRPr="00114DA9">
        <w:rPr>
          <w:b/>
          <w:bCs/>
        </w:rPr>
        <w:t xml:space="preserve">: </w:t>
      </w:r>
      <w:r w:rsidR="006C3D0C" w:rsidRPr="00114DA9">
        <w:rPr>
          <w:bCs/>
        </w:rPr>
        <w:t>book airfare for student travelers and non-UW travelers by c</w:t>
      </w:r>
      <w:r w:rsidR="00226E3F" w:rsidRPr="00114DA9">
        <w:rPr>
          <w:bCs/>
        </w:rPr>
        <w:t>ontact</w:t>
      </w:r>
      <w:r w:rsidR="006C3D0C" w:rsidRPr="00114DA9">
        <w:rPr>
          <w:bCs/>
        </w:rPr>
        <w:t>ing</w:t>
      </w:r>
      <w:r w:rsidR="00226E3F" w:rsidRPr="00114DA9">
        <w:rPr>
          <w:bCs/>
        </w:rPr>
        <w:t xml:space="preserve"> a CBT travel agent</w:t>
      </w:r>
      <w:r w:rsidR="00226E3F" w:rsidRPr="00114DA9">
        <w:t xml:space="preserve">:  </w:t>
      </w:r>
      <w:hyperlink r:id="rId16" w:history="1">
        <w:r w:rsidR="00226E3F" w:rsidRPr="00114DA9">
          <w:rPr>
            <w:rStyle w:val="Hyperlink"/>
            <w:color w:val="auto"/>
          </w:rPr>
          <w:t>uwtravel@cbtravel.com</w:t>
        </w:r>
      </w:hyperlink>
      <w:r w:rsidR="00226E3F" w:rsidRPr="00114DA9">
        <w:t xml:space="preserve"> or (888)-220-1072</w:t>
      </w:r>
      <w:r w:rsidR="006C3D0C" w:rsidRPr="00114DA9">
        <w:t>.</w:t>
      </w:r>
    </w:p>
    <w:p w14:paraId="4B900930" w14:textId="77777777" w:rsidR="0012372C" w:rsidRPr="00114DA9" w:rsidRDefault="0012372C" w:rsidP="00FE722B">
      <w:pPr>
        <w:spacing w:after="0"/>
        <w:rPr>
          <w:b/>
        </w:rPr>
      </w:pPr>
      <w:r w:rsidRPr="00114DA9">
        <w:rPr>
          <w:b/>
        </w:rPr>
        <w:t>Lodging</w:t>
      </w:r>
      <w:r w:rsidR="00226E3F" w:rsidRPr="00114DA9">
        <w:rPr>
          <w:b/>
        </w:rPr>
        <w:t xml:space="preserve"> Bookings</w:t>
      </w:r>
    </w:p>
    <w:p w14:paraId="6FBD5645" w14:textId="77777777" w:rsidR="0012372C" w:rsidRPr="00114DA9" w:rsidRDefault="00133604" w:rsidP="00114DA9">
      <w:pPr>
        <w:pStyle w:val="ListParagraph"/>
        <w:numPr>
          <w:ilvl w:val="0"/>
          <w:numId w:val="8"/>
        </w:numPr>
        <w:spacing w:after="0"/>
      </w:pPr>
      <w:r w:rsidRPr="00114DA9">
        <w:t xml:space="preserve">The </w:t>
      </w:r>
      <w:hyperlink r:id="rId17" w:history="1">
        <w:r w:rsidRPr="00114DA9">
          <w:rPr>
            <w:rStyle w:val="Hyperlink"/>
            <w:color w:val="auto"/>
          </w:rPr>
          <w:t>CTA may only be used to charge lodging</w:t>
        </w:r>
      </w:hyperlink>
      <w:r w:rsidRPr="00114DA9">
        <w:t xml:space="preserve"> for:</w:t>
      </w:r>
    </w:p>
    <w:p w14:paraId="4DA37B1E" w14:textId="77777777" w:rsidR="0012372C" w:rsidRPr="00114DA9" w:rsidRDefault="0012372C" w:rsidP="00114DA9">
      <w:pPr>
        <w:pStyle w:val="ListParagraph"/>
        <w:numPr>
          <w:ilvl w:val="1"/>
          <w:numId w:val="8"/>
        </w:numPr>
        <w:spacing w:after="0"/>
        <w:ind w:left="1080" w:hanging="270"/>
      </w:pPr>
      <w:r w:rsidRPr="00114DA9">
        <w:t xml:space="preserve">UW </w:t>
      </w:r>
      <w:r w:rsidR="009C3EF0" w:rsidRPr="00114DA9">
        <w:t>s</w:t>
      </w:r>
      <w:r w:rsidR="0050092A" w:rsidRPr="00114DA9">
        <w:t>tudent travelers</w:t>
      </w:r>
      <w:r w:rsidR="00010899" w:rsidRPr="00114DA9">
        <w:t xml:space="preserve"> </w:t>
      </w:r>
      <w:r w:rsidR="00344DE0" w:rsidRPr="00114DA9">
        <w:t xml:space="preserve">and </w:t>
      </w:r>
      <w:r w:rsidR="009C3EF0" w:rsidRPr="00114DA9">
        <w:t>Non-UW t</w:t>
      </w:r>
      <w:r w:rsidRPr="00114DA9">
        <w:t>ravelers (e.g. guest speakers and interview candidates)</w:t>
      </w:r>
    </w:p>
    <w:p w14:paraId="13B71707" w14:textId="77777777" w:rsidR="0012372C" w:rsidRPr="00114DA9" w:rsidRDefault="00344DE0" w:rsidP="00114DA9">
      <w:pPr>
        <w:pStyle w:val="ListParagraph"/>
        <w:numPr>
          <w:ilvl w:val="1"/>
          <w:numId w:val="8"/>
        </w:numPr>
        <w:spacing w:after="0"/>
        <w:ind w:left="1080" w:hanging="270"/>
      </w:pPr>
      <w:r w:rsidRPr="00114DA9">
        <w:t>For Staff and Faculty</w:t>
      </w:r>
      <w:r w:rsidR="00FE722B" w:rsidRPr="00114DA9">
        <w:t>:</w:t>
      </w:r>
      <w:r w:rsidRPr="00114DA9">
        <w:t xml:space="preserve"> </w:t>
      </w:r>
      <w:r w:rsidR="00FE722B" w:rsidRPr="00114DA9">
        <w:t>requires</w:t>
      </w:r>
      <w:r w:rsidRPr="00114DA9">
        <w:t xml:space="preserve"> to have f</w:t>
      </w:r>
      <w:r w:rsidR="0012372C" w:rsidRPr="00114DA9">
        <w:t>ive or more UW travelers att</w:t>
      </w:r>
      <w:r w:rsidR="0050092A" w:rsidRPr="00114DA9">
        <w:t>ending a conference/group event</w:t>
      </w:r>
      <w:r w:rsidR="00133604" w:rsidRPr="00114DA9">
        <w:t xml:space="preserve"> in the U.S. or British Columbia, Canada where the UW is reserving and paying for the block of rooms and prior written approval has been obtained from Corporate Travel Services (email </w:t>
      </w:r>
      <w:hyperlink r:id="rId18" w:history="1">
        <w:r w:rsidR="00133604" w:rsidRPr="00114DA9">
          <w:rPr>
            <w:rStyle w:val="Hyperlink"/>
            <w:color w:val="auto"/>
          </w:rPr>
          <w:t>uwcts@uw.edu</w:t>
        </w:r>
      </w:hyperlink>
      <w:r w:rsidR="00133604" w:rsidRPr="00114DA9">
        <w:t>).</w:t>
      </w:r>
    </w:p>
    <w:p w14:paraId="71FB14F2" w14:textId="77777777" w:rsidR="00133604" w:rsidRPr="00114DA9" w:rsidRDefault="00133604" w:rsidP="00114DA9">
      <w:pPr>
        <w:pStyle w:val="ListParagraph"/>
        <w:numPr>
          <w:ilvl w:val="0"/>
          <w:numId w:val="8"/>
        </w:numPr>
        <w:spacing w:after="0"/>
      </w:pPr>
      <w:r w:rsidRPr="00114DA9">
        <w:t>CTA lodging limitations:</w:t>
      </w:r>
    </w:p>
    <w:p w14:paraId="485F8AF7" w14:textId="77777777" w:rsidR="00133604" w:rsidRPr="00114DA9" w:rsidRDefault="00133604" w:rsidP="00114DA9">
      <w:pPr>
        <w:pStyle w:val="ListParagraph"/>
        <w:numPr>
          <w:ilvl w:val="1"/>
          <w:numId w:val="8"/>
        </w:numPr>
        <w:spacing w:after="0"/>
        <w:ind w:left="1080" w:hanging="270"/>
      </w:pPr>
      <w:r w:rsidRPr="00114DA9">
        <w:t>Non-UW travelers who are faculty or staff candidates are limited to per diem.</w:t>
      </w:r>
    </w:p>
    <w:p w14:paraId="1462F3BC" w14:textId="77777777" w:rsidR="00133604" w:rsidRPr="00114DA9" w:rsidRDefault="00133604" w:rsidP="00114DA9">
      <w:pPr>
        <w:pStyle w:val="ListParagraph"/>
        <w:numPr>
          <w:ilvl w:val="1"/>
          <w:numId w:val="8"/>
        </w:numPr>
        <w:spacing w:after="0"/>
        <w:ind w:left="1080" w:hanging="274"/>
      </w:pPr>
      <w:r w:rsidRPr="00114DA9">
        <w:t>Only room and tax should be charged on the CTA. Other hotel charges should be paid by the individual and seek reimbursement for reimbursable expenses.</w:t>
      </w:r>
    </w:p>
    <w:p w14:paraId="332D2A25" w14:textId="72FB2E5E" w:rsidR="00133604" w:rsidRPr="00114DA9" w:rsidRDefault="00133604" w:rsidP="00114DA9">
      <w:pPr>
        <w:pStyle w:val="ListParagraph"/>
        <w:numPr>
          <w:ilvl w:val="1"/>
          <w:numId w:val="8"/>
        </w:numPr>
        <w:spacing w:after="0"/>
        <w:ind w:left="1080" w:hanging="274"/>
      </w:pPr>
      <w:r w:rsidRPr="00114DA9">
        <w:t xml:space="preserve">The department must obtain a folio from the hotel for each room or a statement showing the breakdown of the total charges by room, by night and guest name. </w:t>
      </w:r>
      <w:r w:rsidR="00737C66">
        <w:t xml:space="preserve">After the trip, send hotel folio to </w:t>
      </w:r>
      <w:hyperlink r:id="rId19" w:history="1">
        <w:r w:rsidR="00C95176" w:rsidRPr="004B3944">
          <w:rPr>
            <w:rStyle w:val="Hyperlink"/>
          </w:rPr>
          <w:t>uwbtrav@uw.edu</w:t>
        </w:r>
      </w:hyperlink>
      <w:r w:rsidR="00C95176">
        <w:t xml:space="preserve"> for reconciliation on CTA account</w:t>
      </w:r>
      <w:bookmarkStart w:id="0" w:name="_GoBack"/>
      <w:bookmarkEnd w:id="0"/>
      <w:r w:rsidR="00737C66">
        <w:t>.</w:t>
      </w:r>
    </w:p>
    <w:p w14:paraId="0802C96B" w14:textId="77777777" w:rsidR="00FF0C2C" w:rsidRPr="00114DA9" w:rsidRDefault="00FF0C2C" w:rsidP="00FF0C2C">
      <w:pPr>
        <w:spacing w:after="0"/>
        <w:ind w:left="360"/>
        <w:rPr>
          <w:b/>
          <w:sz w:val="32"/>
        </w:rPr>
      </w:pPr>
    </w:p>
    <w:p w14:paraId="6DF5C697" w14:textId="77777777" w:rsidR="00FA0A9F" w:rsidRPr="00114DA9" w:rsidRDefault="00416C15" w:rsidP="00FF0C2C">
      <w:pPr>
        <w:spacing w:after="0"/>
        <w:ind w:left="360"/>
        <w:rPr>
          <w:b/>
          <w:sz w:val="32"/>
        </w:rPr>
      </w:pPr>
      <w:r w:rsidRPr="00114DA9">
        <w:rPr>
          <w:b/>
          <w:sz w:val="32"/>
        </w:rPr>
        <w:t xml:space="preserve">Step to </w:t>
      </w:r>
      <w:r w:rsidR="00FF0C2C" w:rsidRPr="00114DA9">
        <w:rPr>
          <w:b/>
          <w:sz w:val="32"/>
        </w:rPr>
        <w:t>Fo</w:t>
      </w:r>
      <w:r w:rsidRPr="00114DA9">
        <w:rPr>
          <w:b/>
          <w:sz w:val="32"/>
        </w:rPr>
        <w:t xml:space="preserve">llow </w:t>
      </w:r>
      <w:r w:rsidR="00FF0C2C" w:rsidRPr="00114DA9">
        <w:rPr>
          <w:b/>
          <w:sz w:val="32"/>
        </w:rPr>
        <w:t>Using</w:t>
      </w:r>
      <w:r w:rsidRPr="00114DA9">
        <w:rPr>
          <w:b/>
          <w:sz w:val="32"/>
        </w:rPr>
        <w:t xml:space="preserve"> the CTA:</w:t>
      </w:r>
    </w:p>
    <w:p w14:paraId="08D07BF4" w14:textId="77777777" w:rsidR="009C3EF0" w:rsidRPr="00114DA9" w:rsidRDefault="00677420" w:rsidP="00FF0C2C">
      <w:pPr>
        <w:pStyle w:val="ListParagraph"/>
        <w:numPr>
          <w:ilvl w:val="0"/>
          <w:numId w:val="10"/>
        </w:numPr>
        <w:spacing w:after="0"/>
      </w:pPr>
      <w:r w:rsidRPr="00114DA9">
        <w:rPr>
          <w:bCs/>
        </w:rPr>
        <w:t>Contact a CBT travel agent</w:t>
      </w:r>
      <w:r w:rsidRPr="00114DA9">
        <w:t xml:space="preserve"> by e-mail or phone:  </w:t>
      </w:r>
      <w:hyperlink r:id="rId20" w:history="1">
        <w:r w:rsidRPr="00114DA9">
          <w:rPr>
            <w:rStyle w:val="Hyperlink"/>
            <w:color w:val="auto"/>
          </w:rPr>
          <w:t>uwtravel@cbtravel.com</w:t>
        </w:r>
      </w:hyperlink>
      <w:r w:rsidRPr="00114DA9">
        <w:t xml:space="preserve"> or (888)-220-1072.</w:t>
      </w:r>
    </w:p>
    <w:sectPr w:rsidR="009C3EF0" w:rsidRPr="00114DA9" w:rsidSect="00133604">
      <w:headerReference w:type="default" r:id="rId21"/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FEBE0" w14:textId="77777777" w:rsidR="00FA0A9F" w:rsidRDefault="00FA0A9F" w:rsidP="009F7DEA">
      <w:pPr>
        <w:spacing w:after="0" w:line="240" w:lineRule="auto"/>
      </w:pPr>
      <w:r>
        <w:separator/>
      </w:r>
    </w:p>
  </w:endnote>
  <w:endnote w:type="continuationSeparator" w:id="0">
    <w:p w14:paraId="4B3DEAFC" w14:textId="77777777" w:rsidR="00FA0A9F" w:rsidRDefault="00FA0A9F" w:rsidP="009F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1B2F2" w14:textId="77777777" w:rsidR="00FA0A9F" w:rsidRDefault="00FA0A9F" w:rsidP="000703EF">
    <w:pPr>
      <w:pStyle w:val="Footer"/>
    </w:pPr>
    <w:r w:rsidRPr="00FE722B">
      <w:rPr>
        <w:sz w:val="16"/>
        <w:szCs w:val="16"/>
      </w:rPr>
      <w:t xml:space="preserve">Revised </w:t>
    </w:r>
    <w:r w:rsidR="00FE722B">
      <w:rPr>
        <w:sz w:val="16"/>
        <w:szCs w:val="16"/>
      </w:rPr>
      <w:t>2/3</w:t>
    </w:r>
    <w:r w:rsidR="00416C15" w:rsidRPr="00FE722B">
      <w:rPr>
        <w:sz w:val="16"/>
        <w:szCs w:val="16"/>
      </w:rPr>
      <w:t>/</w:t>
    </w:r>
    <w:r w:rsidR="00FE722B">
      <w:rPr>
        <w:sz w:val="16"/>
        <w:szCs w:val="16"/>
      </w:rPr>
      <w:t>2022</w:t>
    </w:r>
    <w:r>
      <w:t xml:space="preserve">            UW Bothell Fiscal and Audit Services Travel Team – </w:t>
    </w:r>
    <w:hyperlink r:id="rId1" w:history="1">
      <w:r w:rsidRPr="003024FB">
        <w:rPr>
          <w:rStyle w:val="Hyperlink"/>
        </w:rPr>
        <w:t>uwbtrav@uw.edu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4F82E" w14:textId="77777777" w:rsidR="00FA0A9F" w:rsidRDefault="00FA0A9F" w:rsidP="009F7DEA">
      <w:pPr>
        <w:spacing w:after="0" w:line="240" w:lineRule="auto"/>
      </w:pPr>
      <w:r>
        <w:separator/>
      </w:r>
    </w:p>
  </w:footnote>
  <w:footnote w:type="continuationSeparator" w:id="0">
    <w:p w14:paraId="02DE21E6" w14:textId="77777777" w:rsidR="00FA0A9F" w:rsidRDefault="00FA0A9F" w:rsidP="009F7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AD34D" w14:textId="77777777" w:rsidR="00FA0A9F" w:rsidRDefault="00FA0A9F" w:rsidP="009F7DEA">
    <w:pPr>
      <w:pStyle w:val="Header"/>
      <w:jc w:val="center"/>
    </w:pPr>
    <w:r>
      <w:rPr>
        <w:noProof/>
      </w:rPr>
      <w:drawing>
        <wp:inline distT="0" distB="0" distL="0" distR="0" wp14:anchorId="79198716" wp14:editId="63604B5B">
          <wp:extent cx="4429125" cy="657225"/>
          <wp:effectExtent l="0" t="0" r="9525" b="9525"/>
          <wp:docPr id="1" name="Picture 1" descr="University of Washington Bothe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lbrecht\Desktop\web-UWBothell-Cente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37BB"/>
    <w:multiLevelType w:val="hybridMultilevel"/>
    <w:tmpl w:val="0F2A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E179D"/>
    <w:multiLevelType w:val="hybridMultilevel"/>
    <w:tmpl w:val="0B227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038F6"/>
    <w:multiLevelType w:val="hybridMultilevel"/>
    <w:tmpl w:val="446C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D0DA5"/>
    <w:multiLevelType w:val="hybridMultilevel"/>
    <w:tmpl w:val="4476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C49D2"/>
    <w:multiLevelType w:val="hybridMultilevel"/>
    <w:tmpl w:val="9D80E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44B38"/>
    <w:multiLevelType w:val="hybridMultilevel"/>
    <w:tmpl w:val="5428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27C0D"/>
    <w:multiLevelType w:val="hybridMultilevel"/>
    <w:tmpl w:val="ECCC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076D4"/>
    <w:multiLevelType w:val="hybridMultilevel"/>
    <w:tmpl w:val="12884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A3689"/>
    <w:multiLevelType w:val="hybridMultilevel"/>
    <w:tmpl w:val="A5AE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D60DD"/>
    <w:multiLevelType w:val="hybridMultilevel"/>
    <w:tmpl w:val="772EBB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B3062CC"/>
    <w:multiLevelType w:val="hybridMultilevel"/>
    <w:tmpl w:val="D2B4B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EA"/>
    <w:rsid w:val="00010899"/>
    <w:rsid w:val="000703EF"/>
    <w:rsid w:val="000C665D"/>
    <w:rsid w:val="00114DA9"/>
    <w:rsid w:val="0012372C"/>
    <w:rsid w:val="00133604"/>
    <w:rsid w:val="00226E3F"/>
    <w:rsid w:val="00315AEF"/>
    <w:rsid w:val="00344DE0"/>
    <w:rsid w:val="003A75E1"/>
    <w:rsid w:val="00416C15"/>
    <w:rsid w:val="004B21AD"/>
    <w:rsid w:val="004D5168"/>
    <w:rsid w:val="0050092A"/>
    <w:rsid w:val="00507771"/>
    <w:rsid w:val="005B4B9F"/>
    <w:rsid w:val="00677420"/>
    <w:rsid w:val="006C3D0C"/>
    <w:rsid w:val="00737C66"/>
    <w:rsid w:val="007964E3"/>
    <w:rsid w:val="007C00B8"/>
    <w:rsid w:val="007D5BD1"/>
    <w:rsid w:val="008439E5"/>
    <w:rsid w:val="0085246C"/>
    <w:rsid w:val="009068EE"/>
    <w:rsid w:val="00960958"/>
    <w:rsid w:val="00963A63"/>
    <w:rsid w:val="00975503"/>
    <w:rsid w:val="009C3EF0"/>
    <w:rsid w:val="009F7DEA"/>
    <w:rsid w:val="00A02EB8"/>
    <w:rsid w:val="00B40A7C"/>
    <w:rsid w:val="00BE77C0"/>
    <w:rsid w:val="00C34FD1"/>
    <w:rsid w:val="00C65753"/>
    <w:rsid w:val="00C66F92"/>
    <w:rsid w:val="00C95176"/>
    <w:rsid w:val="00DC6586"/>
    <w:rsid w:val="00DE353F"/>
    <w:rsid w:val="00E0459B"/>
    <w:rsid w:val="00E46366"/>
    <w:rsid w:val="00E72853"/>
    <w:rsid w:val="00ED20F2"/>
    <w:rsid w:val="00FA0A9F"/>
    <w:rsid w:val="00FC396E"/>
    <w:rsid w:val="00FE722B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37BF59"/>
  <w15:chartTrackingRefBased/>
  <w15:docId w15:val="{281CD2EF-2E7A-4F2C-9ED8-54D82994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DE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F7DEA"/>
    <w:pPr>
      <w:keepNext/>
      <w:keepLines/>
      <w:spacing w:after="0" w:line="240" w:lineRule="auto"/>
      <w:jc w:val="center"/>
      <w:outlineLvl w:val="0"/>
    </w:pPr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C396E"/>
    <w:pPr>
      <w:keepNext/>
      <w:keepLines/>
      <w:spacing w:before="40" w:after="0" w:line="240" w:lineRule="auto"/>
      <w:outlineLvl w:val="1"/>
    </w:pPr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C396E"/>
    <w:pPr>
      <w:keepNext/>
      <w:keepLines/>
      <w:spacing w:before="40" w:after="0" w:line="240" w:lineRule="auto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DEA"/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96E"/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96E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7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DEA"/>
  </w:style>
  <w:style w:type="paragraph" w:styleId="Footer">
    <w:name w:val="footer"/>
    <w:basedOn w:val="Normal"/>
    <w:link w:val="FooterChar"/>
    <w:uiPriority w:val="99"/>
    <w:unhideWhenUsed/>
    <w:rsid w:val="009F7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DEA"/>
  </w:style>
  <w:style w:type="character" w:styleId="Hyperlink">
    <w:name w:val="Hyperlink"/>
    <w:basedOn w:val="DefaultParagraphFont"/>
    <w:uiPriority w:val="99"/>
    <w:unhideWhenUsed/>
    <w:rsid w:val="009F7D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7D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5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wbtrav@uw.edu" TargetMode="External"/><Relationship Id="rId18" Type="http://schemas.openxmlformats.org/officeDocument/2006/relationships/hyperlink" Target="mailto:uwcts@uw.ed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uwb.edu/getattachment/finance/forms-and-guides/Pre-Travel-Approval-Form.pdf" TargetMode="External"/><Relationship Id="rId17" Type="http://schemas.openxmlformats.org/officeDocument/2006/relationships/hyperlink" Target="http://finance.uw.edu/ps/corporate-travel-services/central-travel-accounts/introduction/lodg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wtravel@cbtravel.com" TargetMode="External"/><Relationship Id="rId20" Type="http://schemas.openxmlformats.org/officeDocument/2006/relationships/hyperlink" Target="mailto:uwtravel@cbtrave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wbtrav@uw.edu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uwtravel@cbtrave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wb.edu/getattachment/finance/forms-and-guides/Pre-Travel-Approval-Form.pdf" TargetMode="External"/><Relationship Id="rId19" Type="http://schemas.openxmlformats.org/officeDocument/2006/relationships/hyperlink" Target="mailto:uwbtrav@uw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.cbtat.com/authenticatio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wbtrav@u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FA6FA88D99E45AC96CF37319444E8" ma:contentTypeVersion="12" ma:contentTypeDescription="Create a new document." ma:contentTypeScope="" ma:versionID="595e0ca1af815edd1aa600b29da5ac9f">
  <xsd:schema xmlns:xsd="http://www.w3.org/2001/XMLSchema" xmlns:xs="http://www.w3.org/2001/XMLSchema" xmlns:p="http://schemas.microsoft.com/office/2006/metadata/properties" xmlns:ns3="f8ed9c96-1a73-4725-aab0-96d14d1cc5ab" xmlns:ns4="35e8ac11-d902-42ac-96da-d915f0f59fe7" targetNamespace="http://schemas.microsoft.com/office/2006/metadata/properties" ma:root="true" ma:fieldsID="8eb2c7daa4a1d70152ce676cd216cf9b" ns3:_="" ns4:_="">
    <xsd:import namespace="f8ed9c96-1a73-4725-aab0-96d14d1cc5ab"/>
    <xsd:import namespace="35e8ac11-d902-42ac-96da-d915f0f59f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d9c96-1a73-4725-aab0-96d14d1cc5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8ac11-d902-42ac-96da-d915f0f59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09482-2C28-43CA-A9F1-3D37CA9B1BF8}">
  <ds:schemaRefs>
    <ds:schemaRef ds:uri="http://schemas.microsoft.com/office/2006/documentManagement/types"/>
    <ds:schemaRef ds:uri="35e8ac11-d902-42ac-96da-d915f0f59fe7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8ed9c96-1a73-4725-aab0-96d14d1cc5a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0F4FD0-2438-4805-82EE-8BAB62977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78483-E236-4BDB-9452-1137AF238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d9c96-1a73-4725-aab0-96d14d1cc5ab"/>
    <ds:schemaRef ds:uri="35e8ac11-d902-42ac-96da-d915f0f59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Albrecht</dc:creator>
  <cp:keywords/>
  <dc:description/>
  <cp:lastModifiedBy>Becky A Collord</cp:lastModifiedBy>
  <cp:revision>2</cp:revision>
  <dcterms:created xsi:type="dcterms:W3CDTF">2022-02-05T00:32:00Z</dcterms:created>
  <dcterms:modified xsi:type="dcterms:W3CDTF">2022-02-05T00:32:00Z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0x010100DA8FA6FA88D99E45AC96CF37319444E8</vt:lpwstr>
  </property>
</Properties>
</file>