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25" w:rsidRPr="00411503" w:rsidRDefault="00E45B25" w:rsidP="00E45B25">
      <w:pPr>
        <w:pStyle w:val="Heading3"/>
      </w:pPr>
      <w:bookmarkStart w:id="0" w:name="_Toc502734634"/>
      <w:bookmarkStart w:id="1" w:name="_Toc511221905"/>
      <w:bookmarkStart w:id="2" w:name="_Toc502734633"/>
      <w:bookmarkStart w:id="3" w:name="_Toc502734635"/>
      <w:proofErr w:type="gramStart"/>
      <w:r>
        <w:t>e</w:t>
      </w:r>
      <w:r w:rsidRPr="00411503">
        <w:t>Travel</w:t>
      </w:r>
      <w:bookmarkEnd w:id="0"/>
      <w:bookmarkEnd w:id="1"/>
      <w:proofErr w:type="gramEnd"/>
    </w:p>
    <w:p w:rsidR="00E45B25" w:rsidRPr="00DB620A" w:rsidRDefault="00E45B25" w:rsidP="00E45B25">
      <w:r>
        <w:t xml:space="preserve">Roles and Responsibilities for </w:t>
      </w:r>
      <w:r w:rsidRPr="00DB620A">
        <w:t>e</w:t>
      </w:r>
      <w:r>
        <w:t>Travel</w:t>
      </w:r>
      <w:r w:rsidRPr="00DB620A">
        <w:t xml:space="preserve"> </w:t>
      </w:r>
      <w:r>
        <w:t>Shared Services are listed below.</w:t>
      </w:r>
    </w:p>
    <w:tbl>
      <w:tblPr>
        <w:tblStyle w:val="TableGrid"/>
        <w:tblW w:w="108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210"/>
      </w:tblGrid>
      <w:tr w:rsidR="00E45B25" w:rsidRPr="00411503" w:rsidTr="004516FC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E45B25" w:rsidRDefault="00E45B25" w:rsidP="004516F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Documentation</w:t>
            </w:r>
          </w:p>
          <w:p w:rsidR="00E45B25" w:rsidRDefault="004C1B5A" w:rsidP="00E45B2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hyperlink r:id="rId7" w:history="1">
              <w:r w:rsidR="00E45B25" w:rsidRPr="00BD019F">
                <w:rPr>
                  <w:rStyle w:val="Hyperlink"/>
                  <w:rFonts w:cstheme="minorHAnsi"/>
                  <w:bCs/>
                </w:rPr>
                <w:t>eTravel</w:t>
              </w:r>
              <w:r w:rsidR="00E45B25" w:rsidRPr="00BD019F">
                <w:rPr>
                  <w:rStyle w:val="Hyperlink"/>
                  <w:rFonts w:cstheme="minorHAnsi"/>
                </w:rPr>
                <w:t xml:space="preserve"> Process Map</w:t>
              </w:r>
            </w:hyperlink>
          </w:p>
          <w:p w:rsidR="00E45B25" w:rsidRPr="009A4DCF" w:rsidRDefault="004C1B5A" w:rsidP="00E45B25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cstheme="minorHAnsi"/>
                <w:i/>
              </w:rPr>
            </w:pPr>
            <w:hyperlink r:id="rId8" w:history="1">
              <w:r w:rsidR="00E45B25" w:rsidRPr="009A4DCF">
                <w:rPr>
                  <w:rStyle w:val="Hyperlink"/>
                  <w:rFonts w:cstheme="minorHAnsi"/>
                </w:rPr>
                <w:t>Traveler Tips</w:t>
              </w:r>
            </w:hyperlink>
          </w:p>
          <w:p w:rsidR="00E45B25" w:rsidRPr="009A4DCF" w:rsidRDefault="004C1B5A" w:rsidP="00E45B2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hyperlink r:id="rId9" w:history="1">
              <w:r w:rsidR="00E45B25" w:rsidRPr="009A4DCF">
                <w:rPr>
                  <w:rStyle w:val="Hyperlink"/>
                  <w:rFonts w:cstheme="minorHAnsi"/>
                </w:rPr>
                <w:t>Student Traveler Tips</w:t>
              </w:r>
            </w:hyperlink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E45B25" w:rsidRPr="009A4DCF" w:rsidRDefault="00E45B25" w:rsidP="004516FC">
            <w:pPr>
              <w:ind w:left="360"/>
              <w:rPr>
                <w:rFonts w:cstheme="minorHAnsi"/>
              </w:rPr>
            </w:pPr>
          </w:p>
          <w:p w:rsidR="00E45B25" w:rsidRPr="009A4DCF" w:rsidRDefault="004C1B5A" w:rsidP="00E45B2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hyperlink r:id="rId10" w:history="1">
              <w:r w:rsidR="00E45B25" w:rsidRPr="009A4DCF">
                <w:rPr>
                  <w:rStyle w:val="Hyperlink"/>
                  <w:rFonts w:cstheme="minorHAnsi"/>
                </w:rPr>
                <w:t>Visitor Travel Tips</w:t>
              </w:r>
            </w:hyperlink>
          </w:p>
          <w:p w:rsidR="00E45B25" w:rsidRPr="009A4DCF" w:rsidRDefault="004C1B5A" w:rsidP="00E45B2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hyperlink r:id="rId11" w:history="1">
              <w:r w:rsidR="00E45B25" w:rsidRPr="009A4DCF">
                <w:rPr>
                  <w:rStyle w:val="Hyperlink"/>
                  <w:rFonts w:cstheme="minorHAnsi"/>
                </w:rPr>
                <w:t>Comparison Airfare Tips</w:t>
              </w:r>
            </w:hyperlink>
          </w:p>
          <w:p w:rsidR="00E45B25" w:rsidRPr="009A4DCF" w:rsidRDefault="004C1B5A" w:rsidP="00E45B2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hyperlink r:id="rId12" w:history="1">
              <w:r w:rsidR="00E45B25" w:rsidRPr="009A4DCF">
                <w:rPr>
                  <w:rStyle w:val="Hyperlink"/>
                  <w:rFonts w:cstheme="minorHAnsi"/>
                </w:rPr>
                <w:t>Christopherson Business Travel (CBT) Tips</w:t>
              </w:r>
            </w:hyperlink>
          </w:p>
          <w:p w:rsidR="00E45B25" w:rsidRPr="00BA2C60" w:rsidRDefault="00E45B25" w:rsidP="004516FC">
            <w:pPr>
              <w:rPr>
                <w:rFonts w:cstheme="minorHAnsi"/>
                <w:b/>
              </w:rPr>
            </w:pPr>
          </w:p>
        </w:tc>
      </w:tr>
      <w:tr w:rsidR="00E45B25" w:rsidRPr="00411503" w:rsidTr="004516FC">
        <w:tc>
          <w:tcPr>
            <w:tcW w:w="10885" w:type="dxa"/>
            <w:gridSpan w:val="2"/>
            <w:tcBorders>
              <w:top w:val="single" w:sz="4" w:space="0" w:color="auto"/>
            </w:tcBorders>
          </w:tcPr>
          <w:p w:rsidR="00E45B25" w:rsidRPr="00411503" w:rsidRDefault="00E45B25" w:rsidP="004516FC">
            <w:pPr>
              <w:rPr>
                <w:rFonts w:cstheme="minorHAnsi"/>
                <w:b/>
              </w:rPr>
            </w:pPr>
            <w:r w:rsidRPr="00411503">
              <w:rPr>
                <w:rFonts w:cstheme="minorHAnsi"/>
                <w:b/>
              </w:rPr>
              <w:t>Forms</w:t>
            </w:r>
          </w:p>
        </w:tc>
      </w:tr>
      <w:tr w:rsidR="00E45B25" w:rsidRPr="00411503" w:rsidTr="00220A44">
        <w:trPr>
          <w:trHeight w:val="945"/>
        </w:trPr>
        <w:tc>
          <w:tcPr>
            <w:tcW w:w="10885" w:type="dxa"/>
            <w:gridSpan w:val="2"/>
          </w:tcPr>
          <w:p w:rsidR="00E45B25" w:rsidRPr="004C1B5A" w:rsidRDefault="004C1B5A" w:rsidP="00E45B25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cstheme="minorHAnsi"/>
              </w:rPr>
            </w:pPr>
            <w:r>
              <w:rPr>
                <w:rStyle w:val="Hyperlink"/>
                <w:rFonts w:cstheme="minorHAnsi"/>
              </w:rPr>
              <w:fldChar w:fldCharType="begin"/>
            </w:r>
            <w:r>
              <w:rPr>
                <w:rStyle w:val="Hyperlink"/>
                <w:rFonts w:cstheme="minorHAnsi"/>
              </w:rPr>
              <w:instrText xml:space="preserve"> HYPERLINK "http://www.uwb.edu/getattachment/finance/forms-and-guides/eTravel-Claim-Form.pdf" </w:instrText>
            </w:r>
            <w:r>
              <w:rPr>
                <w:rStyle w:val="Hyperlink"/>
                <w:rFonts w:cstheme="minorHAnsi"/>
              </w:rPr>
            </w:r>
            <w:r>
              <w:rPr>
                <w:rStyle w:val="Hyperlink"/>
                <w:rFonts w:cstheme="minorHAnsi"/>
              </w:rPr>
              <w:fldChar w:fldCharType="separate"/>
            </w:r>
            <w:r w:rsidR="00E45B25" w:rsidRPr="004C1B5A">
              <w:rPr>
                <w:rStyle w:val="Hyperlink"/>
                <w:rFonts w:cstheme="minorHAnsi"/>
              </w:rPr>
              <w:t>eTravel Claim Form</w:t>
            </w:r>
            <w:r w:rsidRPr="004C1B5A">
              <w:rPr>
                <w:rStyle w:val="Hyperlink"/>
                <w:rFonts w:cstheme="minorHAnsi"/>
              </w:rPr>
              <w:t xml:space="preserve"> – UW Employee</w:t>
            </w:r>
          </w:p>
          <w:p w:rsidR="00220A44" w:rsidRPr="00BD019F" w:rsidRDefault="004C1B5A" w:rsidP="00E45B25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cstheme="minorHAnsi"/>
              </w:rPr>
            </w:pPr>
            <w:r>
              <w:rPr>
                <w:rStyle w:val="Hyperlink"/>
                <w:rFonts w:cstheme="minorHAnsi"/>
              </w:rPr>
              <w:fldChar w:fldCharType="end"/>
            </w:r>
            <w:hyperlink r:id="rId13" w:history="1">
              <w:r w:rsidRPr="004C1B5A">
                <w:rPr>
                  <w:rStyle w:val="Hyperlink"/>
                  <w:rFonts w:cstheme="minorHAnsi"/>
                </w:rPr>
                <w:t>e</w:t>
              </w:r>
              <w:r w:rsidR="00220A44" w:rsidRPr="004C1B5A">
                <w:rPr>
                  <w:rStyle w:val="Hyperlink"/>
                  <w:rFonts w:cstheme="minorHAnsi"/>
                </w:rPr>
                <w:t>Travel Claim Form – Non UW Employee</w:t>
              </w:r>
            </w:hyperlink>
          </w:p>
          <w:p w:rsidR="00E45B25" w:rsidRPr="00411503" w:rsidRDefault="004C1B5A" w:rsidP="00E45B2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hyperlink r:id="rId14" w:history="1">
              <w:r w:rsidR="00E45B25" w:rsidRPr="00737C09">
                <w:rPr>
                  <w:rStyle w:val="Hyperlink"/>
                  <w:rFonts w:cstheme="minorHAnsi"/>
                </w:rPr>
                <w:t>Pre-Travel Approval Form</w:t>
              </w:r>
            </w:hyperlink>
          </w:p>
        </w:tc>
      </w:tr>
      <w:tr w:rsidR="00E45B25" w:rsidRPr="00411503" w:rsidTr="004516FC">
        <w:tc>
          <w:tcPr>
            <w:tcW w:w="10885" w:type="dxa"/>
            <w:gridSpan w:val="2"/>
            <w:tcBorders>
              <w:top w:val="single" w:sz="4" w:space="0" w:color="auto"/>
            </w:tcBorders>
          </w:tcPr>
          <w:p w:rsidR="00E45B25" w:rsidRPr="00411503" w:rsidRDefault="00E45B25" w:rsidP="004516FC">
            <w:pPr>
              <w:rPr>
                <w:rFonts w:cstheme="minorHAnsi"/>
                <w:b/>
              </w:rPr>
            </w:pPr>
            <w:r w:rsidRPr="00411503">
              <w:rPr>
                <w:rFonts w:cstheme="minorHAnsi"/>
                <w:b/>
              </w:rPr>
              <w:t xml:space="preserve">Traveler Responsibilities </w:t>
            </w:r>
          </w:p>
        </w:tc>
      </w:tr>
      <w:tr w:rsidR="00E45B25" w:rsidRPr="00411503" w:rsidTr="004516FC">
        <w:tc>
          <w:tcPr>
            <w:tcW w:w="10885" w:type="dxa"/>
            <w:gridSpan w:val="2"/>
          </w:tcPr>
          <w:p w:rsidR="00E45B25" w:rsidRPr="00411503" w:rsidRDefault="00E45B25" w:rsidP="00E45B2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 w:rsidRPr="00411503">
              <w:rPr>
                <w:rFonts w:cstheme="minorHAnsi"/>
                <w:bCs/>
              </w:rPr>
              <w:t>Attests that all charges incurred for UW business are:</w:t>
            </w:r>
          </w:p>
          <w:p w:rsidR="00E45B25" w:rsidRPr="00411503" w:rsidRDefault="00E45B25" w:rsidP="00E45B25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</w:t>
            </w:r>
            <w:r w:rsidRPr="00411503">
              <w:rPr>
                <w:rFonts w:cstheme="minorHAnsi"/>
                <w:bCs/>
              </w:rPr>
              <w:t>alid and appropriate</w:t>
            </w:r>
          </w:p>
          <w:p w:rsidR="00E45B25" w:rsidRPr="00411503" w:rsidRDefault="00E45B25" w:rsidP="00E45B25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</w:t>
            </w:r>
            <w:r w:rsidRPr="00411503">
              <w:rPr>
                <w:rFonts w:cstheme="minorHAnsi"/>
                <w:bCs/>
              </w:rPr>
              <w:t>ost economical</w:t>
            </w:r>
          </w:p>
          <w:p w:rsidR="00E45B25" w:rsidRPr="00411503" w:rsidRDefault="00E45B25" w:rsidP="00E45B25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411503">
              <w:rPr>
                <w:rFonts w:cstheme="minorHAnsi"/>
                <w:bCs/>
              </w:rPr>
              <w:t>ame expenses have not been and will not otherwise be claimed and reimburs</w:t>
            </w:r>
            <w:bookmarkStart w:id="4" w:name="_GoBack"/>
            <w:bookmarkEnd w:id="4"/>
            <w:r w:rsidRPr="00411503">
              <w:rPr>
                <w:rFonts w:cstheme="minorHAnsi"/>
                <w:bCs/>
              </w:rPr>
              <w:t>ed</w:t>
            </w:r>
          </w:p>
          <w:p w:rsidR="00E45B25" w:rsidRPr="00411503" w:rsidRDefault="00E45B25" w:rsidP="00E45B2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 w:rsidRPr="00411503">
              <w:rPr>
                <w:rFonts w:cstheme="minorHAnsi"/>
                <w:bCs/>
              </w:rPr>
              <w:t>Completes the eTravel Claim Form</w:t>
            </w:r>
          </w:p>
        </w:tc>
      </w:tr>
      <w:tr w:rsidR="00E45B25" w:rsidRPr="00411503" w:rsidTr="00220A44">
        <w:trPr>
          <w:trHeight w:val="80"/>
        </w:trPr>
        <w:tc>
          <w:tcPr>
            <w:tcW w:w="10885" w:type="dxa"/>
            <w:gridSpan w:val="2"/>
          </w:tcPr>
          <w:p w:rsidR="00E45B25" w:rsidRPr="00411503" w:rsidRDefault="00E45B25" w:rsidP="00E45B2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 w:rsidRPr="00411503">
              <w:rPr>
                <w:rFonts w:cstheme="minorHAnsi"/>
                <w:bCs/>
              </w:rPr>
              <w:t xml:space="preserve">Provides supporting documentation and receipts to </w:t>
            </w:r>
            <w:r>
              <w:rPr>
                <w:rFonts w:cstheme="minorHAnsi"/>
                <w:bCs/>
              </w:rPr>
              <w:t>the unit</w:t>
            </w:r>
            <w:r w:rsidRPr="00411503">
              <w:rPr>
                <w:rFonts w:cstheme="minorHAnsi"/>
                <w:bCs/>
              </w:rPr>
              <w:t xml:space="preserve"> Point Person</w:t>
            </w:r>
          </w:p>
        </w:tc>
      </w:tr>
      <w:tr w:rsidR="00E45B25" w:rsidRPr="00411503" w:rsidTr="00220A44">
        <w:trPr>
          <w:trHeight w:val="90"/>
        </w:trPr>
        <w:tc>
          <w:tcPr>
            <w:tcW w:w="10885" w:type="dxa"/>
            <w:gridSpan w:val="2"/>
            <w:tcBorders>
              <w:bottom w:val="single" w:sz="4" w:space="0" w:color="auto"/>
            </w:tcBorders>
          </w:tcPr>
          <w:p w:rsidR="00E45B25" w:rsidRPr="00220A44" w:rsidRDefault="00E45B25" w:rsidP="004516FC">
            <w:pPr>
              <w:rPr>
                <w:rFonts w:cstheme="minorHAnsi"/>
                <w:bCs/>
                <w:sz w:val="14"/>
              </w:rPr>
            </w:pPr>
          </w:p>
        </w:tc>
      </w:tr>
      <w:tr w:rsidR="00E45B25" w:rsidRPr="00411503" w:rsidTr="004516FC">
        <w:tc>
          <w:tcPr>
            <w:tcW w:w="10885" w:type="dxa"/>
            <w:gridSpan w:val="2"/>
            <w:tcBorders>
              <w:top w:val="single" w:sz="4" w:space="0" w:color="auto"/>
            </w:tcBorders>
          </w:tcPr>
          <w:p w:rsidR="00E45B25" w:rsidRPr="00411503" w:rsidRDefault="00E45B25" w:rsidP="004516FC">
            <w:pPr>
              <w:rPr>
                <w:rFonts w:cstheme="minorHAnsi"/>
                <w:b/>
              </w:rPr>
            </w:pPr>
            <w:r w:rsidRPr="00411503">
              <w:rPr>
                <w:rFonts w:cstheme="minorHAnsi"/>
                <w:b/>
              </w:rPr>
              <w:t>Point Person Responsibilities</w:t>
            </w:r>
          </w:p>
        </w:tc>
      </w:tr>
      <w:tr w:rsidR="00E45B25" w:rsidRPr="00411503" w:rsidTr="004516FC">
        <w:trPr>
          <w:trHeight w:val="1971"/>
        </w:trPr>
        <w:tc>
          <w:tcPr>
            <w:tcW w:w="10885" w:type="dxa"/>
            <w:gridSpan w:val="2"/>
            <w:tcBorders>
              <w:bottom w:val="single" w:sz="4" w:space="0" w:color="auto"/>
            </w:tcBorders>
          </w:tcPr>
          <w:p w:rsidR="00E45B25" w:rsidRPr="00BD019F" w:rsidRDefault="00E45B25" w:rsidP="00E45B25">
            <w:pPr>
              <w:pStyle w:val="ListParagraph"/>
              <w:numPr>
                <w:ilvl w:val="0"/>
                <w:numId w:val="4"/>
              </w:numPr>
              <w:tabs>
                <w:tab w:val="left" w:pos="1334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Meet with Shared Services to learn the process</w:t>
            </w:r>
          </w:p>
          <w:p w:rsidR="00E45B25" w:rsidRPr="00411503" w:rsidRDefault="00E45B25" w:rsidP="00E45B2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411503">
              <w:rPr>
                <w:rFonts w:cstheme="minorHAnsi"/>
                <w:bCs/>
              </w:rPr>
              <w:t>Assists traveler with documentation requirements and completion of the Travel Reimbursement Claim Form</w:t>
            </w:r>
          </w:p>
          <w:p w:rsidR="00E45B25" w:rsidRPr="00411503" w:rsidRDefault="00E45B25" w:rsidP="00E45B2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411503">
              <w:rPr>
                <w:rFonts w:cstheme="minorHAnsi"/>
                <w:bCs/>
              </w:rPr>
              <w:t>Communicates with Purchaser and Preparer</w:t>
            </w:r>
          </w:p>
          <w:p w:rsidR="00E45B25" w:rsidRPr="00411503" w:rsidRDefault="00E45B25" w:rsidP="00E45B2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411503">
              <w:rPr>
                <w:rFonts w:cstheme="minorHAnsi"/>
                <w:bCs/>
              </w:rPr>
              <w:t>Ensures traveler was not previously reimbursed for the same expense</w:t>
            </w:r>
          </w:p>
          <w:p w:rsidR="00E45B25" w:rsidRPr="00411503" w:rsidRDefault="00E45B25" w:rsidP="00E45B2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411503">
              <w:rPr>
                <w:rFonts w:cstheme="minorHAnsi"/>
                <w:bCs/>
              </w:rPr>
              <w:t>Ensures budget number(s) and PCA codes (if applicable) are included on eTravel Claim Form</w:t>
            </w:r>
          </w:p>
          <w:p w:rsidR="00E45B25" w:rsidRDefault="00E45B25" w:rsidP="00E45B2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411503">
              <w:rPr>
                <w:rFonts w:cstheme="minorHAnsi"/>
                <w:bCs/>
              </w:rPr>
              <w:t>Reviews the eTrave</w:t>
            </w:r>
            <w:r>
              <w:rPr>
                <w:rFonts w:cstheme="minorHAnsi"/>
                <w:bCs/>
              </w:rPr>
              <w:t>l</w:t>
            </w:r>
            <w:r w:rsidRPr="00411503">
              <w:rPr>
                <w:rFonts w:cstheme="minorHAnsi"/>
                <w:bCs/>
              </w:rPr>
              <w:t xml:space="preserve"> Claim Form to ensure expense request matches documentation, all documentation is included and form is complete</w:t>
            </w:r>
          </w:p>
          <w:p w:rsidR="00E45B25" w:rsidRPr="009A4DCF" w:rsidRDefault="00E45B25" w:rsidP="00E45B25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cstheme="minorHAnsi"/>
                <w:bCs/>
              </w:rPr>
            </w:pPr>
            <w:r w:rsidRPr="009A4DCF">
              <w:rPr>
                <w:rFonts w:cstheme="minorHAnsi"/>
                <w:bCs/>
              </w:rPr>
              <w:t xml:space="preserve">Sends one PDF document with all information to </w:t>
            </w:r>
            <w:hyperlink r:id="rId15" w:history="1">
              <w:r w:rsidR="00E62A42" w:rsidRPr="00746F40">
                <w:rPr>
                  <w:rStyle w:val="Hyperlink"/>
                  <w:rFonts w:cstheme="minorHAnsi"/>
                  <w:bCs/>
                </w:rPr>
                <w:t>uwbreim@uw.edu</w:t>
              </w:r>
            </w:hyperlink>
          </w:p>
          <w:p w:rsidR="00E45B25" w:rsidRPr="00220A44" w:rsidRDefault="00E45B25" w:rsidP="004516FC">
            <w:pPr>
              <w:rPr>
                <w:sz w:val="14"/>
              </w:rPr>
            </w:pPr>
          </w:p>
        </w:tc>
      </w:tr>
      <w:tr w:rsidR="00E45B25" w:rsidRPr="00411503" w:rsidTr="004516F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85" w:type="dxa"/>
            <w:gridSpan w:val="2"/>
            <w:tcBorders>
              <w:bottom w:val="nil"/>
            </w:tcBorders>
          </w:tcPr>
          <w:p w:rsidR="00E45B25" w:rsidRDefault="00E45B25" w:rsidP="004516FC">
            <w:pPr>
              <w:rPr>
                <w:rFonts w:cstheme="minorHAnsi"/>
                <w:b/>
              </w:rPr>
            </w:pPr>
            <w:r w:rsidRPr="00411503">
              <w:rPr>
                <w:rFonts w:cstheme="minorHAnsi"/>
                <w:b/>
              </w:rPr>
              <w:t>Shared Services Responsibilities</w:t>
            </w:r>
          </w:p>
          <w:p w:rsidR="00E45B25" w:rsidRPr="00BD019F" w:rsidRDefault="00E45B25" w:rsidP="00E45B25">
            <w:pPr>
              <w:pStyle w:val="ListParagraph"/>
              <w:numPr>
                <w:ilvl w:val="0"/>
                <w:numId w:val="13"/>
              </w:numPr>
              <w:tabs>
                <w:tab w:val="left" w:pos="1334"/>
              </w:tabs>
              <w:rPr>
                <w:rFonts w:cstheme="minorHAnsi"/>
              </w:rPr>
            </w:pPr>
            <w:r w:rsidRPr="00BD019F">
              <w:rPr>
                <w:rFonts w:cstheme="minorHAnsi"/>
              </w:rPr>
              <w:t>Processes reimbursement requests within five business days of receipt, if there are no follow-up questions</w:t>
            </w:r>
          </w:p>
          <w:p w:rsidR="00E45B25" w:rsidRPr="00411503" w:rsidRDefault="00E45B25" w:rsidP="004516FC">
            <w:pPr>
              <w:rPr>
                <w:rFonts w:cstheme="minorHAnsi"/>
                <w:b/>
              </w:rPr>
            </w:pPr>
            <w:r w:rsidRPr="00411503">
              <w:rPr>
                <w:rFonts w:cstheme="minorHAnsi"/>
                <w:b/>
              </w:rPr>
              <w:t xml:space="preserve">   Preparer</w:t>
            </w:r>
          </w:p>
        </w:tc>
      </w:tr>
      <w:tr w:rsidR="00E45B25" w:rsidRPr="00411503" w:rsidTr="004516F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85" w:type="dxa"/>
            <w:gridSpan w:val="2"/>
            <w:tcBorders>
              <w:top w:val="nil"/>
              <w:bottom w:val="nil"/>
            </w:tcBorders>
          </w:tcPr>
          <w:p w:rsidR="00E45B25" w:rsidRPr="00411503" w:rsidRDefault="00E45B25" w:rsidP="00E45B2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11503">
              <w:rPr>
                <w:rFonts w:cstheme="minorHAnsi"/>
              </w:rPr>
              <w:t>Communicates with Point Person</w:t>
            </w:r>
          </w:p>
          <w:p w:rsidR="00E45B25" w:rsidRPr="00411503" w:rsidRDefault="00E45B25" w:rsidP="00E45B2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11503">
              <w:rPr>
                <w:rFonts w:cstheme="minorHAnsi"/>
              </w:rPr>
              <w:t>Review</w:t>
            </w:r>
            <w:r>
              <w:rPr>
                <w:rFonts w:cstheme="minorHAnsi"/>
              </w:rPr>
              <w:t>s</w:t>
            </w:r>
            <w:r w:rsidRPr="00411503">
              <w:rPr>
                <w:rFonts w:cstheme="minorHAnsi"/>
              </w:rPr>
              <w:t xml:space="preserve"> reimbursement submission for compliance with Shared Services and University policies</w:t>
            </w:r>
          </w:p>
        </w:tc>
      </w:tr>
      <w:tr w:rsidR="00E45B25" w:rsidRPr="00411503" w:rsidTr="001460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15"/>
        </w:trPr>
        <w:tc>
          <w:tcPr>
            <w:tcW w:w="10885" w:type="dxa"/>
            <w:gridSpan w:val="2"/>
            <w:tcBorders>
              <w:top w:val="nil"/>
            </w:tcBorders>
          </w:tcPr>
          <w:p w:rsidR="00E45B25" w:rsidRPr="00411503" w:rsidRDefault="00E45B25" w:rsidP="00E45B2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11503">
              <w:rPr>
                <w:rFonts w:cstheme="minorHAnsi"/>
              </w:rPr>
              <w:t>Enter</w:t>
            </w:r>
            <w:r>
              <w:rPr>
                <w:rFonts w:cstheme="minorHAnsi"/>
              </w:rPr>
              <w:t>s</w:t>
            </w:r>
            <w:r w:rsidRPr="00411503">
              <w:rPr>
                <w:rFonts w:cstheme="minorHAnsi"/>
              </w:rPr>
              <w:t xml:space="preserve"> reimbursement request into </w:t>
            </w:r>
            <w:proofErr w:type="spellStart"/>
            <w:r w:rsidRPr="00411503">
              <w:rPr>
                <w:rFonts w:cstheme="minorHAnsi"/>
              </w:rPr>
              <w:t>Ariba</w:t>
            </w:r>
            <w:proofErr w:type="spellEnd"/>
            <w:r w:rsidRPr="00411503">
              <w:rPr>
                <w:rFonts w:cstheme="minorHAnsi"/>
              </w:rPr>
              <w:t xml:space="preserve"> system</w:t>
            </w:r>
          </w:p>
          <w:p w:rsidR="00E45B25" w:rsidRPr="00411503" w:rsidRDefault="00E45B25" w:rsidP="00E45B2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11503">
              <w:rPr>
                <w:rFonts w:cstheme="minorHAnsi"/>
              </w:rPr>
              <w:t>Ensures all receipts are valid and attached to expense report</w:t>
            </w:r>
          </w:p>
          <w:p w:rsidR="00E45B25" w:rsidRPr="00411503" w:rsidRDefault="00E45B25" w:rsidP="00E45B2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11503">
              <w:rPr>
                <w:rFonts w:cstheme="minorHAnsi"/>
              </w:rPr>
              <w:t xml:space="preserve">Submits reimbursement request in </w:t>
            </w:r>
            <w:proofErr w:type="spellStart"/>
            <w:r w:rsidRPr="00411503">
              <w:rPr>
                <w:rFonts w:cstheme="minorHAnsi"/>
              </w:rPr>
              <w:t>Ariba</w:t>
            </w:r>
            <w:proofErr w:type="spellEnd"/>
            <w:r w:rsidRPr="00411503">
              <w:rPr>
                <w:rFonts w:cstheme="minorHAnsi"/>
              </w:rPr>
              <w:t xml:space="preserve"> system</w:t>
            </w:r>
          </w:p>
          <w:p w:rsidR="00E45B25" w:rsidRPr="00411503" w:rsidRDefault="00E45B25" w:rsidP="004516FC">
            <w:pPr>
              <w:rPr>
                <w:rFonts w:cstheme="minorHAnsi"/>
                <w:b/>
              </w:rPr>
            </w:pPr>
            <w:r w:rsidRPr="00411503">
              <w:rPr>
                <w:rFonts w:cstheme="minorHAnsi"/>
              </w:rPr>
              <w:t xml:space="preserve">  </w:t>
            </w:r>
            <w:r w:rsidRPr="00411503">
              <w:rPr>
                <w:rFonts w:cstheme="minorHAnsi"/>
                <w:b/>
              </w:rPr>
              <w:t xml:space="preserve"> Compliance Approver</w:t>
            </w:r>
          </w:p>
          <w:p w:rsidR="00E45B25" w:rsidRPr="00411503" w:rsidRDefault="00E45B25" w:rsidP="00E45B2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11503">
              <w:rPr>
                <w:rFonts w:cstheme="minorHAnsi"/>
              </w:rPr>
              <w:t>Reviews reimbursement to confirm adherence to Shared Services and University policies</w:t>
            </w:r>
          </w:p>
          <w:p w:rsidR="00E45B25" w:rsidRPr="00411503" w:rsidRDefault="00E45B25" w:rsidP="00E45B2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11503">
              <w:rPr>
                <w:rFonts w:cstheme="minorHAnsi"/>
              </w:rPr>
              <w:t>Verifies all receipts are included</w:t>
            </w:r>
          </w:p>
          <w:p w:rsidR="00E45B25" w:rsidRPr="00411503" w:rsidRDefault="00E45B25" w:rsidP="00E45B2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11503">
              <w:rPr>
                <w:rFonts w:cstheme="minorHAnsi"/>
              </w:rPr>
              <w:t>Reviews reimbursement are directly work related, most economical and necessary for university business</w:t>
            </w:r>
          </w:p>
          <w:p w:rsidR="00E45B25" w:rsidRDefault="00E45B25" w:rsidP="00E45B2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11503">
              <w:rPr>
                <w:rFonts w:cstheme="minorHAnsi"/>
              </w:rPr>
              <w:t>Approves or denies reimbursement</w:t>
            </w:r>
          </w:p>
          <w:p w:rsidR="00E45B25" w:rsidRPr="00220A44" w:rsidRDefault="00E45B25" w:rsidP="004516FC">
            <w:pPr>
              <w:rPr>
                <w:rFonts w:cstheme="minorHAnsi"/>
                <w:sz w:val="14"/>
              </w:rPr>
            </w:pPr>
          </w:p>
        </w:tc>
      </w:tr>
      <w:tr w:rsidR="00E45B25" w:rsidRPr="00411503" w:rsidTr="004516F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85" w:type="dxa"/>
            <w:gridSpan w:val="2"/>
            <w:tcBorders>
              <w:top w:val="nil"/>
              <w:bottom w:val="nil"/>
            </w:tcBorders>
          </w:tcPr>
          <w:p w:rsidR="00E45B25" w:rsidRPr="00411503" w:rsidRDefault="00E45B25" w:rsidP="004516FC">
            <w:pPr>
              <w:rPr>
                <w:rFonts w:cstheme="minorHAnsi"/>
                <w:b/>
              </w:rPr>
            </w:pPr>
            <w:r w:rsidRPr="00411503">
              <w:rPr>
                <w:rFonts w:cstheme="minorHAnsi"/>
                <w:b/>
              </w:rPr>
              <w:t>Department</w:t>
            </w:r>
          </w:p>
          <w:p w:rsidR="00E45B25" w:rsidRPr="00411503" w:rsidRDefault="00E45B25" w:rsidP="004516FC">
            <w:pPr>
              <w:rPr>
                <w:rFonts w:cstheme="minorHAnsi"/>
              </w:rPr>
            </w:pPr>
            <w:r w:rsidRPr="00411503">
              <w:rPr>
                <w:rFonts w:cstheme="minorHAnsi"/>
                <w:b/>
              </w:rPr>
              <w:t xml:space="preserve">   Funding Approver</w:t>
            </w:r>
          </w:p>
        </w:tc>
      </w:tr>
      <w:tr w:rsidR="00E45B25" w:rsidRPr="00411503" w:rsidTr="00E45B2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0885" w:type="dxa"/>
            <w:gridSpan w:val="2"/>
            <w:tcBorders>
              <w:top w:val="nil"/>
              <w:bottom w:val="single" w:sz="4" w:space="0" w:color="auto"/>
            </w:tcBorders>
          </w:tcPr>
          <w:p w:rsidR="00E45B25" w:rsidRDefault="00E45B25" w:rsidP="00E45B2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Reviews </w:t>
            </w:r>
            <w:r w:rsidRPr="00411503">
              <w:rPr>
                <w:rFonts w:cstheme="minorHAnsi"/>
              </w:rPr>
              <w:t>designated budget numbers(s) and funding source(s)</w:t>
            </w:r>
          </w:p>
          <w:p w:rsidR="00E45B25" w:rsidRPr="001867D3" w:rsidRDefault="00E45B25" w:rsidP="00E45B2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11503">
              <w:rPr>
                <w:rFonts w:cstheme="minorHAnsi"/>
              </w:rPr>
              <w:t xml:space="preserve">Approves or denies </w:t>
            </w:r>
            <w:r>
              <w:rPr>
                <w:rFonts w:cstheme="minorHAnsi"/>
              </w:rPr>
              <w:t>reimbursement</w:t>
            </w:r>
          </w:p>
        </w:tc>
      </w:tr>
      <w:bookmarkEnd w:id="2"/>
      <w:bookmarkEnd w:id="3"/>
    </w:tbl>
    <w:p w:rsidR="00B60FB2" w:rsidRPr="00E45B25" w:rsidRDefault="004C1B5A" w:rsidP="00E45B25"/>
    <w:sectPr w:rsidR="00B60FB2" w:rsidRPr="00E45B25" w:rsidSect="00C35BBF">
      <w:headerReference w:type="default" r:id="rId16"/>
      <w:footerReference w:type="default" r:id="rId1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57" w:rsidRDefault="00C17857">
      <w:pPr>
        <w:spacing w:after="0" w:line="240" w:lineRule="auto"/>
      </w:pPr>
      <w:r>
        <w:separator/>
      </w:r>
    </w:p>
  </w:endnote>
  <w:endnote w:type="continuationSeparator" w:id="0">
    <w:p w:rsidR="00C17857" w:rsidRDefault="00C1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A70" w:rsidRDefault="00E62A42">
    <w:pPr>
      <w:pStyle w:val="Footer"/>
    </w:pPr>
    <w:r>
      <w:t>Rev. 9/12</w:t>
    </w:r>
    <w:r w:rsidR="00E45B25"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57" w:rsidRDefault="00C17857">
      <w:pPr>
        <w:spacing w:after="0" w:line="240" w:lineRule="auto"/>
      </w:pPr>
      <w:r>
        <w:separator/>
      </w:r>
    </w:p>
  </w:footnote>
  <w:footnote w:type="continuationSeparator" w:id="0">
    <w:p w:rsidR="00C17857" w:rsidRDefault="00C1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A70" w:rsidRDefault="00E45B25" w:rsidP="00453FC5">
    <w:pPr>
      <w:pStyle w:val="Header"/>
      <w:tabs>
        <w:tab w:val="clear" w:pos="4680"/>
        <w:tab w:val="clear" w:pos="9360"/>
        <w:tab w:val="left" w:pos="3900"/>
      </w:tabs>
      <w:jc w:val="center"/>
    </w:pPr>
    <w:r>
      <w:rPr>
        <w:noProof/>
      </w:rPr>
      <w:drawing>
        <wp:inline distT="0" distB="0" distL="0" distR="0" wp14:anchorId="73842259" wp14:editId="2F2699C2">
          <wp:extent cx="4429125" cy="657225"/>
          <wp:effectExtent l="0" t="0" r="9525" b="9525"/>
          <wp:docPr id="16" name="Picture 16" descr="University of Washington Bot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lbrecht\Desktop\web-UWBothell-Cente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C5E"/>
    <w:multiLevelType w:val="hybridMultilevel"/>
    <w:tmpl w:val="A7B4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B2A32"/>
    <w:multiLevelType w:val="hybridMultilevel"/>
    <w:tmpl w:val="0432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6A8F"/>
    <w:multiLevelType w:val="hybridMultilevel"/>
    <w:tmpl w:val="81B8D5B4"/>
    <w:lvl w:ilvl="0" w:tplc="64B28758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D5003"/>
    <w:multiLevelType w:val="hybridMultilevel"/>
    <w:tmpl w:val="8DD467C4"/>
    <w:lvl w:ilvl="0" w:tplc="64B28758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046A2"/>
    <w:multiLevelType w:val="hybridMultilevel"/>
    <w:tmpl w:val="0BA6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448F6"/>
    <w:multiLevelType w:val="multilevel"/>
    <w:tmpl w:val="8224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064F2"/>
    <w:multiLevelType w:val="hybridMultilevel"/>
    <w:tmpl w:val="3F24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F06D0"/>
    <w:multiLevelType w:val="multilevel"/>
    <w:tmpl w:val="05B0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26AA9"/>
    <w:multiLevelType w:val="hybridMultilevel"/>
    <w:tmpl w:val="508801DE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5E9F3409"/>
    <w:multiLevelType w:val="hybridMultilevel"/>
    <w:tmpl w:val="0B983E5A"/>
    <w:lvl w:ilvl="0" w:tplc="64B28758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C23F7"/>
    <w:multiLevelType w:val="hybridMultilevel"/>
    <w:tmpl w:val="F03E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9283E"/>
    <w:multiLevelType w:val="hybridMultilevel"/>
    <w:tmpl w:val="0E9A9E7C"/>
    <w:lvl w:ilvl="0" w:tplc="64B28758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73B3F"/>
    <w:multiLevelType w:val="hybridMultilevel"/>
    <w:tmpl w:val="24D202F4"/>
    <w:lvl w:ilvl="0" w:tplc="64B28758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25"/>
    <w:rsid w:val="0014600F"/>
    <w:rsid w:val="00220A44"/>
    <w:rsid w:val="004C1B5A"/>
    <w:rsid w:val="008439E5"/>
    <w:rsid w:val="00923F6D"/>
    <w:rsid w:val="00A33A2E"/>
    <w:rsid w:val="00C17857"/>
    <w:rsid w:val="00E0459B"/>
    <w:rsid w:val="00E45B25"/>
    <w:rsid w:val="00E62A42"/>
    <w:rsid w:val="00F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5407"/>
  <w15:chartTrackingRefBased/>
  <w15:docId w15:val="{6B42E98E-BFC3-4F3D-83CC-F82DFA66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2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396E"/>
    <w:pPr>
      <w:keepNext/>
      <w:keepLines/>
      <w:spacing w:before="240" w:after="0" w:line="240" w:lineRule="auto"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96E"/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96E"/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96E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paragraph" w:customStyle="1" w:styleId="Default">
    <w:name w:val="Default"/>
    <w:rsid w:val="00E45B2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B25"/>
  </w:style>
  <w:style w:type="paragraph" w:styleId="Footer">
    <w:name w:val="footer"/>
    <w:basedOn w:val="Normal"/>
    <w:link w:val="FooterChar"/>
    <w:uiPriority w:val="99"/>
    <w:unhideWhenUsed/>
    <w:rsid w:val="00E4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B25"/>
  </w:style>
  <w:style w:type="paragraph" w:styleId="TOCHeading">
    <w:name w:val="TOC Heading"/>
    <w:basedOn w:val="Heading1"/>
    <w:next w:val="Normal"/>
    <w:uiPriority w:val="39"/>
    <w:unhideWhenUsed/>
    <w:qFormat/>
    <w:rsid w:val="00E45B25"/>
    <w:pPr>
      <w:spacing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E45B25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45B25"/>
    <w:pPr>
      <w:spacing w:before="240" w:after="0"/>
    </w:pPr>
    <w:rPr>
      <w:rFonts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5B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4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b.edu/getattachment/finance/forms-and-guides/Traveler-Tips.docx" TargetMode="External"/><Relationship Id="rId13" Type="http://schemas.openxmlformats.org/officeDocument/2006/relationships/hyperlink" Target="https://www.uwb.edu/getattachment/finance/forms-and-guides/eTravel-Claim-Form-Non-UW.pdf?lang=en-U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wb.edu/getattachment/finance/forms-and-guides/eTravel-Process-Map.pdf" TargetMode="External"/><Relationship Id="rId12" Type="http://schemas.openxmlformats.org/officeDocument/2006/relationships/hyperlink" Target="http://www.uwb.edu/getattachment/finance/forms-and-guides/Christopherson-Business-Travel-(CBT)-Tips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wb.edu/getattachment/finance/forms-and-guides/Comparison-Airfare-Tips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wbreim@uw.edu" TargetMode="External"/><Relationship Id="rId10" Type="http://schemas.openxmlformats.org/officeDocument/2006/relationships/hyperlink" Target="http://www.uwb.edu/getattachment/finance/forms-and-guides/Visitor-Travel-Tips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wb.edu/getattachment/finance/forms-and-guides/Student-Traveler-Tips.docx" TargetMode="External"/><Relationship Id="rId14" Type="http://schemas.openxmlformats.org/officeDocument/2006/relationships/hyperlink" Target="http://www.uwb.edu/getattachment/finance/forms-and-guides/Pre-Travel-Approval-Form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Albrecht</dc:creator>
  <cp:keywords/>
  <dc:description/>
  <cp:lastModifiedBy>Jimena A. Huamani</cp:lastModifiedBy>
  <cp:revision>4</cp:revision>
  <dcterms:created xsi:type="dcterms:W3CDTF">2018-09-12T18:02:00Z</dcterms:created>
  <dcterms:modified xsi:type="dcterms:W3CDTF">2018-09-19T20:21:00Z</dcterms:modified>
</cp:coreProperties>
</file>