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043EB" w14:textId="13B89077" w:rsidR="0012741B" w:rsidRDefault="002F3D2A" w:rsidP="002F3D2A">
      <w:pPr>
        <w:pStyle w:val="Heading1"/>
        <w:jc w:val="center"/>
      </w:pPr>
      <w:r>
        <w:t>Miryha Gould Runnerstrom, Ph.D.</w:t>
      </w:r>
    </w:p>
    <w:p w14:paraId="288A5ED9" w14:textId="77777777" w:rsidR="0012741B" w:rsidRDefault="002F3D2A">
      <w:pPr>
        <w:pStyle w:val="Body"/>
        <w:widowControl w:val="0"/>
        <w:jc w:val="center"/>
      </w:pPr>
      <w:r>
        <w:t>School of Nursing and Health Studies</w:t>
      </w:r>
    </w:p>
    <w:p w14:paraId="5F656174" w14:textId="77777777" w:rsidR="0012741B" w:rsidRDefault="002F3D2A">
      <w:pPr>
        <w:pStyle w:val="Body"/>
        <w:widowControl w:val="0"/>
        <w:jc w:val="center"/>
      </w:pPr>
      <w:r>
        <w:t>University of Washington Bothell</w:t>
      </w:r>
    </w:p>
    <w:p w14:paraId="4F5888F0" w14:textId="77777777" w:rsidR="0012741B" w:rsidRDefault="002F3D2A">
      <w:pPr>
        <w:pStyle w:val="Body"/>
        <w:widowControl w:val="0"/>
        <w:jc w:val="center"/>
      </w:pPr>
      <w:r>
        <w:t>miryha@uw.edu</w:t>
      </w:r>
    </w:p>
    <w:p w14:paraId="128A4B50" w14:textId="77777777" w:rsidR="0012741B" w:rsidRDefault="0012741B">
      <w:pPr>
        <w:pStyle w:val="Body"/>
        <w:widowControl w:val="0"/>
        <w:jc w:val="center"/>
      </w:pPr>
    </w:p>
    <w:tbl>
      <w:tblPr>
        <w:tblW w:w="931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240"/>
        <w:gridCol w:w="8075"/>
      </w:tblGrid>
      <w:tr w:rsidR="0012741B" w14:paraId="3ACB6BB1" w14:textId="77777777">
        <w:trPr>
          <w:trHeight w:val="279"/>
          <w:tblHeader/>
          <w:jc w:val="center"/>
        </w:trPr>
        <w:tc>
          <w:tcPr>
            <w:tcW w:w="9315" w:type="dxa"/>
            <w:gridSpan w:val="2"/>
            <w:tcBorders>
              <w:top w:val="nil"/>
              <w:left w:val="nil"/>
              <w:bottom w:val="nil"/>
              <w:right w:val="nil"/>
            </w:tcBorders>
            <w:shd w:val="clear" w:color="auto" w:fill="D5D5D5"/>
            <w:tcMar>
              <w:top w:w="80" w:type="dxa"/>
              <w:left w:w="80" w:type="dxa"/>
              <w:bottom w:w="80" w:type="dxa"/>
              <w:right w:w="80" w:type="dxa"/>
            </w:tcMar>
          </w:tcPr>
          <w:p w14:paraId="5E77F3A8" w14:textId="77777777" w:rsidR="0012741B" w:rsidRDefault="002F3D2A" w:rsidP="002F3D2A">
            <w:pPr>
              <w:pStyle w:val="Heading2"/>
            </w:pPr>
            <w:r>
              <w:t>Education</w:t>
            </w:r>
          </w:p>
        </w:tc>
        <w:bookmarkStart w:id="0" w:name="_GoBack"/>
        <w:bookmarkEnd w:id="0"/>
      </w:tr>
      <w:tr w:rsidR="0012741B" w14:paraId="1C109080" w14:textId="77777777">
        <w:tblPrEx>
          <w:shd w:val="clear" w:color="auto" w:fill="auto"/>
        </w:tblPrEx>
        <w:trPr>
          <w:trHeight w:val="1300"/>
          <w:jc w:val="center"/>
        </w:trPr>
        <w:tc>
          <w:tcPr>
            <w:tcW w:w="1240" w:type="dxa"/>
            <w:tcBorders>
              <w:top w:val="nil"/>
              <w:left w:val="nil"/>
              <w:bottom w:val="nil"/>
              <w:right w:val="nil"/>
            </w:tcBorders>
            <w:shd w:val="clear" w:color="auto" w:fill="auto"/>
            <w:tcMar>
              <w:top w:w="80" w:type="dxa"/>
              <w:left w:w="80" w:type="dxa"/>
              <w:bottom w:w="80" w:type="dxa"/>
              <w:right w:w="80" w:type="dxa"/>
            </w:tcMar>
          </w:tcPr>
          <w:p w14:paraId="28EF4237" w14:textId="77777777" w:rsidR="0012741B" w:rsidRDefault="002F3D2A">
            <w:pPr>
              <w:pStyle w:val="TableStyle2"/>
            </w:pPr>
            <w:r>
              <w:rPr>
                <w:sz w:val="22"/>
                <w:szCs w:val="22"/>
              </w:rPr>
              <w:t>Ph.D.</w:t>
            </w:r>
          </w:p>
        </w:tc>
        <w:tc>
          <w:tcPr>
            <w:tcW w:w="8075" w:type="dxa"/>
            <w:tcBorders>
              <w:top w:val="nil"/>
              <w:left w:val="nil"/>
              <w:bottom w:val="nil"/>
              <w:right w:val="nil"/>
            </w:tcBorders>
            <w:shd w:val="clear" w:color="auto" w:fill="auto"/>
            <w:tcMar>
              <w:top w:w="80" w:type="dxa"/>
              <w:left w:w="80" w:type="dxa"/>
              <w:bottom w:w="80" w:type="dxa"/>
              <w:right w:w="80" w:type="dxa"/>
            </w:tcMar>
          </w:tcPr>
          <w:p w14:paraId="7DCBF472" w14:textId="77777777" w:rsidR="0012741B" w:rsidRDefault="002F3D2A">
            <w:pPr>
              <w:pStyle w:val="TableStyle2"/>
            </w:pPr>
            <w:r>
              <w:rPr>
                <w:sz w:val="22"/>
                <w:szCs w:val="22"/>
              </w:rPr>
              <w:t>University of California, Irvine, 2008</w:t>
            </w:r>
          </w:p>
          <w:p w14:paraId="146DA9A9" w14:textId="77777777" w:rsidR="0012741B" w:rsidRDefault="002F3D2A">
            <w:pPr>
              <w:pStyle w:val="TableStyle2"/>
            </w:pPr>
            <w:r>
              <w:rPr>
                <w:sz w:val="22"/>
                <w:szCs w:val="22"/>
              </w:rPr>
              <w:t>Social Ecology, concentration in Environmental Analysis and Design</w:t>
            </w:r>
          </w:p>
          <w:p w14:paraId="4E126F9E" w14:textId="77777777" w:rsidR="0012741B" w:rsidRDefault="002F3D2A">
            <w:pPr>
              <w:pStyle w:val="TableStyle2"/>
            </w:pPr>
            <w:r>
              <w:rPr>
                <w:sz w:val="22"/>
                <w:szCs w:val="22"/>
              </w:rPr>
              <w:t xml:space="preserve">Emphases: </w:t>
            </w:r>
            <w:r>
              <w:rPr>
                <w:sz w:val="22"/>
                <w:szCs w:val="22"/>
              </w:rPr>
              <w:t>environmental impacts on human health and well-being, design-behavior research</w:t>
            </w:r>
          </w:p>
          <w:p w14:paraId="3450D538" w14:textId="77777777" w:rsidR="0012741B" w:rsidRDefault="002F3D2A">
            <w:pPr>
              <w:pStyle w:val="TableStyle2"/>
            </w:pPr>
            <w:r>
              <w:rPr>
                <w:sz w:val="22"/>
                <w:szCs w:val="22"/>
              </w:rPr>
              <w:t>Chair: Daniel Stokols</w:t>
            </w:r>
          </w:p>
        </w:tc>
      </w:tr>
      <w:tr w:rsidR="0012741B" w14:paraId="5650A590" w14:textId="77777777">
        <w:tblPrEx>
          <w:shd w:val="clear" w:color="auto" w:fill="auto"/>
        </w:tblPrEx>
        <w:trPr>
          <w:trHeight w:val="1040"/>
          <w:jc w:val="center"/>
        </w:trPr>
        <w:tc>
          <w:tcPr>
            <w:tcW w:w="1240" w:type="dxa"/>
            <w:tcBorders>
              <w:top w:val="nil"/>
              <w:left w:val="nil"/>
              <w:bottom w:val="nil"/>
              <w:right w:val="nil"/>
            </w:tcBorders>
            <w:shd w:val="clear" w:color="auto" w:fill="auto"/>
            <w:tcMar>
              <w:top w:w="80" w:type="dxa"/>
              <w:left w:w="80" w:type="dxa"/>
              <w:bottom w:w="80" w:type="dxa"/>
              <w:right w:w="80" w:type="dxa"/>
            </w:tcMar>
          </w:tcPr>
          <w:p w14:paraId="42843918" w14:textId="77777777" w:rsidR="0012741B" w:rsidRDefault="002F3D2A">
            <w:pPr>
              <w:pStyle w:val="TableStyle2"/>
            </w:pPr>
            <w:r>
              <w:rPr>
                <w:sz w:val="22"/>
                <w:szCs w:val="22"/>
              </w:rPr>
              <w:t>M.A.</w:t>
            </w:r>
          </w:p>
        </w:tc>
        <w:tc>
          <w:tcPr>
            <w:tcW w:w="8075" w:type="dxa"/>
            <w:tcBorders>
              <w:top w:val="nil"/>
              <w:left w:val="nil"/>
              <w:bottom w:val="nil"/>
              <w:right w:val="nil"/>
            </w:tcBorders>
            <w:shd w:val="clear" w:color="auto" w:fill="auto"/>
            <w:tcMar>
              <w:top w:w="80" w:type="dxa"/>
              <w:left w:w="80" w:type="dxa"/>
              <w:bottom w:w="80" w:type="dxa"/>
              <w:right w:w="80" w:type="dxa"/>
            </w:tcMar>
          </w:tcPr>
          <w:p w14:paraId="658F2934" w14:textId="77777777" w:rsidR="0012741B" w:rsidRDefault="002F3D2A">
            <w:pPr>
              <w:pStyle w:val="TableStyle2"/>
            </w:pPr>
            <w:r>
              <w:rPr>
                <w:sz w:val="22"/>
                <w:szCs w:val="22"/>
              </w:rPr>
              <w:t>University of California, Irvine, 2004</w:t>
            </w:r>
          </w:p>
          <w:p w14:paraId="402CA7C7" w14:textId="77777777" w:rsidR="0012741B" w:rsidRDefault="002F3D2A">
            <w:pPr>
              <w:pStyle w:val="TableStyle2"/>
            </w:pPr>
            <w:r>
              <w:rPr>
                <w:sz w:val="22"/>
                <w:szCs w:val="22"/>
              </w:rPr>
              <w:t>Social Ecology</w:t>
            </w:r>
          </w:p>
          <w:p w14:paraId="0C2D48C0" w14:textId="77777777" w:rsidR="0012741B" w:rsidRDefault="002F3D2A">
            <w:pPr>
              <w:pStyle w:val="TableStyle2"/>
            </w:pPr>
            <w:r>
              <w:rPr>
                <w:sz w:val="22"/>
                <w:szCs w:val="22"/>
              </w:rPr>
              <w:t>Emphases: research methodology, geoscience</w:t>
            </w:r>
          </w:p>
          <w:p w14:paraId="404C9DDB" w14:textId="77777777" w:rsidR="0012741B" w:rsidRDefault="002F3D2A">
            <w:pPr>
              <w:pStyle w:val="TableStyle2"/>
            </w:pPr>
            <w:r>
              <w:rPr>
                <w:sz w:val="22"/>
                <w:szCs w:val="22"/>
              </w:rPr>
              <w:t>Chair: Lisa Grant Ludwig</w:t>
            </w:r>
          </w:p>
        </w:tc>
      </w:tr>
      <w:tr w:rsidR="0012741B" w14:paraId="4028ECDB" w14:textId="77777777">
        <w:tblPrEx>
          <w:shd w:val="clear" w:color="auto" w:fill="auto"/>
        </w:tblPrEx>
        <w:trPr>
          <w:trHeight w:val="520"/>
          <w:jc w:val="center"/>
        </w:trPr>
        <w:tc>
          <w:tcPr>
            <w:tcW w:w="1240" w:type="dxa"/>
            <w:tcBorders>
              <w:top w:val="nil"/>
              <w:left w:val="nil"/>
              <w:bottom w:val="nil"/>
              <w:right w:val="nil"/>
            </w:tcBorders>
            <w:shd w:val="clear" w:color="auto" w:fill="auto"/>
            <w:tcMar>
              <w:top w:w="80" w:type="dxa"/>
              <w:left w:w="80" w:type="dxa"/>
              <w:bottom w:w="80" w:type="dxa"/>
              <w:right w:w="80" w:type="dxa"/>
            </w:tcMar>
          </w:tcPr>
          <w:p w14:paraId="6EEC5855" w14:textId="77777777" w:rsidR="0012741B" w:rsidRDefault="002F3D2A">
            <w:pPr>
              <w:pStyle w:val="TableStyle2"/>
            </w:pPr>
            <w:r>
              <w:rPr>
                <w:sz w:val="22"/>
                <w:szCs w:val="22"/>
              </w:rPr>
              <w:t>B.S.</w:t>
            </w:r>
          </w:p>
        </w:tc>
        <w:tc>
          <w:tcPr>
            <w:tcW w:w="8075" w:type="dxa"/>
            <w:tcBorders>
              <w:top w:val="nil"/>
              <w:left w:val="nil"/>
              <w:bottom w:val="nil"/>
              <w:right w:val="nil"/>
            </w:tcBorders>
            <w:shd w:val="clear" w:color="auto" w:fill="auto"/>
            <w:tcMar>
              <w:top w:w="80" w:type="dxa"/>
              <w:left w:w="80" w:type="dxa"/>
              <w:bottom w:w="80" w:type="dxa"/>
              <w:right w:w="80" w:type="dxa"/>
            </w:tcMar>
          </w:tcPr>
          <w:p w14:paraId="7C05989B" w14:textId="77777777" w:rsidR="0012741B" w:rsidRDefault="002F3D2A">
            <w:pPr>
              <w:pStyle w:val="TableStyle2"/>
              <w:rPr>
                <w:sz w:val="22"/>
                <w:szCs w:val="22"/>
              </w:rPr>
            </w:pPr>
            <w:r>
              <w:rPr>
                <w:sz w:val="22"/>
                <w:szCs w:val="22"/>
              </w:rPr>
              <w:t xml:space="preserve">Central Washington </w:t>
            </w:r>
            <w:r>
              <w:rPr>
                <w:sz w:val="22"/>
                <w:szCs w:val="22"/>
              </w:rPr>
              <w:t>University, 2001</w:t>
            </w:r>
          </w:p>
          <w:p w14:paraId="7DBC6984" w14:textId="77777777" w:rsidR="0012741B" w:rsidRDefault="002F3D2A">
            <w:pPr>
              <w:pStyle w:val="TableStyle2"/>
            </w:pPr>
            <w:r>
              <w:rPr>
                <w:sz w:val="22"/>
                <w:szCs w:val="22"/>
              </w:rPr>
              <w:t>Geology Major, s</w:t>
            </w:r>
            <w:r>
              <w:rPr>
                <w:i/>
                <w:iCs/>
                <w:sz w:val="22"/>
                <w:szCs w:val="22"/>
                <w:lang w:val="sv-SE"/>
              </w:rPr>
              <w:t xml:space="preserve">umma </w:t>
            </w:r>
            <w:r>
              <w:rPr>
                <w:i/>
                <w:iCs/>
                <w:sz w:val="22"/>
                <w:szCs w:val="22"/>
              </w:rPr>
              <w:t>c</w:t>
            </w:r>
            <w:r>
              <w:rPr>
                <w:i/>
                <w:iCs/>
                <w:sz w:val="22"/>
                <w:szCs w:val="22"/>
                <w:lang w:val="pt-PT"/>
              </w:rPr>
              <w:t xml:space="preserve">um </w:t>
            </w:r>
            <w:r>
              <w:rPr>
                <w:i/>
                <w:iCs/>
                <w:sz w:val="22"/>
                <w:szCs w:val="22"/>
              </w:rPr>
              <w:t>laude</w:t>
            </w:r>
            <w:r>
              <w:rPr>
                <w:sz w:val="22"/>
                <w:szCs w:val="22"/>
                <w:lang w:val="it-IT"/>
              </w:rPr>
              <w:t>, President</w:t>
            </w:r>
            <w:r>
              <w:rPr>
                <w:sz w:val="22"/>
                <w:szCs w:val="22"/>
                <w:rtl/>
              </w:rPr>
              <w:t>’</w:t>
            </w:r>
            <w:r>
              <w:rPr>
                <w:sz w:val="22"/>
                <w:szCs w:val="22"/>
              </w:rPr>
              <w:t>s Scholar (Top 1% of class)</w:t>
            </w:r>
          </w:p>
        </w:tc>
      </w:tr>
    </w:tbl>
    <w:p w14:paraId="7D1369CB" w14:textId="77777777" w:rsidR="0012741B" w:rsidRDefault="0012741B">
      <w:pPr>
        <w:pStyle w:val="Body"/>
        <w:widowControl w:val="0"/>
        <w:jc w:val="center"/>
      </w:pPr>
    </w:p>
    <w:p w14:paraId="6CCE8196" w14:textId="77777777" w:rsidR="0012741B" w:rsidRDefault="0012741B">
      <w:pPr>
        <w:pStyle w:val="Body"/>
        <w:widowControl w:val="0"/>
        <w:jc w:val="center"/>
        <w:rPr>
          <w:b/>
          <w:bCs/>
        </w:rPr>
      </w:pPr>
    </w:p>
    <w:tbl>
      <w:tblPr>
        <w:tblW w:w="931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238"/>
        <w:gridCol w:w="8078"/>
      </w:tblGrid>
      <w:tr w:rsidR="0012741B" w14:paraId="5AF1F728" w14:textId="77777777">
        <w:trPr>
          <w:trHeight w:val="279"/>
          <w:jc w:val="center"/>
        </w:trPr>
        <w:tc>
          <w:tcPr>
            <w:tcW w:w="9316" w:type="dxa"/>
            <w:gridSpan w:val="2"/>
            <w:tcBorders>
              <w:top w:val="nil"/>
              <w:left w:val="nil"/>
              <w:bottom w:val="nil"/>
              <w:right w:val="nil"/>
            </w:tcBorders>
            <w:shd w:val="clear" w:color="auto" w:fill="D5D5D5"/>
            <w:tcMar>
              <w:top w:w="80" w:type="dxa"/>
              <w:left w:w="80" w:type="dxa"/>
              <w:bottom w:w="80" w:type="dxa"/>
              <w:right w:w="80" w:type="dxa"/>
            </w:tcMar>
          </w:tcPr>
          <w:p w14:paraId="494E4676" w14:textId="77777777" w:rsidR="0012741B" w:rsidRDefault="002F3D2A" w:rsidP="002F3D2A">
            <w:pPr>
              <w:pStyle w:val="Heading2"/>
            </w:pPr>
            <w:r>
              <w:t>Academic Appointments</w:t>
            </w:r>
          </w:p>
        </w:tc>
      </w:tr>
      <w:tr w:rsidR="0012741B" w14:paraId="16F5D803" w14:textId="77777777">
        <w:tblPrEx>
          <w:shd w:val="clear" w:color="auto" w:fill="auto"/>
        </w:tblPrEx>
        <w:trPr>
          <w:trHeight w:val="78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0FA38EA7" w14:textId="77777777" w:rsidR="0012741B" w:rsidRDefault="002F3D2A">
            <w:pPr>
              <w:pStyle w:val="TableStyle2"/>
            </w:pPr>
            <w:r>
              <w:rPr>
                <w:sz w:val="22"/>
                <w:szCs w:val="22"/>
              </w:rPr>
              <w:t>2022-present</w:t>
            </w:r>
          </w:p>
        </w:tc>
        <w:tc>
          <w:tcPr>
            <w:tcW w:w="8078" w:type="dxa"/>
            <w:tcBorders>
              <w:top w:val="nil"/>
              <w:left w:val="nil"/>
              <w:bottom w:val="nil"/>
              <w:right w:val="nil"/>
            </w:tcBorders>
            <w:shd w:val="clear" w:color="auto" w:fill="auto"/>
            <w:tcMar>
              <w:top w:w="80" w:type="dxa"/>
              <w:left w:w="80" w:type="dxa"/>
              <w:bottom w:w="80" w:type="dxa"/>
              <w:right w:w="80" w:type="dxa"/>
            </w:tcMar>
          </w:tcPr>
          <w:p w14:paraId="10A45D56" w14:textId="77777777" w:rsidR="0012741B" w:rsidRDefault="002F3D2A">
            <w:pPr>
              <w:pStyle w:val="TableStyle2"/>
            </w:pPr>
            <w:r>
              <w:rPr>
                <w:sz w:val="22"/>
                <w:szCs w:val="22"/>
              </w:rPr>
              <w:t>Assistant Professor</w:t>
            </w:r>
          </w:p>
          <w:p w14:paraId="0C9D565B" w14:textId="77777777" w:rsidR="0012741B" w:rsidRDefault="002F3D2A">
            <w:pPr>
              <w:pStyle w:val="TableStyle2"/>
            </w:pPr>
            <w:r>
              <w:rPr>
                <w:sz w:val="22"/>
                <w:szCs w:val="22"/>
              </w:rPr>
              <w:t>School of Nursing and Health Studies</w:t>
            </w:r>
          </w:p>
          <w:p w14:paraId="0B0697AF" w14:textId="77777777" w:rsidR="0012741B" w:rsidRDefault="002F3D2A">
            <w:pPr>
              <w:pStyle w:val="TableStyle2"/>
            </w:pPr>
            <w:r>
              <w:rPr>
                <w:sz w:val="22"/>
                <w:szCs w:val="22"/>
              </w:rPr>
              <w:t>University of Washington Bothell</w:t>
            </w:r>
          </w:p>
        </w:tc>
      </w:tr>
      <w:tr w:rsidR="0012741B" w14:paraId="20BB601D" w14:textId="77777777">
        <w:tblPrEx>
          <w:shd w:val="clear" w:color="auto" w:fill="auto"/>
        </w:tblPrEx>
        <w:trPr>
          <w:trHeight w:val="78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706CB0D8" w14:textId="77777777" w:rsidR="0012741B" w:rsidRDefault="002F3D2A">
            <w:pPr>
              <w:pStyle w:val="TableStyle2"/>
            </w:pPr>
            <w:r>
              <w:rPr>
                <w:sz w:val="22"/>
                <w:szCs w:val="22"/>
              </w:rPr>
              <w:t>2018-2022</w:t>
            </w:r>
          </w:p>
        </w:tc>
        <w:tc>
          <w:tcPr>
            <w:tcW w:w="8078" w:type="dxa"/>
            <w:tcBorders>
              <w:top w:val="nil"/>
              <w:left w:val="nil"/>
              <w:bottom w:val="nil"/>
              <w:right w:val="nil"/>
            </w:tcBorders>
            <w:shd w:val="clear" w:color="auto" w:fill="auto"/>
            <w:tcMar>
              <w:top w:w="80" w:type="dxa"/>
              <w:left w:w="80" w:type="dxa"/>
              <w:bottom w:w="80" w:type="dxa"/>
              <w:right w:w="80" w:type="dxa"/>
            </w:tcMar>
          </w:tcPr>
          <w:p w14:paraId="14C952CC" w14:textId="77777777" w:rsidR="0012741B" w:rsidRDefault="002F3D2A">
            <w:pPr>
              <w:pStyle w:val="TableStyle2"/>
            </w:pPr>
            <w:r>
              <w:rPr>
                <w:sz w:val="22"/>
                <w:szCs w:val="22"/>
              </w:rPr>
              <w:t xml:space="preserve">Associate Professor of </w:t>
            </w:r>
            <w:r>
              <w:rPr>
                <w:sz w:val="22"/>
                <w:szCs w:val="22"/>
              </w:rPr>
              <w:t>Teaching (tenured)</w:t>
            </w:r>
          </w:p>
          <w:p w14:paraId="0A7A070C" w14:textId="77777777" w:rsidR="0012741B" w:rsidRDefault="002F3D2A">
            <w:pPr>
              <w:pStyle w:val="TableStyle2"/>
            </w:pPr>
            <w:r>
              <w:rPr>
                <w:sz w:val="22"/>
                <w:szCs w:val="22"/>
              </w:rPr>
              <w:t>Department of Health, Society, and Behavior</w:t>
            </w:r>
          </w:p>
          <w:p w14:paraId="066D0DE9" w14:textId="77777777" w:rsidR="0012741B" w:rsidRDefault="002F3D2A">
            <w:pPr>
              <w:pStyle w:val="TableStyle2"/>
            </w:pPr>
            <w:r>
              <w:rPr>
                <w:sz w:val="22"/>
                <w:szCs w:val="22"/>
              </w:rPr>
              <w:t>Program in Public Health, University of California, Irvine</w:t>
            </w:r>
          </w:p>
        </w:tc>
      </w:tr>
      <w:tr w:rsidR="0012741B" w14:paraId="3018DC4A" w14:textId="77777777">
        <w:tblPrEx>
          <w:shd w:val="clear" w:color="auto" w:fill="auto"/>
        </w:tblPrEx>
        <w:trPr>
          <w:trHeight w:val="52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4F63026A" w14:textId="77777777" w:rsidR="0012741B" w:rsidRDefault="002F3D2A">
            <w:pPr>
              <w:pStyle w:val="TableStyle2"/>
            </w:pPr>
            <w:r>
              <w:rPr>
                <w:sz w:val="22"/>
                <w:szCs w:val="22"/>
              </w:rPr>
              <w:t>2014-2018</w:t>
            </w:r>
          </w:p>
        </w:tc>
        <w:tc>
          <w:tcPr>
            <w:tcW w:w="8078" w:type="dxa"/>
            <w:tcBorders>
              <w:top w:val="nil"/>
              <w:left w:val="nil"/>
              <w:bottom w:val="nil"/>
              <w:right w:val="nil"/>
            </w:tcBorders>
            <w:shd w:val="clear" w:color="auto" w:fill="auto"/>
            <w:tcMar>
              <w:top w:w="80" w:type="dxa"/>
              <w:left w:w="80" w:type="dxa"/>
              <w:bottom w:w="80" w:type="dxa"/>
              <w:right w:w="80" w:type="dxa"/>
            </w:tcMar>
          </w:tcPr>
          <w:p w14:paraId="24607A18" w14:textId="77777777" w:rsidR="0012741B" w:rsidRDefault="002F3D2A">
            <w:pPr>
              <w:pStyle w:val="TableStyle2"/>
            </w:pPr>
            <w:r>
              <w:rPr>
                <w:sz w:val="22"/>
                <w:szCs w:val="22"/>
              </w:rPr>
              <w:t>Assistant Professor of Teaching (tenure-track)</w:t>
            </w:r>
          </w:p>
          <w:p w14:paraId="2438BF8A" w14:textId="77777777" w:rsidR="0012741B" w:rsidRDefault="002F3D2A">
            <w:pPr>
              <w:pStyle w:val="TableStyle2"/>
            </w:pPr>
            <w:r>
              <w:rPr>
                <w:sz w:val="22"/>
                <w:szCs w:val="22"/>
              </w:rPr>
              <w:t>Program in Public Health, University of California, Irvine</w:t>
            </w:r>
          </w:p>
        </w:tc>
      </w:tr>
      <w:tr w:rsidR="0012741B" w14:paraId="0BB16EAA" w14:textId="77777777">
        <w:tblPrEx>
          <w:shd w:val="clear" w:color="auto" w:fill="auto"/>
        </w:tblPrEx>
        <w:trPr>
          <w:trHeight w:val="78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44C7BD7A" w14:textId="77777777" w:rsidR="0012741B" w:rsidRDefault="002F3D2A">
            <w:pPr>
              <w:pStyle w:val="TableStyle2"/>
            </w:pPr>
            <w:r>
              <w:rPr>
                <w:sz w:val="22"/>
                <w:szCs w:val="22"/>
              </w:rPr>
              <w:t>2011-14, 2007-09</w:t>
            </w:r>
          </w:p>
        </w:tc>
        <w:tc>
          <w:tcPr>
            <w:tcW w:w="8078" w:type="dxa"/>
            <w:tcBorders>
              <w:top w:val="nil"/>
              <w:left w:val="nil"/>
              <w:bottom w:val="nil"/>
              <w:right w:val="nil"/>
            </w:tcBorders>
            <w:shd w:val="clear" w:color="auto" w:fill="auto"/>
            <w:tcMar>
              <w:top w:w="80" w:type="dxa"/>
              <w:left w:w="80" w:type="dxa"/>
              <w:bottom w:w="80" w:type="dxa"/>
              <w:right w:w="80" w:type="dxa"/>
            </w:tcMar>
          </w:tcPr>
          <w:p w14:paraId="3DBCCCCF" w14:textId="77777777" w:rsidR="0012741B" w:rsidRDefault="002F3D2A">
            <w:pPr>
              <w:pStyle w:val="TableStyle2"/>
            </w:pPr>
            <w:r>
              <w:rPr>
                <w:sz w:val="22"/>
                <w:szCs w:val="22"/>
              </w:rPr>
              <w:t>Adjunct Lecturer</w:t>
            </w:r>
          </w:p>
          <w:p w14:paraId="0F09F2B9" w14:textId="77777777" w:rsidR="0012741B" w:rsidRDefault="002F3D2A">
            <w:pPr>
              <w:pStyle w:val="TableStyle2"/>
            </w:pPr>
            <w:r>
              <w:rPr>
                <w:sz w:val="22"/>
                <w:szCs w:val="22"/>
              </w:rPr>
              <w:t>Program in Public Health and School of Social Ecology, University of California, Irvine</w:t>
            </w:r>
          </w:p>
        </w:tc>
      </w:tr>
      <w:tr w:rsidR="0012741B" w14:paraId="45F75B14" w14:textId="77777777">
        <w:tblPrEx>
          <w:shd w:val="clear" w:color="auto" w:fill="auto"/>
        </w:tblPrEx>
        <w:trPr>
          <w:trHeight w:val="78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30EF1FDD" w14:textId="77777777" w:rsidR="0012741B" w:rsidRDefault="002F3D2A">
            <w:pPr>
              <w:pStyle w:val="TableStyle2"/>
            </w:pPr>
            <w:r>
              <w:rPr>
                <w:sz w:val="22"/>
                <w:szCs w:val="22"/>
              </w:rPr>
              <w:t>2009-11</w:t>
            </w:r>
          </w:p>
        </w:tc>
        <w:tc>
          <w:tcPr>
            <w:tcW w:w="8078" w:type="dxa"/>
            <w:tcBorders>
              <w:top w:val="nil"/>
              <w:left w:val="nil"/>
              <w:bottom w:val="nil"/>
              <w:right w:val="nil"/>
            </w:tcBorders>
            <w:shd w:val="clear" w:color="auto" w:fill="auto"/>
            <w:tcMar>
              <w:top w:w="80" w:type="dxa"/>
              <w:left w:w="80" w:type="dxa"/>
              <w:bottom w:w="80" w:type="dxa"/>
              <w:right w:w="80" w:type="dxa"/>
            </w:tcMar>
          </w:tcPr>
          <w:p w14:paraId="60A62C49" w14:textId="77777777" w:rsidR="0012741B" w:rsidRDefault="002F3D2A">
            <w:pPr>
              <w:pStyle w:val="TableStyle2"/>
            </w:pPr>
            <w:r>
              <w:rPr>
                <w:sz w:val="22"/>
                <w:szCs w:val="22"/>
              </w:rPr>
              <w:t>Adjunct Lecturer</w:t>
            </w:r>
          </w:p>
          <w:p w14:paraId="61FDE5E7" w14:textId="77777777" w:rsidR="0012741B" w:rsidRDefault="002F3D2A">
            <w:pPr>
              <w:pStyle w:val="TableStyle2"/>
            </w:pPr>
            <w:r>
              <w:rPr>
                <w:sz w:val="22"/>
                <w:szCs w:val="22"/>
              </w:rPr>
              <w:t>Westwood College, Anaheim, CA</w:t>
            </w:r>
          </w:p>
          <w:p w14:paraId="6469B2A5" w14:textId="77777777" w:rsidR="0012741B" w:rsidRDefault="0012741B">
            <w:pPr>
              <w:pStyle w:val="TableStyle2"/>
            </w:pPr>
          </w:p>
        </w:tc>
      </w:tr>
      <w:tr w:rsidR="0012741B" w14:paraId="3B547228" w14:textId="77777777">
        <w:tblPrEx>
          <w:shd w:val="clear" w:color="auto" w:fill="auto"/>
        </w:tblPrEx>
        <w:trPr>
          <w:trHeight w:val="279"/>
          <w:jc w:val="center"/>
        </w:trPr>
        <w:tc>
          <w:tcPr>
            <w:tcW w:w="9316" w:type="dxa"/>
            <w:gridSpan w:val="2"/>
            <w:tcBorders>
              <w:top w:val="nil"/>
              <w:left w:val="nil"/>
              <w:bottom w:val="nil"/>
              <w:right w:val="nil"/>
            </w:tcBorders>
            <w:shd w:val="clear" w:color="auto" w:fill="D5D5D5"/>
            <w:tcMar>
              <w:top w:w="80" w:type="dxa"/>
              <w:left w:w="80" w:type="dxa"/>
              <w:bottom w:w="80" w:type="dxa"/>
              <w:right w:w="80" w:type="dxa"/>
            </w:tcMar>
          </w:tcPr>
          <w:p w14:paraId="3D6DE0C3" w14:textId="77777777" w:rsidR="0012741B" w:rsidRDefault="002F3D2A" w:rsidP="002F3D2A">
            <w:pPr>
              <w:pStyle w:val="Heading2"/>
            </w:pPr>
            <w:r>
              <w:t>Administrative Appointments at University of California, Irvine</w:t>
            </w:r>
          </w:p>
        </w:tc>
      </w:tr>
      <w:tr w:rsidR="0012741B" w14:paraId="35B22842" w14:textId="77777777">
        <w:tblPrEx>
          <w:shd w:val="clear" w:color="auto" w:fill="auto"/>
        </w:tblPrEx>
        <w:trPr>
          <w:trHeight w:val="520"/>
          <w:jc w:val="center"/>
        </w:trPr>
        <w:tc>
          <w:tcPr>
            <w:tcW w:w="9316" w:type="dxa"/>
            <w:gridSpan w:val="2"/>
            <w:tcBorders>
              <w:top w:val="nil"/>
              <w:left w:val="nil"/>
              <w:bottom w:val="nil"/>
              <w:right w:val="nil"/>
            </w:tcBorders>
            <w:shd w:val="clear" w:color="auto" w:fill="auto"/>
            <w:tcMar>
              <w:top w:w="80" w:type="dxa"/>
              <w:left w:w="80" w:type="dxa"/>
              <w:bottom w:w="80" w:type="dxa"/>
              <w:right w:w="80" w:type="dxa"/>
            </w:tcMar>
          </w:tcPr>
          <w:p w14:paraId="31AC2FCA" w14:textId="77777777" w:rsidR="0012741B" w:rsidRDefault="002F3D2A">
            <w:pPr>
              <w:pStyle w:val="TableStyle2"/>
            </w:pPr>
            <w:r>
              <w:rPr>
                <w:sz w:val="22"/>
                <w:szCs w:val="22"/>
              </w:rPr>
              <w:t>Associate Director/Dean for</w:t>
            </w:r>
            <w:r>
              <w:rPr>
                <w:sz w:val="22"/>
                <w:szCs w:val="22"/>
              </w:rPr>
              <w:t xml:space="preserve"> Academic Affairs, Program in Public Health (October 2020 to June 2021)</w:t>
            </w:r>
          </w:p>
        </w:tc>
      </w:tr>
      <w:tr w:rsidR="0012741B" w14:paraId="58C40D2B" w14:textId="77777777">
        <w:tblPrEx>
          <w:shd w:val="clear" w:color="auto" w:fill="auto"/>
        </w:tblPrEx>
        <w:trPr>
          <w:trHeight w:val="520"/>
          <w:jc w:val="center"/>
        </w:trPr>
        <w:tc>
          <w:tcPr>
            <w:tcW w:w="9316" w:type="dxa"/>
            <w:gridSpan w:val="2"/>
            <w:tcBorders>
              <w:top w:val="nil"/>
              <w:left w:val="nil"/>
              <w:bottom w:val="nil"/>
              <w:right w:val="nil"/>
            </w:tcBorders>
            <w:shd w:val="clear" w:color="auto" w:fill="auto"/>
            <w:tcMar>
              <w:top w:w="80" w:type="dxa"/>
              <w:left w:w="80" w:type="dxa"/>
              <w:bottom w:w="80" w:type="dxa"/>
              <w:right w:w="80" w:type="dxa"/>
            </w:tcMar>
          </w:tcPr>
          <w:p w14:paraId="0EBF3795" w14:textId="77777777" w:rsidR="0012741B" w:rsidRDefault="002F3D2A">
            <w:pPr>
              <w:pStyle w:val="TableStyle2"/>
            </w:pPr>
            <w:r>
              <w:rPr>
                <w:sz w:val="22"/>
                <w:szCs w:val="22"/>
              </w:rPr>
              <w:t>Associate Director/Dean for Undergraduate Programs, Program in Public Health (November 2019 to October 2020)</w:t>
            </w:r>
          </w:p>
        </w:tc>
      </w:tr>
      <w:tr w:rsidR="0012741B" w14:paraId="44DD6B58" w14:textId="77777777">
        <w:tblPrEx>
          <w:shd w:val="clear" w:color="auto" w:fill="auto"/>
        </w:tblPrEx>
        <w:trPr>
          <w:trHeight w:val="780"/>
          <w:jc w:val="center"/>
        </w:trPr>
        <w:tc>
          <w:tcPr>
            <w:tcW w:w="9316" w:type="dxa"/>
            <w:gridSpan w:val="2"/>
            <w:tcBorders>
              <w:top w:val="nil"/>
              <w:left w:val="nil"/>
              <w:bottom w:val="nil"/>
              <w:right w:val="nil"/>
            </w:tcBorders>
            <w:shd w:val="clear" w:color="auto" w:fill="auto"/>
            <w:tcMar>
              <w:top w:w="80" w:type="dxa"/>
              <w:left w:w="80" w:type="dxa"/>
              <w:bottom w:w="80" w:type="dxa"/>
              <w:right w:w="80" w:type="dxa"/>
            </w:tcMar>
          </w:tcPr>
          <w:p w14:paraId="743A13BE" w14:textId="77777777" w:rsidR="0012741B" w:rsidRDefault="002F3D2A">
            <w:pPr>
              <w:pStyle w:val="TableStyle2"/>
            </w:pPr>
            <w:r>
              <w:rPr>
                <w:sz w:val="22"/>
                <w:szCs w:val="22"/>
              </w:rPr>
              <w:lastRenderedPageBreak/>
              <w:t>Director, Undergraduate Education, Program in Public Health (July 2016 to</w:t>
            </w:r>
            <w:r>
              <w:rPr>
                <w:sz w:val="22"/>
                <w:szCs w:val="22"/>
              </w:rPr>
              <w:t xml:space="preserve"> November 2019)</w:t>
            </w:r>
          </w:p>
          <w:p w14:paraId="73145A27" w14:textId="77777777" w:rsidR="0012741B" w:rsidRDefault="0012741B">
            <w:pPr>
              <w:pStyle w:val="TableStyle2"/>
            </w:pPr>
          </w:p>
          <w:p w14:paraId="6ED38D37" w14:textId="77777777" w:rsidR="0012741B" w:rsidRDefault="0012741B">
            <w:pPr>
              <w:pStyle w:val="TableStyle2"/>
            </w:pPr>
          </w:p>
        </w:tc>
      </w:tr>
      <w:tr w:rsidR="0012741B" w14:paraId="305358EC" w14:textId="77777777">
        <w:tblPrEx>
          <w:shd w:val="clear" w:color="auto" w:fill="auto"/>
        </w:tblPrEx>
        <w:trPr>
          <w:trHeight w:val="279"/>
          <w:jc w:val="center"/>
        </w:trPr>
        <w:tc>
          <w:tcPr>
            <w:tcW w:w="9316" w:type="dxa"/>
            <w:gridSpan w:val="2"/>
            <w:tcBorders>
              <w:top w:val="nil"/>
              <w:left w:val="nil"/>
              <w:bottom w:val="nil"/>
              <w:right w:val="nil"/>
            </w:tcBorders>
            <w:shd w:val="clear" w:color="auto" w:fill="D5D5D5"/>
            <w:tcMar>
              <w:top w:w="80" w:type="dxa"/>
              <w:left w:w="80" w:type="dxa"/>
              <w:bottom w:w="80" w:type="dxa"/>
              <w:right w:w="80" w:type="dxa"/>
            </w:tcMar>
          </w:tcPr>
          <w:p w14:paraId="7D6BEC40" w14:textId="77777777" w:rsidR="0012741B" w:rsidRDefault="002F3D2A" w:rsidP="002F3D2A">
            <w:pPr>
              <w:pStyle w:val="Heading2"/>
            </w:pPr>
            <w:r>
              <w:t>Other Affiliations at University of California, Irvine</w:t>
            </w:r>
          </w:p>
        </w:tc>
      </w:tr>
      <w:tr w:rsidR="0012741B" w14:paraId="0A5F5BAC" w14:textId="77777777">
        <w:tblPrEx>
          <w:shd w:val="clear" w:color="auto" w:fill="auto"/>
        </w:tblPrEx>
        <w:trPr>
          <w:trHeight w:val="780"/>
          <w:jc w:val="center"/>
        </w:trPr>
        <w:tc>
          <w:tcPr>
            <w:tcW w:w="9316" w:type="dxa"/>
            <w:gridSpan w:val="2"/>
            <w:tcBorders>
              <w:top w:val="nil"/>
              <w:left w:val="nil"/>
              <w:bottom w:val="nil"/>
              <w:right w:val="nil"/>
            </w:tcBorders>
            <w:shd w:val="clear" w:color="auto" w:fill="FEFEFE"/>
            <w:tcMar>
              <w:top w:w="80" w:type="dxa"/>
              <w:left w:w="80" w:type="dxa"/>
              <w:bottom w:w="80" w:type="dxa"/>
              <w:right w:w="80" w:type="dxa"/>
            </w:tcMar>
          </w:tcPr>
          <w:p w14:paraId="08873160" w14:textId="77777777" w:rsidR="0012741B" w:rsidRDefault="002F3D2A">
            <w:pPr>
              <w:pStyle w:val="TableStyle2"/>
            </w:pPr>
            <w:r>
              <w:rPr>
                <w:sz w:val="22"/>
                <w:szCs w:val="22"/>
              </w:rPr>
              <w:t>Affiliated Member, Center for Environmental Health Disparities Research (September 2021 to June 2022)</w:t>
            </w:r>
          </w:p>
          <w:p w14:paraId="457DE8F8" w14:textId="77777777" w:rsidR="0012741B" w:rsidRDefault="0012741B">
            <w:pPr>
              <w:pStyle w:val="TableStyle2"/>
            </w:pPr>
          </w:p>
        </w:tc>
      </w:tr>
    </w:tbl>
    <w:p w14:paraId="074C8657" w14:textId="77777777" w:rsidR="0012741B" w:rsidRDefault="0012741B">
      <w:pPr>
        <w:pStyle w:val="Body"/>
        <w:widowControl w:val="0"/>
        <w:jc w:val="center"/>
        <w:rPr>
          <w:b/>
          <w:bCs/>
        </w:rPr>
      </w:pPr>
    </w:p>
    <w:p w14:paraId="1DCA7B91" w14:textId="77777777" w:rsidR="0012741B" w:rsidRDefault="0012741B">
      <w:pPr>
        <w:pStyle w:val="Body"/>
        <w:widowControl w:val="0"/>
        <w:jc w:val="center"/>
        <w:rPr>
          <w:b/>
          <w:bCs/>
        </w:rPr>
      </w:pPr>
    </w:p>
    <w:tbl>
      <w:tblPr>
        <w:tblW w:w="931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6352"/>
        <w:gridCol w:w="2964"/>
      </w:tblGrid>
      <w:tr w:rsidR="0012741B" w14:paraId="3CFF214F" w14:textId="77777777">
        <w:trPr>
          <w:trHeight w:val="279"/>
          <w:jc w:val="center"/>
        </w:trPr>
        <w:tc>
          <w:tcPr>
            <w:tcW w:w="9316" w:type="dxa"/>
            <w:gridSpan w:val="2"/>
            <w:tcBorders>
              <w:top w:val="nil"/>
              <w:left w:val="nil"/>
              <w:bottom w:val="nil"/>
              <w:right w:val="nil"/>
            </w:tcBorders>
            <w:shd w:val="clear" w:color="auto" w:fill="D5D5D5"/>
            <w:tcMar>
              <w:top w:w="80" w:type="dxa"/>
              <w:left w:w="80" w:type="dxa"/>
              <w:bottom w:w="80" w:type="dxa"/>
              <w:right w:w="80" w:type="dxa"/>
            </w:tcMar>
          </w:tcPr>
          <w:p w14:paraId="7BF339D9" w14:textId="77777777" w:rsidR="0012741B" w:rsidRDefault="002F3D2A" w:rsidP="002F3D2A">
            <w:pPr>
              <w:pStyle w:val="Heading2"/>
            </w:pPr>
            <w:r>
              <w:t>Teaching Experience - University of Washington, Bothell</w:t>
            </w:r>
          </w:p>
        </w:tc>
      </w:tr>
      <w:tr w:rsidR="0012741B" w14:paraId="5BD26CC1" w14:textId="77777777">
        <w:trPr>
          <w:trHeight w:val="279"/>
          <w:jc w:val="center"/>
        </w:trPr>
        <w:tc>
          <w:tcPr>
            <w:tcW w:w="6352" w:type="dxa"/>
            <w:tcBorders>
              <w:top w:val="nil"/>
              <w:left w:val="nil"/>
              <w:bottom w:val="nil"/>
              <w:right w:val="nil"/>
            </w:tcBorders>
            <w:shd w:val="clear" w:color="auto" w:fill="EAEAEA"/>
            <w:tcMar>
              <w:top w:w="80" w:type="dxa"/>
              <w:left w:w="80" w:type="dxa"/>
              <w:bottom w:w="80" w:type="dxa"/>
              <w:right w:w="80" w:type="dxa"/>
            </w:tcMar>
          </w:tcPr>
          <w:p w14:paraId="22ADA7B2" w14:textId="77777777" w:rsidR="0012741B" w:rsidRDefault="002F3D2A">
            <w:pPr>
              <w:pStyle w:val="TableStyle1"/>
            </w:pPr>
            <w:r>
              <w:rPr>
                <w:sz w:val="22"/>
                <w:szCs w:val="22"/>
              </w:rPr>
              <w:t>Course</w:t>
            </w:r>
          </w:p>
        </w:tc>
        <w:tc>
          <w:tcPr>
            <w:tcW w:w="2964" w:type="dxa"/>
            <w:tcBorders>
              <w:top w:val="nil"/>
              <w:left w:val="nil"/>
              <w:bottom w:val="nil"/>
              <w:right w:val="nil"/>
            </w:tcBorders>
            <w:shd w:val="clear" w:color="auto" w:fill="EAEAEA"/>
            <w:tcMar>
              <w:top w:w="80" w:type="dxa"/>
              <w:left w:w="80" w:type="dxa"/>
              <w:bottom w:w="80" w:type="dxa"/>
              <w:right w:w="80" w:type="dxa"/>
            </w:tcMar>
          </w:tcPr>
          <w:p w14:paraId="7B0722E4" w14:textId="77777777" w:rsidR="0012741B" w:rsidRDefault="002F3D2A">
            <w:pPr>
              <w:pStyle w:val="TableStyle1"/>
            </w:pPr>
            <w:r>
              <w:rPr>
                <w:sz w:val="22"/>
                <w:szCs w:val="22"/>
              </w:rPr>
              <w:t xml:space="preserve">Quarters </w:t>
            </w:r>
            <w:r>
              <w:rPr>
                <w:sz w:val="22"/>
                <w:szCs w:val="22"/>
              </w:rPr>
              <w:t>Taught</w:t>
            </w:r>
          </w:p>
        </w:tc>
      </w:tr>
      <w:tr w:rsidR="0012741B" w14:paraId="6080FCF3" w14:textId="77777777">
        <w:tblPrEx>
          <w:shd w:val="clear" w:color="auto" w:fill="auto"/>
        </w:tblPrEx>
        <w:trPr>
          <w:trHeight w:val="260"/>
          <w:jc w:val="center"/>
        </w:trPr>
        <w:tc>
          <w:tcPr>
            <w:tcW w:w="6352" w:type="dxa"/>
            <w:tcBorders>
              <w:top w:val="nil"/>
              <w:left w:val="nil"/>
              <w:bottom w:val="nil"/>
              <w:right w:val="nil"/>
            </w:tcBorders>
            <w:shd w:val="clear" w:color="auto" w:fill="auto"/>
            <w:tcMar>
              <w:top w:w="80" w:type="dxa"/>
              <w:left w:w="80" w:type="dxa"/>
              <w:bottom w:w="80" w:type="dxa"/>
              <w:right w:w="80" w:type="dxa"/>
            </w:tcMar>
          </w:tcPr>
          <w:p w14:paraId="32A2FF8E" w14:textId="77777777" w:rsidR="0012741B" w:rsidRDefault="002F3D2A">
            <w:pPr>
              <w:pStyle w:val="TableStyle2"/>
            </w:pPr>
            <w:r>
              <w:rPr>
                <w:sz w:val="22"/>
                <w:szCs w:val="22"/>
              </w:rPr>
              <w:t>Introduction to Public Health (BHS 201)</w:t>
            </w:r>
          </w:p>
        </w:tc>
        <w:tc>
          <w:tcPr>
            <w:tcW w:w="2964" w:type="dxa"/>
            <w:tcBorders>
              <w:top w:val="nil"/>
              <w:left w:val="nil"/>
              <w:bottom w:val="nil"/>
              <w:right w:val="nil"/>
            </w:tcBorders>
            <w:shd w:val="clear" w:color="auto" w:fill="auto"/>
            <w:tcMar>
              <w:top w:w="80" w:type="dxa"/>
              <w:left w:w="80" w:type="dxa"/>
              <w:bottom w:w="80" w:type="dxa"/>
              <w:right w:w="80" w:type="dxa"/>
            </w:tcMar>
          </w:tcPr>
          <w:p w14:paraId="3232C374" w14:textId="77777777" w:rsidR="0012741B" w:rsidRDefault="002F3D2A">
            <w:pPr>
              <w:pStyle w:val="TableStyle2"/>
            </w:pPr>
            <w:r>
              <w:rPr>
                <w:sz w:val="22"/>
                <w:szCs w:val="22"/>
              </w:rPr>
              <w:t>Autumn 2023</w:t>
            </w:r>
          </w:p>
        </w:tc>
      </w:tr>
      <w:tr w:rsidR="0012741B" w14:paraId="20807422" w14:textId="77777777">
        <w:tblPrEx>
          <w:shd w:val="clear" w:color="auto" w:fill="auto"/>
        </w:tblPrEx>
        <w:trPr>
          <w:trHeight w:val="520"/>
          <w:jc w:val="center"/>
        </w:trPr>
        <w:tc>
          <w:tcPr>
            <w:tcW w:w="6352" w:type="dxa"/>
            <w:tcBorders>
              <w:top w:val="nil"/>
              <w:left w:val="nil"/>
              <w:bottom w:val="nil"/>
              <w:right w:val="nil"/>
            </w:tcBorders>
            <w:shd w:val="clear" w:color="auto" w:fill="auto"/>
            <w:tcMar>
              <w:top w:w="80" w:type="dxa"/>
              <w:left w:w="80" w:type="dxa"/>
              <w:bottom w:w="80" w:type="dxa"/>
              <w:right w:w="80" w:type="dxa"/>
            </w:tcMar>
          </w:tcPr>
          <w:p w14:paraId="4F74DEE0" w14:textId="77777777" w:rsidR="0012741B" w:rsidRDefault="002F3D2A">
            <w:pPr>
              <w:pStyle w:val="TableStyle2"/>
            </w:pPr>
            <w:r>
              <w:rPr>
                <w:sz w:val="22"/>
                <w:szCs w:val="22"/>
              </w:rPr>
              <w:t>Principles of Health Research (BHS 300)</w:t>
            </w:r>
          </w:p>
        </w:tc>
        <w:tc>
          <w:tcPr>
            <w:tcW w:w="2964" w:type="dxa"/>
            <w:tcBorders>
              <w:top w:val="nil"/>
              <w:left w:val="nil"/>
              <w:bottom w:val="nil"/>
              <w:right w:val="nil"/>
            </w:tcBorders>
            <w:shd w:val="clear" w:color="auto" w:fill="auto"/>
            <w:tcMar>
              <w:top w:w="80" w:type="dxa"/>
              <w:left w:w="80" w:type="dxa"/>
              <w:bottom w:w="80" w:type="dxa"/>
              <w:right w:w="80" w:type="dxa"/>
            </w:tcMar>
          </w:tcPr>
          <w:p w14:paraId="51972718" w14:textId="77777777" w:rsidR="0012741B" w:rsidRDefault="002F3D2A">
            <w:pPr>
              <w:pStyle w:val="TableStyle2"/>
            </w:pPr>
            <w:r>
              <w:rPr>
                <w:sz w:val="22"/>
                <w:szCs w:val="22"/>
              </w:rPr>
              <w:t>Spring 2023</w:t>
            </w:r>
          </w:p>
          <w:p w14:paraId="2EC396E4" w14:textId="77777777" w:rsidR="0012741B" w:rsidRDefault="002F3D2A">
            <w:pPr>
              <w:pStyle w:val="TableStyle2"/>
            </w:pPr>
            <w:r>
              <w:rPr>
                <w:sz w:val="22"/>
                <w:szCs w:val="22"/>
              </w:rPr>
              <w:t>Winter 2023 (2 sections)</w:t>
            </w:r>
          </w:p>
        </w:tc>
      </w:tr>
      <w:tr w:rsidR="0012741B" w14:paraId="0AD173AB" w14:textId="77777777">
        <w:tblPrEx>
          <w:shd w:val="clear" w:color="auto" w:fill="auto"/>
        </w:tblPrEx>
        <w:trPr>
          <w:trHeight w:val="520"/>
          <w:jc w:val="center"/>
        </w:trPr>
        <w:tc>
          <w:tcPr>
            <w:tcW w:w="6352" w:type="dxa"/>
            <w:tcBorders>
              <w:top w:val="nil"/>
              <w:left w:val="nil"/>
              <w:bottom w:val="nil"/>
              <w:right w:val="nil"/>
            </w:tcBorders>
            <w:shd w:val="clear" w:color="auto" w:fill="auto"/>
            <w:tcMar>
              <w:top w:w="80" w:type="dxa"/>
              <w:left w:w="80" w:type="dxa"/>
              <w:bottom w:w="80" w:type="dxa"/>
              <w:right w:w="80" w:type="dxa"/>
            </w:tcMar>
          </w:tcPr>
          <w:p w14:paraId="7AF404E1" w14:textId="77777777" w:rsidR="0012741B" w:rsidRDefault="002F3D2A">
            <w:pPr>
              <w:pStyle w:val="TableStyle2"/>
            </w:pPr>
            <w:r>
              <w:rPr>
                <w:sz w:val="22"/>
                <w:szCs w:val="22"/>
              </w:rPr>
              <w:t>Introduction to Healthcare Policy and Systems (BHS 305)</w:t>
            </w:r>
          </w:p>
        </w:tc>
        <w:tc>
          <w:tcPr>
            <w:tcW w:w="2964" w:type="dxa"/>
            <w:tcBorders>
              <w:top w:val="nil"/>
              <w:left w:val="nil"/>
              <w:bottom w:val="nil"/>
              <w:right w:val="nil"/>
            </w:tcBorders>
            <w:shd w:val="clear" w:color="auto" w:fill="auto"/>
            <w:tcMar>
              <w:top w:w="80" w:type="dxa"/>
              <w:left w:w="80" w:type="dxa"/>
              <w:bottom w:w="80" w:type="dxa"/>
              <w:right w:w="80" w:type="dxa"/>
            </w:tcMar>
          </w:tcPr>
          <w:p w14:paraId="7E6C2558" w14:textId="77777777" w:rsidR="0012741B" w:rsidRDefault="002F3D2A">
            <w:pPr>
              <w:pStyle w:val="TableStyle2"/>
            </w:pPr>
            <w:r>
              <w:rPr>
                <w:sz w:val="22"/>
                <w:szCs w:val="22"/>
              </w:rPr>
              <w:t>Spring 2023</w:t>
            </w:r>
          </w:p>
          <w:p w14:paraId="15E199AE" w14:textId="77777777" w:rsidR="0012741B" w:rsidRDefault="0012741B">
            <w:pPr>
              <w:pStyle w:val="TableStyle2"/>
            </w:pPr>
          </w:p>
        </w:tc>
      </w:tr>
      <w:tr w:rsidR="0012741B" w14:paraId="0D59C6ED" w14:textId="77777777">
        <w:tblPrEx>
          <w:shd w:val="clear" w:color="auto" w:fill="auto"/>
        </w:tblPrEx>
        <w:trPr>
          <w:trHeight w:val="520"/>
          <w:jc w:val="center"/>
        </w:trPr>
        <w:tc>
          <w:tcPr>
            <w:tcW w:w="6352" w:type="dxa"/>
            <w:tcBorders>
              <w:top w:val="nil"/>
              <w:left w:val="nil"/>
              <w:bottom w:val="nil"/>
              <w:right w:val="nil"/>
            </w:tcBorders>
            <w:shd w:val="clear" w:color="auto" w:fill="auto"/>
            <w:tcMar>
              <w:top w:w="80" w:type="dxa"/>
              <w:left w:w="80" w:type="dxa"/>
              <w:bottom w:w="80" w:type="dxa"/>
              <w:right w:w="80" w:type="dxa"/>
            </w:tcMar>
          </w:tcPr>
          <w:p w14:paraId="204F173A" w14:textId="77777777" w:rsidR="0012741B" w:rsidRDefault="002F3D2A">
            <w:pPr>
              <w:pStyle w:val="TableStyle2"/>
            </w:pPr>
            <w:r>
              <w:rPr>
                <w:sz w:val="22"/>
                <w:szCs w:val="22"/>
              </w:rPr>
              <w:t xml:space="preserve">History, Frameworks, and Foundations of </w:t>
            </w:r>
            <w:r>
              <w:rPr>
                <w:sz w:val="22"/>
                <w:szCs w:val="22"/>
              </w:rPr>
              <w:t>Community Health (BHS 502)</w:t>
            </w:r>
          </w:p>
        </w:tc>
        <w:tc>
          <w:tcPr>
            <w:tcW w:w="2964" w:type="dxa"/>
            <w:tcBorders>
              <w:top w:val="nil"/>
              <w:left w:val="nil"/>
              <w:bottom w:val="nil"/>
              <w:right w:val="nil"/>
            </w:tcBorders>
            <w:shd w:val="clear" w:color="auto" w:fill="auto"/>
            <w:tcMar>
              <w:top w:w="80" w:type="dxa"/>
              <w:left w:w="80" w:type="dxa"/>
              <w:bottom w:w="80" w:type="dxa"/>
              <w:right w:w="80" w:type="dxa"/>
            </w:tcMar>
          </w:tcPr>
          <w:p w14:paraId="153AD714" w14:textId="77777777" w:rsidR="0012741B" w:rsidRDefault="002F3D2A">
            <w:pPr>
              <w:pStyle w:val="TableStyle2"/>
            </w:pPr>
            <w:r>
              <w:rPr>
                <w:sz w:val="22"/>
                <w:szCs w:val="22"/>
              </w:rPr>
              <w:t>Autumn 2023</w:t>
            </w:r>
          </w:p>
        </w:tc>
      </w:tr>
    </w:tbl>
    <w:p w14:paraId="48312F77" w14:textId="77777777" w:rsidR="0012741B" w:rsidRDefault="0012741B">
      <w:pPr>
        <w:pStyle w:val="Body"/>
        <w:widowControl w:val="0"/>
        <w:jc w:val="center"/>
        <w:rPr>
          <w:b/>
          <w:bCs/>
        </w:rPr>
      </w:pPr>
    </w:p>
    <w:p w14:paraId="21F6B901" w14:textId="77777777" w:rsidR="0012741B" w:rsidRDefault="0012741B">
      <w:pPr>
        <w:pStyle w:val="Body"/>
        <w:widowControl w:val="0"/>
        <w:jc w:val="center"/>
        <w:rPr>
          <w:b/>
          <w:bCs/>
        </w:rPr>
      </w:pPr>
    </w:p>
    <w:tbl>
      <w:tblPr>
        <w:tblW w:w="931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6352"/>
        <w:gridCol w:w="2964"/>
      </w:tblGrid>
      <w:tr w:rsidR="0012741B" w14:paraId="34002A3D" w14:textId="77777777">
        <w:trPr>
          <w:trHeight w:val="279"/>
          <w:jc w:val="center"/>
        </w:trPr>
        <w:tc>
          <w:tcPr>
            <w:tcW w:w="9316" w:type="dxa"/>
            <w:gridSpan w:val="2"/>
            <w:tcBorders>
              <w:top w:val="nil"/>
              <w:left w:val="nil"/>
              <w:bottom w:val="nil"/>
              <w:right w:val="nil"/>
            </w:tcBorders>
            <w:shd w:val="clear" w:color="auto" w:fill="D5D5D5"/>
            <w:tcMar>
              <w:top w:w="80" w:type="dxa"/>
              <w:left w:w="80" w:type="dxa"/>
              <w:bottom w:w="80" w:type="dxa"/>
              <w:right w:w="80" w:type="dxa"/>
            </w:tcMar>
          </w:tcPr>
          <w:p w14:paraId="11242DDD" w14:textId="77777777" w:rsidR="0012741B" w:rsidRDefault="002F3D2A" w:rsidP="002F3D2A">
            <w:pPr>
              <w:pStyle w:val="Heading2"/>
            </w:pPr>
            <w:r>
              <w:t>Teaching Experience at University of California, Irvine</w:t>
            </w:r>
          </w:p>
        </w:tc>
      </w:tr>
      <w:tr w:rsidR="0012741B" w14:paraId="473937FD" w14:textId="77777777">
        <w:trPr>
          <w:trHeight w:val="279"/>
          <w:jc w:val="center"/>
        </w:trPr>
        <w:tc>
          <w:tcPr>
            <w:tcW w:w="6352" w:type="dxa"/>
            <w:tcBorders>
              <w:top w:val="nil"/>
              <w:left w:val="nil"/>
              <w:bottom w:val="nil"/>
              <w:right w:val="nil"/>
            </w:tcBorders>
            <w:shd w:val="clear" w:color="auto" w:fill="EAEAEA"/>
            <w:tcMar>
              <w:top w:w="80" w:type="dxa"/>
              <w:left w:w="80" w:type="dxa"/>
              <w:bottom w:w="80" w:type="dxa"/>
              <w:right w:w="80" w:type="dxa"/>
            </w:tcMar>
          </w:tcPr>
          <w:p w14:paraId="05612D6C" w14:textId="77777777" w:rsidR="0012741B" w:rsidRDefault="002F3D2A">
            <w:pPr>
              <w:pStyle w:val="TableStyle1"/>
            </w:pPr>
            <w:r>
              <w:rPr>
                <w:sz w:val="22"/>
                <w:szCs w:val="22"/>
              </w:rPr>
              <w:t>Course</w:t>
            </w:r>
          </w:p>
        </w:tc>
        <w:tc>
          <w:tcPr>
            <w:tcW w:w="2964" w:type="dxa"/>
            <w:tcBorders>
              <w:top w:val="nil"/>
              <w:left w:val="nil"/>
              <w:bottom w:val="nil"/>
              <w:right w:val="nil"/>
            </w:tcBorders>
            <w:shd w:val="clear" w:color="auto" w:fill="EAEAEA"/>
            <w:tcMar>
              <w:top w:w="80" w:type="dxa"/>
              <w:left w:w="80" w:type="dxa"/>
              <w:bottom w:w="80" w:type="dxa"/>
              <w:right w:w="80" w:type="dxa"/>
            </w:tcMar>
          </w:tcPr>
          <w:p w14:paraId="7C1831BE" w14:textId="77777777" w:rsidR="0012741B" w:rsidRDefault="002F3D2A">
            <w:pPr>
              <w:pStyle w:val="TableStyle1"/>
            </w:pPr>
            <w:r>
              <w:rPr>
                <w:sz w:val="22"/>
                <w:szCs w:val="22"/>
              </w:rPr>
              <w:t>Quarters Taught</w:t>
            </w:r>
          </w:p>
        </w:tc>
      </w:tr>
      <w:tr w:rsidR="0012741B" w14:paraId="0AC13EEF" w14:textId="77777777">
        <w:tblPrEx>
          <w:shd w:val="clear" w:color="auto" w:fill="auto"/>
        </w:tblPrEx>
        <w:trPr>
          <w:trHeight w:val="1300"/>
          <w:jc w:val="center"/>
        </w:trPr>
        <w:tc>
          <w:tcPr>
            <w:tcW w:w="6352" w:type="dxa"/>
            <w:tcBorders>
              <w:top w:val="nil"/>
              <w:left w:val="nil"/>
              <w:bottom w:val="nil"/>
              <w:right w:val="nil"/>
            </w:tcBorders>
            <w:shd w:val="clear" w:color="auto" w:fill="auto"/>
            <w:tcMar>
              <w:top w:w="80" w:type="dxa"/>
              <w:left w:w="80" w:type="dxa"/>
              <w:bottom w:w="80" w:type="dxa"/>
              <w:right w:w="80" w:type="dxa"/>
            </w:tcMar>
          </w:tcPr>
          <w:p w14:paraId="7925C963" w14:textId="77777777" w:rsidR="0012741B" w:rsidRDefault="002F3D2A">
            <w:pPr>
              <w:pStyle w:val="TableStyle2"/>
            </w:pPr>
            <w:r>
              <w:rPr>
                <w:sz w:val="22"/>
                <w:szCs w:val="22"/>
              </w:rPr>
              <w:t>Principles of Public Health (PH1)</w:t>
            </w:r>
          </w:p>
        </w:tc>
        <w:tc>
          <w:tcPr>
            <w:tcW w:w="2964" w:type="dxa"/>
            <w:tcBorders>
              <w:top w:val="nil"/>
              <w:left w:val="nil"/>
              <w:bottom w:val="nil"/>
              <w:right w:val="nil"/>
            </w:tcBorders>
            <w:shd w:val="clear" w:color="auto" w:fill="auto"/>
            <w:tcMar>
              <w:top w:w="80" w:type="dxa"/>
              <w:left w:w="80" w:type="dxa"/>
              <w:bottom w:w="80" w:type="dxa"/>
              <w:right w:w="80" w:type="dxa"/>
            </w:tcMar>
          </w:tcPr>
          <w:p w14:paraId="39ABCB0F" w14:textId="77777777" w:rsidR="0012741B" w:rsidRDefault="002F3D2A">
            <w:pPr>
              <w:pStyle w:val="TableStyle2"/>
            </w:pPr>
            <w:r>
              <w:rPr>
                <w:sz w:val="22"/>
                <w:szCs w:val="22"/>
              </w:rPr>
              <w:t>Fall 2014</w:t>
            </w:r>
          </w:p>
          <w:p w14:paraId="0E99CE1A" w14:textId="77777777" w:rsidR="0012741B" w:rsidRDefault="002F3D2A">
            <w:pPr>
              <w:pStyle w:val="TableStyle2"/>
            </w:pPr>
            <w:r>
              <w:rPr>
                <w:sz w:val="22"/>
                <w:szCs w:val="22"/>
              </w:rPr>
              <w:t>Fall 2013</w:t>
            </w:r>
          </w:p>
          <w:p w14:paraId="3D847225" w14:textId="77777777" w:rsidR="0012741B" w:rsidRDefault="002F3D2A">
            <w:pPr>
              <w:pStyle w:val="TableStyle2"/>
            </w:pPr>
            <w:r>
              <w:rPr>
                <w:sz w:val="22"/>
                <w:szCs w:val="22"/>
              </w:rPr>
              <w:t>Fall 2012</w:t>
            </w:r>
          </w:p>
          <w:p w14:paraId="1D1BBFD9" w14:textId="77777777" w:rsidR="0012741B" w:rsidRDefault="002F3D2A">
            <w:pPr>
              <w:pStyle w:val="TableStyle2"/>
            </w:pPr>
            <w:r>
              <w:rPr>
                <w:sz w:val="22"/>
                <w:szCs w:val="22"/>
              </w:rPr>
              <w:t>Winter 2012</w:t>
            </w:r>
          </w:p>
          <w:p w14:paraId="4C9BA978" w14:textId="77777777" w:rsidR="0012741B" w:rsidRDefault="002F3D2A">
            <w:pPr>
              <w:pStyle w:val="TableStyle2"/>
            </w:pPr>
            <w:r>
              <w:rPr>
                <w:sz w:val="22"/>
                <w:szCs w:val="22"/>
              </w:rPr>
              <w:t>Fall 2011</w:t>
            </w:r>
          </w:p>
        </w:tc>
      </w:tr>
      <w:tr w:rsidR="0012741B" w14:paraId="72FEC0E5" w14:textId="77777777">
        <w:tblPrEx>
          <w:shd w:val="clear" w:color="auto" w:fill="auto"/>
        </w:tblPrEx>
        <w:trPr>
          <w:trHeight w:val="1300"/>
          <w:jc w:val="center"/>
        </w:trPr>
        <w:tc>
          <w:tcPr>
            <w:tcW w:w="6352" w:type="dxa"/>
            <w:tcBorders>
              <w:top w:val="nil"/>
              <w:left w:val="nil"/>
              <w:bottom w:val="nil"/>
              <w:right w:val="nil"/>
            </w:tcBorders>
            <w:shd w:val="clear" w:color="auto" w:fill="auto"/>
            <w:tcMar>
              <w:top w:w="80" w:type="dxa"/>
              <w:left w:w="80" w:type="dxa"/>
              <w:bottom w:w="80" w:type="dxa"/>
              <w:right w:w="80" w:type="dxa"/>
            </w:tcMar>
          </w:tcPr>
          <w:p w14:paraId="3297FE3D" w14:textId="77777777" w:rsidR="0012741B" w:rsidRDefault="002F3D2A">
            <w:pPr>
              <w:pStyle w:val="TableStyle2"/>
            </w:pPr>
            <w:r>
              <w:rPr>
                <w:sz w:val="22"/>
                <w:szCs w:val="22"/>
              </w:rPr>
              <w:t>Case Studies in Public Health Practice (PH2)</w:t>
            </w:r>
          </w:p>
        </w:tc>
        <w:tc>
          <w:tcPr>
            <w:tcW w:w="2964" w:type="dxa"/>
            <w:tcBorders>
              <w:top w:val="nil"/>
              <w:left w:val="nil"/>
              <w:bottom w:val="nil"/>
              <w:right w:val="nil"/>
            </w:tcBorders>
            <w:shd w:val="clear" w:color="auto" w:fill="auto"/>
            <w:tcMar>
              <w:top w:w="80" w:type="dxa"/>
              <w:left w:w="80" w:type="dxa"/>
              <w:bottom w:w="80" w:type="dxa"/>
              <w:right w:w="80" w:type="dxa"/>
            </w:tcMar>
          </w:tcPr>
          <w:p w14:paraId="0C013278" w14:textId="77777777" w:rsidR="0012741B" w:rsidRDefault="002F3D2A">
            <w:pPr>
              <w:pStyle w:val="TableStyle2"/>
            </w:pPr>
            <w:r>
              <w:rPr>
                <w:sz w:val="22"/>
                <w:szCs w:val="22"/>
              </w:rPr>
              <w:t>Summer Session II 2014</w:t>
            </w:r>
          </w:p>
          <w:p w14:paraId="24F9E3F0" w14:textId="77777777" w:rsidR="0012741B" w:rsidRDefault="002F3D2A">
            <w:pPr>
              <w:pStyle w:val="TableStyle2"/>
            </w:pPr>
            <w:r>
              <w:rPr>
                <w:sz w:val="22"/>
                <w:szCs w:val="22"/>
              </w:rPr>
              <w:t>Fall 2013</w:t>
            </w:r>
          </w:p>
          <w:p w14:paraId="21AA2676" w14:textId="77777777" w:rsidR="0012741B" w:rsidRDefault="002F3D2A">
            <w:pPr>
              <w:pStyle w:val="TableStyle2"/>
            </w:pPr>
            <w:r>
              <w:rPr>
                <w:sz w:val="22"/>
                <w:szCs w:val="22"/>
              </w:rPr>
              <w:t>Summer Session II 2013</w:t>
            </w:r>
          </w:p>
          <w:p w14:paraId="17924028" w14:textId="77777777" w:rsidR="0012741B" w:rsidRDefault="002F3D2A">
            <w:pPr>
              <w:pStyle w:val="TableStyle2"/>
            </w:pPr>
            <w:r>
              <w:rPr>
                <w:sz w:val="22"/>
                <w:szCs w:val="22"/>
              </w:rPr>
              <w:t>Summer session I 2013</w:t>
            </w:r>
          </w:p>
          <w:p w14:paraId="60B3F65A" w14:textId="77777777" w:rsidR="0012741B" w:rsidRDefault="002F3D2A">
            <w:pPr>
              <w:pStyle w:val="TableStyle2"/>
            </w:pPr>
            <w:r>
              <w:rPr>
                <w:sz w:val="22"/>
                <w:szCs w:val="22"/>
              </w:rPr>
              <w:t>Winter 2013</w:t>
            </w:r>
          </w:p>
        </w:tc>
      </w:tr>
      <w:tr w:rsidR="0012741B" w14:paraId="2B928A5A" w14:textId="77777777">
        <w:tblPrEx>
          <w:shd w:val="clear" w:color="auto" w:fill="auto"/>
        </w:tblPrEx>
        <w:trPr>
          <w:trHeight w:val="1300"/>
          <w:jc w:val="center"/>
        </w:trPr>
        <w:tc>
          <w:tcPr>
            <w:tcW w:w="6352" w:type="dxa"/>
            <w:tcBorders>
              <w:top w:val="nil"/>
              <w:left w:val="nil"/>
              <w:bottom w:val="nil"/>
              <w:right w:val="nil"/>
            </w:tcBorders>
            <w:shd w:val="clear" w:color="auto" w:fill="auto"/>
            <w:tcMar>
              <w:top w:w="80" w:type="dxa"/>
              <w:left w:w="80" w:type="dxa"/>
              <w:bottom w:w="80" w:type="dxa"/>
              <w:right w:w="80" w:type="dxa"/>
            </w:tcMar>
          </w:tcPr>
          <w:p w14:paraId="323B081B" w14:textId="77777777" w:rsidR="0012741B" w:rsidRDefault="002F3D2A">
            <w:pPr>
              <w:pStyle w:val="TableStyle2"/>
            </w:pPr>
            <w:r>
              <w:rPr>
                <w:sz w:val="22"/>
                <w:szCs w:val="22"/>
              </w:rPr>
              <w:t>Cities: Focal Point for Sustainability Problems and Solutions (UPPP H30E, UPPP H30F) [Two-class, team-taught capstone series for Sustainable Societies track of the C</w:t>
            </w:r>
            <w:r>
              <w:rPr>
                <w:sz w:val="22"/>
                <w:szCs w:val="22"/>
              </w:rPr>
              <w:t>ampuswide Honors Program]</w:t>
            </w:r>
          </w:p>
          <w:p w14:paraId="1DB2B17A" w14:textId="77777777" w:rsidR="0012741B" w:rsidRDefault="0012741B">
            <w:pPr>
              <w:pStyle w:val="TableStyle2"/>
            </w:pPr>
          </w:p>
        </w:tc>
        <w:tc>
          <w:tcPr>
            <w:tcW w:w="2964" w:type="dxa"/>
            <w:tcBorders>
              <w:top w:val="nil"/>
              <w:left w:val="nil"/>
              <w:bottom w:val="nil"/>
              <w:right w:val="nil"/>
            </w:tcBorders>
            <w:shd w:val="clear" w:color="auto" w:fill="auto"/>
            <w:tcMar>
              <w:top w:w="80" w:type="dxa"/>
              <w:left w:w="80" w:type="dxa"/>
              <w:bottom w:w="80" w:type="dxa"/>
              <w:right w:w="80" w:type="dxa"/>
            </w:tcMar>
          </w:tcPr>
          <w:p w14:paraId="6B4F5B9A" w14:textId="77777777" w:rsidR="0012741B" w:rsidRDefault="002F3D2A">
            <w:pPr>
              <w:pStyle w:val="TableStyle2"/>
            </w:pPr>
            <w:r>
              <w:rPr>
                <w:sz w:val="22"/>
                <w:szCs w:val="22"/>
              </w:rPr>
              <w:t>Winter 2021 - Spring 2021</w:t>
            </w:r>
          </w:p>
          <w:p w14:paraId="5E7A0B52" w14:textId="77777777" w:rsidR="0012741B" w:rsidRDefault="002F3D2A">
            <w:pPr>
              <w:pStyle w:val="TableStyle2"/>
            </w:pPr>
            <w:r>
              <w:rPr>
                <w:sz w:val="22"/>
                <w:szCs w:val="22"/>
              </w:rPr>
              <w:t>Winter 2020 - Spring 2020</w:t>
            </w:r>
          </w:p>
          <w:p w14:paraId="0B1123AE" w14:textId="77777777" w:rsidR="0012741B" w:rsidRDefault="002F3D2A">
            <w:pPr>
              <w:pStyle w:val="TableStyle2"/>
            </w:pPr>
            <w:r>
              <w:rPr>
                <w:sz w:val="22"/>
                <w:szCs w:val="22"/>
              </w:rPr>
              <w:t>Winter 2019 - Spring 2019</w:t>
            </w:r>
          </w:p>
        </w:tc>
      </w:tr>
      <w:tr w:rsidR="0012741B" w14:paraId="06BC03F3" w14:textId="77777777">
        <w:tblPrEx>
          <w:shd w:val="clear" w:color="auto" w:fill="auto"/>
        </w:tblPrEx>
        <w:trPr>
          <w:trHeight w:val="1820"/>
          <w:jc w:val="center"/>
        </w:trPr>
        <w:tc>
          <w:tcPr>
            <w:tcW w:w="6352" w:type="dxa"/>
            <w:tcBorders>
              <w:top w:val="nil"/>
              <w:left w:val="nil"/>
              <w:bottom w:val="nil"/>
              <w:right w:val="nil"/>
            </w:tcBorders>
            <w:shd w:val="clear" w:color="auto" w:fill="auto"/>
            <w:tcMar>
              <w:top w:w="80" w:type="dxa"/>
              <w:left w:w="80" w:type="dxa"/>
              <w:bottom w:w="80" w:type="dxa"/>
              <w:right w:w="80" w:type="dxa"/>
            </w:tcMar>
          </w:tcPr>
          <w:p w14:paraId="2FD264C1" w14:textId="77777777" w:rsidR="0012741B" w:rsidRDefault="002F3D2A">
            <w:pPr>
              <w:pStyle w:val="TableStyle2"/>
            </w:pPr>
            <w:r>
              <w:rPr>
                <w:sz w:val="22"/>
                <w:szCs w:val="22"/>
              </w:rPr>
              <w:lastRenderedPageBreak/>
              <w:t>Environmental Quality and Health (PH60)</w:t>
            </w:r>
          </w:p>
        </w:tc>
        <w:tc>
          <w:tcPr>
            <w:tcW w:w="2964" w:type="dxa"/>
            <w:tcBorders>
              <w:top w:val="nil"/>
              <w:left w:val="nil"/>
              <w:bottom w:val="nil"/>
              <w:right w:val="nil"/>
            </w:tcBorders>
            <w:shd w:val="clear" w:color="auto" w:fill="auto"/>
            <w:tcMar>
              <w:top w:w="80" w:type="dxa"/>
              <w:left w:w="80" w:type="dxa"/>
              <w:bottom w:w="80" w:type="dxa"/>
              <w:right w:w="80" w:type="dxa"/>
            </w:tcMar>
          </w:tcPr>
          <w:p w14:paraId="35701396" w14:textId="77777777" w:rsidR="0012741B" w:rsidRDefault="002F3D2A">
            <w:pPr>
              <w:pStyle w:val="TableStyle2"/>
            </w:pPr>
            <w:r>
              <w:rPr>
                <w:sz w:val="22"/>
                <w:szCs w:val="22"/>
              </w:rPr>
              <w:t>Fall 2019</w:t>
            </w:r>
          </w:p>
          <w:p w14:paraId="27AC224F" w14:textId="77777777" w:rsidR="0012741B" w:rsidRDefault="002F3D2A">
            <w:pPr>
              <w:pStyle w:val="TableStyle2"/>
            </w:pPr>
            <w:r>
              <w:rPr>
                <w:sz w:val="22"/>
                <w:szCs w:val="22"/>
              </w:rPr>
              <w:t>Winter 2018</w:t>
            </w:r>
          </w:p>
          <w:p w14:paraId="11ACE8C0" w14:textId="77777777" w:rsidR="0012741B" w:rsidRDefault="002F3D2A">
            <w:pPr>
              <w:pStyle w:val="TableStyle2"/>
            </w:pPr>
            <w:r>
              <w:rPr>
                <w:sz w:val="22"/>
                <w:szCs w:val="22"/>
              </w:rPr>
              <w:t>Summer 2017</w:t>
            </w:r>
          </w:p>
          <w:p w14:paraId="3169BC22" w14:textId="77777777" w:rsidR="0012741B" w:rsidRDefault="002F3D2A">
            <w:pPr>
              <w:pStyle w:val="TableStyle2"/>
            </w:pPr>
            <w:r>
              <w:rPr>
                <w:sz w:val="22"/>
                <w:szCs w:val="22"/>
              </w:rPr>
              <w:t>Summer 2016</w:t>
            </w:r>
          </w:p>
          <w:p w14:paraId="40632889" w14:textId="77777777" w:rsidR="0012741B" w:rsidRDefault="002F3D2A">
            <w:pPr>
              <w:pStyle w:val="TableStyle2"/>
            </w:pPr>
            <w:r>
              <w:rPr>
                <w:sz w:val="22"/>
                <w:szCs w:val="22"/>
              </w:rPr>
              <w:t>Winter 2016</w:t>
            </w:r>
          </w:p>
          <w:p w14:paraId="3716F4D9" w14:textId="77777777" w:rsidR="0012741B" w:rsidRDefault="002F3D2A">
            <w:pPr>
              <w:pStyle w:val="TableStyle2"/>
            </w:pPr>
            <w:r>
              <w:rPr>
                <w:sz w:val="22"/>
                <w:szCs w:val="22"/>
              </w:rPr>
              <w:t>Winter 2015</w:t>
            </w:r>
            <w:r>
              <w:rPr>
                <w:sz w:val="22"/>
                <w:szCs w:val="22"/>
              </w:rPr>
              <w:br/>
              <w:t>Winter 2014</w:t>
            </w:r>
          </w:p>
        </w:tc>
      </w:tr>
      <w:tr w:rsidR="0012741B" w14:paraId="55C4FC68" w14:textId="77777777">
        <w:tblPrEx>
          <w:shd w:val="clear" w:color="auto" w:fill="auto"/>
        </w:tblPrEx>
        <w:trPr>
          <w:trHeight w:val="260"/>
          <w:jc w:val="center"/>
        </w:trPr>
        <w:tc>
          <w:tcPr>
            <w:tcW w:w="6352" w:type="dxa"/>
            <w:tcBorders>
              <w:top w:val="nil"/>
              <w:left w:val="nil"/>
              <w:bottom w:val="nil"/>
              <w:right w:val="nil"/>
            </w:tcBorders>
            <w:shd w:val="clear" w:color="auto" w:fill="auto"/>
            <w:tcMar>
              <w:top w:w="80" w:type="dxa"/>
              <w:left w:w="80" w:type="dxa"/>
              <w:bottom w:w="80" w:type="dxa"/>
              <w:right w:w="80" w:type="dxa"/>
            </w:tcMar>
          </w:tcPr>
          <w:p w14:paraId="75F02FF4" w14:textId="77777777" w:rsidR="0012741B" w:rsidRDefault="002F3D2A">
            <w:pPr>
              <w:pStyle w:val="TableStyle2"/>
            </w:pPr>
            <w:r>
              <w:rPr>
                <w:sz w:val="22"/>
                <w:szCs w:val="22"/>
              </w:rPr>
              <w:t>Natural Disasters (PH90)</w:t>
            </w:r>
          </w:p>
        </w:tc>
        <w:tc>
          <w:tcPr>
            <w:tcW w:w="2964" w:type="dxa"/>
            <w:tcBorders>
              <w:top w:val="nil"/>
              <w:left w:val="nil"/>
              <w:bottom w:val="nil"/>
              <w:right w:val="nil"/>
            </w:tcBorders>
            <w:shd w:val="clear" w:color="auto" w:fill="auto"/>
            <w:tcMar>
              <w:top w:w="80" w:type="dxa"/>
              <w:left w:w="80" w:type="dxa"/>
              <w:bottom w:w="80" w:type="dxa"/>
              <w:right w:w="80" w:type="dxa"/>
            </w:tcMar>
          </w:tcPr>
          <w:p w14:paraId="1A6CAA11" w14:textId="77777777" w:rsidR="0012741B" w:rsidRDefault="002F3D2A">
            <w:pPr>
              <w:pStyle w:val="TableStyle2"/>
            </w:pPr>
            <w:r>
              <w:rPr>
                <w:sz w:val="22"/>
                <w:szCs w:val="22"/>
              </w:rPr>
              <w:t>Summer Session I 2014</w:t>
            </w:r>
          </w:p>
        </w:tc>
      </w:tr>
      <w:tr w:rsidR="0012741B" w14:paraId="36BACFB7" w14:textId="77777777">
        <w:tblPrEx>
          <w:shd w:val="clear" w:color="auto" w:fill="auto"/>
        </w:tblPrEx>
        <w:trPr>
          <w:trHeight w:val="1560"/>
          <w:jc w:val="center"/>
        </w:trPr>
        <w:tc>
          <w:tcPr>
            <w:tcW w:w="6352" w:type="dxa"/>
            <w:tcBorders>
              <w:top w:val="nil"/>
              <w:left w:val="nil"/>
              <w:bottom w:val="nil"/>
              <w:right w:val="nil"/>
            </w:tcBorders>
            <w:shd w:val="clear" w:color="auto" w:fill="auto"/>
            <w:tcMar>
              <w:top w:w="80" w:type="dxa"/>
              <w:left w:w="80" w:type="dxa"/>
              <w:bottom w:w="80" w:type="dxa"/>
              <w:right w:w="80" w:type="dxa"/>
            </w:tcMar>
          </w:tcPr>
          <w:p w14:paraId="0113FE66" w14:textId="77777777" w:rsidR="0012741B" w:rsidRDefault="002F3D2A">
            <w:pPr>
              <w:pStyle w:val="TableStyle2"/>
            </w:pPr>
            <w:r>
              <w:rPr>
                <w:sz w:val="22"/>
                <w:szCs w:val="22"/>
              </w:rPr>
              <w:t>Public Health and Wellness (PH150) - original course</w:t>
            </w:r>
          </w:p>
        </w:tc>
        <w:tc>
          <w:tcPr>
            <w:tcW w:w="2964" w:type="dxa"/>
            <w:tcBorders>
              <w:top w:val="nil"/>
              <w:left w:val="nil"/>
              <w:bottom w:val="nil"/>
              <w:right w:val="nil"/>
            </w:tcBorders>
            <w:shd w:val="clear" w:color="auto" w:fill="auto"/>
            <w:tcMar>
              <w:top w:w="80" w:type="dxa"/>
              <w:left w:w="80" w:type="dxa"/>
              <w:bottom w:w="80" w:type="dxa"/>
              <w:right w:w="80" w:type="dxa"/>
            </w:tcMar>
          </w:tcPr>
          <w:p w14:paraId="77132FA5" w14:textId="77777777" w:rsidR="0012741B" w:rsidRDefault="002F3D2A">
            <w:pPr>
              <w:pStyle w:val="TableStyle2"/>
            </w:pPr>
            <w:r>
              <w:rPr>
                <w:sz w:val="22"/>
                <w:szCs w:val="22"/>
              </w:rPr>
              <w:t>Fall 2018</w:t>
            </w:r>
          </w:p>
          <w:p w14:paraId="3617CDAC" w14:textId="77777777" w:rsidR="0012741B" w:rsidRDefault="002F3D2A">
            <w:pPr>
              <w:pStyle w:val="TableStyle2"/>
            </w:pPr>
            <w:r>
              <w:rPr>
                <w:sz w:val="22"/>
                <w:szCs w:val="22"/>
              </w:rPr>
              <w:t>Fall 2017</w:t>
            </w:r>
          </w:p>
          <w:p w14:paraId="4A3A00BF" w14:textId="77777777" w:rsidR="0012741B" w:rsidRDefault="002F3D2A">
            <w:pPr>
              <w:pStyle w:val="TableStyle2"/>
            </w:pPr>
            <w:r>
              <w:rPr>
                <w:sz w:val="22"/>
                <w:szCs w:val="22"/>
              </w:rPr>
              <w:t>Fall 2016</w:t>
            </w:r>
          </w:p>
          <w:p w14:paraId="2E3B813F" w14:textId="77777777" w:rsidR="0012741B" w:rsidRDefault="002F3D2A">
            <w:pPr>
              <w:pStyle w:val="TableStyle2"/>
            </w:pPr>
            <w:r>
              <w:rPr>
                <w:sz w:val="22"/>
                <w:szCs w:val="22"/>
              </w:rPr>
              <w:t>Fall 2015</w:t>
            </w:r>
          </w:p>
          <w:p w14:paraId="3BDA09E8" w14:textId="77777777" w:rsidR="0012741B" w:rsidRDefault="002F3D2A">
            <w:pPr>
              <w:pStyle w:val="TableStyle2"/>
            </w:pPr>
            <w:r>
              <w:rPr>
                <w:sz w:val="22"/>
                <w:szCs w:val="22"/>
              </w:rPr>
              <w:t>Summer Session II 2015</w:t>
            </w:r>
            <w:r>
              <w:rPr>
                <w:sz w:val="22"/>
                <w:szCs w:val="22"/>
              </w:rPr>
              <w:br/>
              <w:t>Summer Session I 2014</w:t>
            </w:r>
          </w:p>
        </w:tc>
      </w:tr>
      <w:tr w:rsidR="0012741B" w14:paraId="18FF6CDE" w14:textId="77777777">
        <w:tblPrEx>
          <w:shd w:val="clear" w:color="auto" w:fill="auto"/>
        </w:tblPrEx>
        <w:trPr>
          <w:trHeight w:val="1300"/>
          <w:jc w:val="center"/>
        </w:trPr>
        <w:tc>
          <w:tcPr>
            <w:tcW w:w="6352" w:type="dxa"/>
            <w:tcBorders>
              <w:top w:val="nil"/>
              <w:left w:val="nil"/>
              <w:bottom w:val="nil"/>
              <w:right w:val="nil"/>
            </w:tcBorders>
            <w:shd w:val="clear" w:color="auto" w:fill="auto"/>
            <w:tcMar>
              <w:top w:w="80" w:type="dxa"/>
              <w:left w:w="80" w:type="dxa"/>
              <w:bottom w:w="80" w:type="dxa"/>
              <w:right w:w="80" w:type="dxa"/>
            </w:tcMar>
          </w:tcPr>
          <w:p w14:paraId="37BF6F6E" w14:textId="77777777" w:rsidR="0012741B" w:rsidRDefault="002F3D2A">
            <w:pPr>
              <w:pStyle w:val="TableStyle2"/>
            </w:pPr>
            <w:r>
              <w:rPr>
                <w:sz w:val="22"/>
                <w:szCs w:val="22"/>
              </w:rPr>
              <w:t>Climate Change and Disaster Management (PH172) - original course</w:t>
            </w:r>
          </w:p>
        </w:tc>
        <w:tc>
          <w:tcPr>
            <w:tcW w:w="2964" w:type="dxa"/>
            <w:tcBorders>
              <w:top w:val="nil"/>
              <w:left w:val="nil"/>
              <w:bottom w:val="nil"/>
              <w:right w:val="nil"/>
            </w:tcBorders>
            <w:shd w:val="clear" w:color="auto" w:fill="auto"/>
            <w:tcMar>
              <w:top w:w="80" w:type="dxa"/>
              <w:left w:w="80" w:type="dxa"/>
              <w:bottom w:w="80" w:type="dxa"/>
              <w:right w:w="80" w:type="dxa"/>
            </w:tcMar>
          </w:tcPr>
          <w:p w14:paraId="4622A188" w14:textId="77777777" w:rsidR="0012741B" w:rsidRDefault="002F3D2A">
            <w:pPr>
              <w:pStyle w:val="TableStyle2"/>
            </w:pPr>
            <w:r>
              <w:rPr>
                <w:sz w:val="22"/>
                <w:szCs w:val="22"/>
              </w:rPr>
              <w:t>Spring 2022</w:t>
            </w:r>
          </w:p>
          <w:p w14:paraId="399BBEB1" w14:textId="77777777" w:rsidR="0012741B" w:rsidRDefault="002F3D2A">
            <w:pPr>
              <w:pStyle w:val="TableStyle2"/>
            </w:pPr>
            <w:r>
              <w:rPr>
                <w:sz w:val="22"/>
                <w:szCs w:val="22"/>
              </w:rPr>
              <w:t>Fall 2021</w:t>
            </w:r>
          </w:p>
          <w:p w14:paraId="26EF4F70" w14:textId="77777777" w:rsidR="0012741B" w:rsidRDefault="002F3D2A">
            <w:pPr>
              <w:pStyle w:val="TableStyle2"/>
            </w:pPr>
            <w:r>
              <w:rPr>
                <w:sz w:val="22"/>
                <w:szCs w:val="22"/>
              </w:rPr>
              <w:t xml:space="preserve">Fall </w:t>
            </w:r>
            <w:r>
              <w:rPr>
                <w:sz w:val="22"/>
                <w:szCs w:val="22"/>
              </w:rPr>
              <w:t>2020</w:t>
            </w:r>
          </w:p>
          <w:p w14:paraId="45C74BF0" w14:textId="77777777" w:rsidR="0012741B" w:rsidRDefault="002F3D2A">
            <w:pPr>
              <w:pStyle w:val="TableStyle2"/>
            </w:pPr>
            <w:r>
              <w:rPr>
                <w:sz w:val="22"/>
                <w:szCs w:val="22"/>
              </w:rPr>
              <w:t>Spring 2019</w:t>
            </w:r>
          </w:p>
          <w:p w14:paraId="09B8FE46" w14:textId="77777777" w:rsidR="0012741B" w:rsidRDefault="002F3D2A">
            <w:pPr>
              <w:pStyle w:val="TableStyle2"/>
            </w:pPr>
            <w:r>
              <w:rPr>
                <w:sz w:val="22"/>
                <w:szCs w:val="22"/>
              </w:rPr>
              <w:t>Spring 2018</w:t>
            </w:r>
          </w:p>
        </w:tc>
      </w:tr>
      <w:tr w:rsidR="0012741B" w14:paraId="670D9034" w14:textId="77777777">
        <w:tblPrEx>
          <w:shd w:val="clear" w:color="auto" w:fill="auto"/>
        </w:tblPrEx>
        <w:trPr>
          <w:trHeight w:val="1040"/>
          <w:jc w:val="center"/>
        </w:trPr>
        <w:tc>
          <w:tcPr>
            <w:tcW w:w="6352" w:type="dxa"/>
            <w:tcBorders>
              <w:top w:val="nil"/>
              <w:left w:val="nil"/>
              <w:bottom w:val="nil"/>
              <w:right w:val="nil"/>
            </w:tcBorders>
            <w:shd w:val="clear" w:color="auto" w:fill="auto"/>
            <w:tcMar>
              <w:top w:w="80" w:type="dxa"/>
              <w:left w:w="80" w:type="dxa"/>
              <w:bottom w:w="80" w:type="dxa"/>
              <w:right w:w="80" w:type="dxa"/>
            </w:tcMar>
          </w:tcPr>
          <w:p w14:paraId="1A004549" w14:textId="77777777" w:rsidR="0012741B" w:rsidRDefault="002F3D2A">
            <w:pPr>
              <w:pStyle w:val="TableStyle2"/>
            </w:pPr>
            <w:r>
              <w:rPr>
                <w:sz w:val="22"/>
                <w:szCs w:val="22"/>
              </w:rPr>
              <w:t>Health and Global Environmental Change (PH173)</w:t>
            </w:r>
          </w:p>
        </w:tc>
        <w:tc>
          <w:tcPr>
            <w:tcW w:w="2964" w:type="dxa"/>
            <w:tcBorders>
              <w:top w:val="nil"/>
              <w:left w:val="nil"/>
              <w:bottom w:val="nil"/>
              <w:right w:val="nil"/>
            </w:tcBorders>
            <w:shd w:val="clear" w:color="auto" w:fill="auto"/>
            <w:tcMar>
              <w:top w:w="80" w:type="dxa"/>
              <w:left w:w="80" w:type="dxa"/>
              <w:bottom w:w="80" w:type="dxa"/>
              <w:right w:w="80" w:type="dxa"/>
            </w:tcMar>
          </w:tcPr>
          <w:p w14:paraId="176EC3AF" w14:textId="77777777" w:rsidR="0012741B" w:rsidRDefault="002F3D2A">
            <w:pPr>
              <w:pStyle w:val="TableStyle2"/>
            </w:pPr>
            <w:r>
              <w:rPr>
                <w:sz w:val="22"/>
                <w:szCs w:val="22"/>
              </w:rPr>
              <w:t>Spring 2015</w:t>
            </w:r>
          </w:p>
          <w:p w14:paraId="0F55D2F7" w14:textId="77777777" w:rsidR="0012741B" w:rsidRDefault="002F3D2A">
            <w:pPr>
              <w:pStyle w:val="TableStyle2"/>
            </w:pPr>
            <w:r>
              <w:rPr>
                <w:sz w:val="22"/>
                <w:szCs w:val="22"/>
              </w:rPr>
              <w:t>Spring 2014</w:t>
            </w:r>
          </w:p>
          <w:p w14:paraId="6A8AFEA8" w14:textId="77777777" w:rsidR="0012741B" w:rsidRDefault="002F3D2A">
            <w:pPr>
              <w:pStyle w:val="TableStyle2"/>
            </w:pPr>
            <w:r>
              <w:rPr>
                <w:sz w:val="22"/>
                <w:szCs w:val="22"/>
              </w:rPr>
              <w:t>Spring 2013</w:t>
            </w:r>
          </w:p>
          <w:p w14:paraId="71586452" w14:textId="77777777" w:rsidR="0012741B" w:rsidRDefault="002F3D2A">
            <w:pPr>
              <w:pStyle w:val="TableStyle2"/>
            </w:pPr>
            <w:r>
              <w:rPr>
                <w:sz w:val="22"/>
                <w:szCs w:val="22"/>
              </w:rPr>
              <w:t>Spring 2012</w:t>
            </w:r>
          </w:p>
        </w:tc>
      </w:tr>
      <w:tr w:rsidR="0012741B" w14:paraId="3E5F3806" w14:textId="77777777">
        <w:tblPrEx>
          <w:shd w:val="clear" w:color="auto" w:fill="auto"/>
        </w:tblPrEx>
        <w:trPr>
          <w:trHeight w:val="1820"/>
          <w:jc w:val="center"/>
        </w:trPr>
        <w:tc>
          <w:tcPr>
            <w:tcW w:w="6352" w:type="dxa"/>
            <w:tcBorders>
              <w:top w:val="nil"/>
              <w:left w:val="nil"/>
              <w:bottom w:val="nil"/>
              <w:right w:val="nil"/>
            </w:tcBorders>
            <w:shd w:val="clear" w:color="auto" w:fill="auto"/>
            <w:tcMar>
              <w:top w:w="80" w:type="dxa"/>
              <w:left w:w="80" w:type="dxa"/>
              <w:bottom w:w="80" w:type="dxa"/>
              <w:right w:w="80" w:type="dxa"/>
            </w:tcMar>
          </w:tcPr>
          <w:p w14:paraId="0E6202D2" w14:textId="77777777" w:rsidR="0012741B" w:rsidRDefault="002F3D2A">
            <w:pPr>
              <w:pStyle w:val="TableStyle2"/>
            </w:pPr>
            <w:r>
              <w:rPr>
                <w:sz w:val="22"/>
                <w:szCs w:val="22"/>
              </w:rPr>
              <w:t>Public Health Honors Seminar and Thesis I, II, and III (PH H192A, B, C)</w:t>
            </w:r>
          </w:p>
        </w:tc>
        <w:tc>
          <w:tcPr>
            <w:tcW w:w="2964" w:type="dxa"/>
            <w:tcBorders>
              <w:top w:val="nil"/>
              <w:left w:val="nil"/>
              <w:bottom w:val="nil"/>
              <w:right w:val="nil"/>
            </w:tcBorders>
            <w:shd w:val="clear" w:color="auto" w:fill="auto"/>
            <w:tcMar>
              <w:top w:w="80" w:type="dxa"/>
              <w:left w:w="80" w:type="dxa"/>
              <w:bottom w:w="80" w:type="dxa"/>
              <w:right w:w="80" w:type="dxa"/>
            </w:tcMar>
          </w:tcPr>
          <w:p w14:paraId="6112E34A" w14:textId="77777777" w:rsidR="0012741B" w:rsidRDefault="002F3D2A">
            <w:pPr>
              <w:pStyle w:val="TableStyle2"/>
            </w:pPr>
            <w:r>
              <w:rPr>
                <w:sz w:val="22"/>
                <w:szCs w:val="22"/>
              </w:rPr>
              <w:t>Fall 2020 - Spring 2021</w:t>
            </w:r>
          </w:p>
          <w:p w14:paraId="2CA68625" w14:textId="77777777" w:rsidR="0012741B" w:rsidRDefault="002F3D2A">
            <w:pPr>
              <w:pStyle w:val="TableStyle2"/>
            </w:pPr>
            <w:r>
              <w:rPr>
                <w:sz w:val="22"/>
                <w:szCs w:val="22"/>
              </w:rPr>
              <w:t>Fall 2019 - Spring 2020</w:t>
            </w:r>
          </w:p>
          <w:p w14:paraId="0B750160" w14:textId="77777777" w:rsidR="0012741B" w:rsidRDefault="002F3D2A">
            <w:pPr>
              <w:pStyle w:val="TableStyle2"/>
            </w:pPr>
            <w:r>
              <w:rPr>
                <w:sz w:val="22"/>
                <w:szCs w:val="22"/>
              </w:rPr>
              <w:t xml:space="preserve">Fall 2018 </w:t>
            </w:r>
            <w:r>
              <w:rPr>
                <w:sz w:val="22"/>
                <w:szCs w:val="22"/>
              </w:rPr>
              <w:t>- Spring 2019</w:t>
            </w:r>
          </w:p>
          <w:p w14:paraId="22C281BD" w14:textId="77777777" w:rsidR="0012741B" w:rsidRDefault="002F3D2A">
            <w:pPr>
              <w:pStyle w:val="TableStyle2"/>
            </w:pPr>
            <w:r>
              <w:rPr>
                <w:sz w:val="22"/>
                <w:szCs w:val="22"/>
              </w:rPr>
              <w:t>Fall 2017 - Spring 2018</w:t>
            </w:r>
          </w:p>
          <w:p w14:paraId="1AF7FC8A" w14:textId="77777777" w:rsidR="0012741B" w:rsidRDefault="002F3D2A">
            <w:pPr>
              <w:pStyle w:val="TableStyle2"/>
            </w:pPr>
            <w:r>
              <w:rPr>
                <w:sz w:val="22"/>
                <w:szCs w:val="22"/>
              </w:rPr>
              <w:t>Fall 2016 - Spring 2017</w:t>
            </w:r>
          </w:p>
          <w:p w14:paraId="369FFB8C" w14:textId="77777777" w:rsidR="0012741B" w:rsidRDefault="002F3D2A">
            <w:pPr>
              <w:pStyle w:val="TableStyle2"/>
            </w:pPr>
            <w:r>
              <w:rPr>
                <w:sz w:val="22"/>
                <w:szCs w:val="22"/>
              </w:rPr>
              <w:t>Fall 2015 - Spring 2016</w:t>
            </w:r>
          </w:p>
          <w:p w14:paraId="3281F34A" w14:textId="77777777" w:rsidR="0012741B" w:rsidRDefault="002F3D2A">
            <w:pPr>
              <w:pStyle w:val="TableStyle2"/>
            </w:pPr>
            <w:r>
              <w:rPr>
                <w:sz w:val="22"/>
                <w:szCs w:val="22"/>
              </w:rPr>
              <w:t>Fall 2014 - Spring 2015</w:t>
            </w:r>
          </w:p>
        </w:tc>
      </w:tr>
      <w:tr w:rsidR="0012741B" w14:paraId="640E7857" w14:textId="77777777" w:rsidTr="00D14410">
        <w:tblPrEx>
          <w:shd w:val="clear" w:color="auto" w:fill="auto"/>
        </w:tblPrEx>
        <w:trPr>
          <w:trHeight w:val="100"/>
          <w:jc w:val="center"/>
        </w:trPr>
        <w:tc>
          <w:tcPr>
            <w:tcW w:w="6352" w:type="dxa"/>
            <w:tcBorders>
              <w:top w:val="nil"/>
              <w:left w:val="nil"/>
              <w:bottom w:val="nil"/>
              <w:right w:val="nil"/>
            </w:tcBorders>
            <w:shd w:val="clear" w:color="auto" w:fill="auto"/>
            <w:tcMar>
              <w:top w:w="80" w:type="dxa"/>
              <w:left w:w="80" w:type="dxa"/>
              <w:bottom w:w="80" w:type="dxa"/>
              <w:right w:w="80" w:type="dxa"/>
            </w:tcMar>
          </w:tcPr>
          <w:p w14:paraId="65F5055C" w14:textId="77777777" w:rsidR="0012741B" w:rsidRDefault="002F3D2A">
            <w:pPr>
              <w:pStyle w:val="TableStyle2"/>
            </w:pPr>
            <w:r>
              <w:rPr>
                <w:sz w:val="22"/>
                <w:szCs w:val="22"/>
              </w:rPr>
              <w:t>Public Health Practicum and Culminating Experience (PH195W)</w:t>
            </w:r>
          </w:p>
        </w:tc>
        <w:tc>
          <w:tcPr>
            <w:tcW w:w="2964" w:type="dxa"/>
            <w:tcBorders>
              <w:top w:val="nil"/>
              <w:left w:val="nil"/>
              <w:bottom w:val="nil"/>
              <w:right w:val="nil"/>
            </w:tcBorders>
            <w:shd w:val="clear" w:color="auto" w:fill="auto"/>
            <w:tcMar>
              <w:top w:w="80" w:type="dxa"/>
              <w:left w:w="80" w:type="dxa"/>
              <w:bottom w:w="80" w:type="dxa"/>
              <w:right w:w="80" w:type="dxa"/>
            </w:tcMar>
          </w:tcPr>
          <w:p w14:paraId="03DB89B2" w14:textId="77777777" w:rsidR="0012741B" w:rsidRDefault="002F3D2A">
            <w:pPr>
              <w:pStyle w:val="TableStyle2"/>
            </w:pPr>
            <w:r>
              <w:rPr>
                <w:sz w:val="22"/>
                <w:szCs w:val="22"/>
              </w:rPr>
              <w:t>Summer 2017</w:t>
            </w:r>
          </w:p>
          <w:p w14:paraId="183E1B07" w14:textId="77777777" w:rsidR="0012741B" w:rsidRDefault="002F3D2A">
            <w:pPr>
              <w:pStyle w:val="TableStyle2"/>
            </w:pPr>
            <w:r>
              <w:rPr>
                <w:sz w:val="22"/>
                <w:szCs w:val="22"/>
              </w:rPr>
              <w:t>Fall 2016</w:t>
            </w:r>
          </w:p>
          <w:p w14:paraId="219F9936" w14:textId="77777777" w:rsidR="0012741B" w:rsidRDefault="002F3D2A">
            <w:pPr>
              <w:pStyle w:val="TableStyle2"/>
            </w:pPr>
            <w:r>
              <w:rPr>
                <w:sz w:val="22"/>
                <w:szCs w:val="22"/>
              </w:rPr>
              <w:t>Spring 2016</w:t>
            </w:r>
          </w:p>
          <w:p w14:paraId="02C572E7" w14:textId="77777777" w:rsidR="0012741B" w:rsidRDefault="002F3D2A">
            <w:pPr>
              <w:pStyle w:val="TableStyle2"/>
            </w:pPr>
            <w:r>
              <w:rPr>
                <w:sz w:val="22"/>
                <w:szCs w:val="22"/>
              </w:rPr>
              <w:t>Winter 2016</w:t>
            </w:r>
          </w:p>
          <w:p w14:paraId="6BD5C9ED" w14:textId="77777777" w:rsidR="0012741B" w:rsidRDefault="002F3D2A">
            <w:pPr>
              <w:pStyle w:val="TableStyle2"/>
            </w:pPr>
            <w:r>
              <w:rPr>
                <w:sz w:val="22"/>
                <w:szCs w:val="22"/>
              </w:rPr>
              <w:t>Fall 2015</w:t>
            </w:r>
          </w:p>
          <w:p w14:paraId="03B08A48" w14:textId="77777777" w:rsidR="0012741B" w:rsidRDefault="002F3D2A">
            <w:pPr>
              <w:pStyle w:val="TableStyle2"/>
            </w:pPr>
            <w:r>
              <w:rPr>
                <w:sz w:val="22"/>
                <w:szCs w:val="22"/>
              </w:rPr>
              <w:t>Summer 2015</w:t>
            </w:r>
          </w:p>
          <w:p w14:paraId="26B595E5" w14:textId="77777777" w:rsidR="0012741B" w:rsidRDefault="002F3D2A">
            <w:pPr>
              <w:pStyle w:val="TableStyle2"/>
            </w:pPr>
            <w:r>
              <w:rPr>
                <w:sz w:val="22"/>
                <w:szCs w:val="22"/>
              </w:rPr>
              <w:t>Spring 2015</w:t>
            </w:r>
          </w:p>
          <w:p w14:paraId="1F442C57" w14:textId="77777777" w:rsidR="0012741B" w:rsidRDefault="002F3D2A">
            <w:pPr>
              <w:pStyle w:val="TableStyle2"/>
            </w:pPr>
            <w:r>
              <w:rPr>
                <w:sz w:val="22"/>
                <w:szCs w:val="22"/>
              </w:rPr>
              <w:t>Winte</w:t>
            </w:r>
            <w:r>
              <w:rPr>
                <w:sz w:val="22"/>
                <w:szCs w:val="22"/>
              </w:rPr>
              <w:t>r 2015</w:t>
            </w:r>
          </w:p>
          <w:p w14:paraId="1565B749" w14:textId="77777777" w:rsidR="0012741B" w:rsidRDefault="002F3D2A">
            <w:pPr>
              <w:pStyle w:val="TableStyle2"/>
            </w:pPr>
            <w:r>
              <w:rPr>
                <w:sz w:val="22"/>
                <w:szCs w:val="22"/>
              </w:rPr>
              <w:t>Fall 2014</w:t>
            </w:r>
          </w:p>
          <w:p w14:paraId="7A352F67" w14:textId="77777777" w:rsidR="0012741B" w:rsidRDefault="002F3D2A">
            <w:pPr>
              <w:pStyle w:val="TableStyle2"/>
            </w:pPr>
            <w:r>
              <w:rPr>
                <w:sz w:val="22"/>
                <w:szCs w:val="22"/>
              </w:rPr>
              <w:t>Spring 2014</w:t>
            </w:r>
          </w:p>
          <w:p w14:paraId="656871FC" w14:textId="77777777" w:rsidR="0012741B" w:rsidRDefault="002F3D2A">
            <w:pPr>
              <w:pStyle w:val="TableStyle2"/>
            </w:pPr>
            <w:r>
              <w:rPr>
                <w:sz w:val="22"/>
                <w:szCs w:val="22"/>
              </w:rPr>
              <w:t>Winter 2014</w:t>
            </w:r>
          </w:p>
          <w:p w14:paraId="72E9BC37" w14:textId="77777777" w:rsidR="0012741B" w:rsidRDefault="002F3D2A">
            <w:pPr>
              <w:pStyle w:val="TableStyle2"/>
            </w:pPr>
            <w:r>
              <w:rPr>
                <w:sz w:val="22"/>
                <w:szCs w:val="22"/>
              </w:rPr>
              <w:t>Spring 2013</w:t>
            </w:r>
          </w:p>
          <w:p w14:paraId="0BE68ADC" w14:textId="77777777" w:rsidR="0012741B" w:rsidRDefault="002F3D2A">
            <w:pPr>
              <w:pStyle w:val="TableStyle2"/>
            </w:pPr>
            <w:r>
              <w:rPr>
                <w:sz w:val="22"/>
                <w:szCs w:val="22"/>
              </w:rPr>
              <w:t>Spring 2012</w:t>
            </w:r>
          </w:p>
          <w:p w14:paraId="2669DD96" w14:textId="77777777" w:rsidR="0012741B" w:rsidRDefault="002F3D2A">
            <w:pPr>
              <w:pStyle w:val="TableStyle2"/>
            </w:pPr>
            <w:r>
              <w:rPr>
                <w:sz w:val="22"/>
                <w:szCs w:val="22"/>
              </w:rPr>
              <w:t>Spring 2011</w:t>
            </w:r>
          </w:p>
          <w:p w14:paraId="466677CB" w14:textId="77777777" w:rsidR="0012741B" w:rsidRDefault="002F3D2A">
            <w:pPr>
              <w:pStyle w:val="TableStyle2"/>
            </w:pPr>
            <w:r>
              <w:rPr>
                <w:sz w:val="22"/>
                <w:szCs w:val="22"/>
              </w:rPr>
              <w:t>Spring 2009</w:t>
            </w:r>
          </w:p>
        </w:tc>
      </w:tr>
      <w:tr w:rsidR="0012741B" w14:paraId="053A682B" w14:textId="77777777">
        <w:tblPrEx>
          <w:shd w:val="clear" w:color="auto" w:fill="auto"/>
        </w:tblPrEx>
        <w:trPr>
          <w:trHeight w:val="780"/>
          <w:jc w:val="center"/>
        </w:trPr>
        <w:tc>
          <w:tcPr>
            <w:tcW w:w="6352" w:type="dxa"/>
            <w:tcBorders>
              <w:top w:val="nil"/>
              <w:left w:val="nil"/>
              <w:bottom w:val="nil"/>
              <w:right w:val="nil"/>
            </w:tcBorders>
            <w:shd w:val="clear" w:color="auto" w:fill="auto"/>
            <w:tcMar>
              <w:top w:w="80" w:type="dxa"/>
              <w:left w:w="80" w:type="dxa"/>
              <w:bottom w:w="80" w:type="dxa"/>
              <w:right w:w="80" w:type="dxa"/>
            </w:tcMar>
          </w:tcPr>
          <w:p w14:paraId="1A2B9A64" w14:textId="77777777" w:rsidR="0012741B" w:rsidRDefault="002F3D2A">
            <w:pPr>
              <w:pStyle w:val="TableStyle2"/>
            </w:pPr>
            <w:r>
              <w:rPr>
                <w:sz w:val="22"/>
                <w:szCs w:val="22"/>
              </w:rPr>
              <w:lastRenderedPageBreak/>
              <w:t>Public Health Practicum Abroad (Field Study - PH195) - original course</w:t>
            </w:r>
          </w:p>
        </w:tc>
        <w:tc>
          <w:tcPr>
            <w:tcW w:w="2964" w:type="dxa"/>
            <w:tcBorders>
              <w:top w:val="nil"/>
              <w:left w:val="nil"/>
              <w:bottom w:val="nil"/>
              <w:right w:val="nil"/>
            </w:tcBorders>
            <w:shd w:val="clear" w:color="auto" w:fill="auto"/>
            <w:tcMar>
              <w:top w:w="80" w:type="dxa"/>
              <w:left w:w="80" w:type="dxa"/>
              <w:bottom w:w="80" w:type="dxa"/>
              <w:right w:w="80" w:type="dxa"/>
            </w:tcMar>
          </w:tcPr>
          <w:p w14:paraId="15CEC0AD" w14:textId="77777777" w:rsidR="0012741B" w:rsidRDefault="002F3D2A">
            <w:pPr>
              <w:pStyle w:val="TableStyle2"/>
            </w:pPr>
            <w:r>
              <w:rPr>
                <w:sz w:val="22"/>
                <w:szCs w:val="22"/>
              </w:rPr>
              <w:t>Spring 2016</w:t>
            </w:r>
          </w:p>
          <w:p w14:paraId="37C2783A" w14:textId="77777777" w:rsidR="0012741B" w:rsidRDefault="002F3D2A">
            <w:pPr>
              <w:pStyle w:val="TableStyle2"/>
            </w:pPr>
            <w:r>
              <w:rPr>
                <w:sz w:val="22"/>
                <w:szCs w:val="22"/>
              </w:rPr>
              <w:t>Winter 2016</w:t>
            </w:r>
          </w:p>
          <w:p w14:paraId="3A8B1892" w14:textId="77777777" w:rsidR="0012741B" w:rsidRDefault="002F3D2A">
            <w:pPr>
              <w:pStyle w:val="TableStyle2"/>
            </w:pPr>
            <w:r>
              <w:rPr>
                <w:sz w:val="22"/>
                <w:szCs w:val="22"/>
              </w:rPr>
              <w:t>Summer Session I 2015</w:t>
            </w:r>
          </w:p>
        </w:tc>
      </w:tr>
      <w:tr w:rsidR="0012741B" w14:paraId="1A0C51A0" w14:textId="77777777">
        <w:tblPrEx>
          <w:shd w:val="clear" w:color="auto" w:fill="auto"/>
        </w:tblPrEx>
        <w:trPr>
          <w:trHeight w:val="520"/>
          <w:jc w:val="center"/>
        </w:trPr>
        <w:tc>
          <w:tcPr>
            <w:tcW w:w="6352" w:type="dxa"/>
            <w:tcBorders>
              <w:top w:val="nil"/>
              <w:left w:val="nil"/>
              <w:bottom w:val="nil"/>
              <w:right w:val="nil"/>
            </w:tcBorders>
            <w:shd w:val="clear" w:color="auto" w:fill="auto"/>
            <w:tcMar>
              <w:top w:w="80" w:type="dxa"/>
              <w:left w:w="80" w:type="dxa"/>
              <w:bottom w:w="80" w:type="dxa"/>
              <w:right w:w="80" w:type="dxa"/>
            </w:tcMar>
          </w:tcPr>
          <w:p w14:paraId="2CBAE5E8" w14:textId="77777777" w:rsidR="0012741B" w:rsidRDefault="002F3D2A">
            <w:pPr>
              <w:pStyle w:val="TableStyle2"/>
            </w:pPr>
            <w:r>
              <w:rPr>
                <w:sz w:val="22"/>
                <w:szCs w:val="22"/>
              </w:rPr>
              <w:t xml:space="preserve">Environmental Policy and Global Sustainability </w:t>
            </w:r>
            <w:r>
              <w:rPr>
                <w:sz w:val="22"/>
                <w:szCs w:val="22"/>
              </w:rPr>
              <w:t>(PH241)</w:t>
            </w:r>
          </w:p>
        </w:tc>
        <w:tc>
          <w:tcPr>
            <w:tcW w:w="2964" w:type="dxa"/>
            <w:tcBorders>
              <w:top w:val="nil"/>
              <w:left w:val="nil"/>
              <w:bottom w:val="nil"/>
              <w:right w:val="nil"/>
            </w:tcBorders>
            <w:shd w:val="clear" w:color="auto" w:fill="auto"/>
            <w:tcMar>
              <w:top w:w="80" w:type="dxa"/>
              <w:left w:w="80" w:type="dxa"/>
              <w:bottom w:w="80" w:type="dxa"/>
              <w:right w:w="80" w:type="dxa"/>
            </w:tcMar>
          </w:tcPr>
          <w:p w14:paraId="1912B62C" w14:textId="77777777" w:rsidR="0012741B" w:rsidRDefault="002F3D2A">
            <w:pPr>
              <w:pStyle w:val="TableStyle2"/>
            </w:pPr>
            <w:r>
              <w:rPr>
                <w:sz w:val="22"/>
                <w:szCs w:val="22"/>
              </w:rPr>
              <w:t>Winter 2018</w:t>
            </w:r>
          </w:p>
          <w:p w14:paraId="7DE374FF" w14:textId="77777777" w:rsidR="0012741B" w:rsidRDefault="002F3D2A">
            <w:pPr>
              <w:pStyle w:val="TableStyle2"/>
            </w:pPr>
            <w:r>
              <w:rPr>
                <w:sz w:val="22"/>
                <w:szCs w:val="22"/>
              </w:rPr>
              <w:t>Spring 2017</w:t>
            </w:r>
          </w:p>
        </w:tc>
      </w:tr>
      <w:tr w:rsidR="0012741B" w14:paraId="1C0F7ED7" w14:textId="77777777">
        <w:tblPrEx>
          <w:shd w:val="clear" w:color="auto" w:fill="auto"/>
        </w:tblPrEx>
        <w:trPr>
          <w:trHeight w:val="520"/>
          <w:jc w:val="center"/>
        </w:trPr>
        <w:tc>
          <w:tcPr>
            <w:tcW w:w="6352" w:type="dxa"/>
            <w:tcBorders>
              <w:top w:val="nil"/>
              <w:left w:val="nil"/>
              <w:bottom w:val="nil"/>
              <w:right w:val="nil"/>
            </w:tcBorders>
            <w:shd w:val="clear" w:color="auto" w:fill="auto"/>
            <w:tcMar>
              <w:top w:w="80" w:type="dxa"/>
              <w:left w:w="80" w:type="dxa"/>
              <w:bottom w:w="80" w:type="dxa"/>
              <w:right w:w="80" w:type="dxa"/>
            </w:tcMar>
          </w:tcPr>
          <w:p w14:paraId="65A42BAF" w14:textId="77777777" w:rsidR="0012741B" w:rsidRDefault="002F3D2A">
            <w:pPr>
              <w:pStyle w:val="TableStyle2"/>
            </w:pPr>
            <w:r>
              <w:rPr>
                <w:sz w:val="22"/>
                <w:szCs w:val="22"/>
              </w:rPr>
              <w:t>Introduction to Urban Studies (PPD4)</w:t>
            </w:r>
          </w:p>
        </w:tc>
        <w:tc>
          <w:tcPr>
            <w:tcW w:w="2964" w:type="dxa"/>
            <w:tcBorders>
              <w:top w:val="nil"/>
              <w:left w:val="nil"/>
              <w:bottom w:val="nil"/>
              <w:right w:val="nil"/>
            </w:tcBorders>
            <w:shd w:val="clear" w:color="auto" w:fill="auto"/>
            <w:tcMar>
              <w:top w:w="80" w:type="dxa"/>
              <w:left w:w="80" w:type="dxa"/>
              <w:bottom w:w="80" w:type="dxa"/>
              <w:right w:w="80" w:type="dxa"/>
            </w:tcMar>
          </w:tcPr>
          <w:p w14:paraId="662CBA21" w14:textId="77777777" w:rsidR="0012741B" w:rsidRDefault="002F3D2A">
            <w:pPr>
              <w:pStyle w:val="TableStyle2"/>
            </w:pPr>
            <w:r>
              <w:rPr>
                <w:sz w:val="22"/>
                <w:szCs w:val="22"/>
              </w:rPr>
              <w:t>Winter 2009</w:t>
            </w:r>
          </w:p>
          <w:p w14:paraId="5CED70DC" w14:textId="77777777" w:rsidR="0012741B" w:rsidRDefault="002F3D2A">
            <w:pPr>
              <w:pStyle w:val="TableStyle2"/>
            </w:pPr>
            <w:r>
              <w:rPr>
                <w:sz w:val="22"/>
                <w:szCs w:val="22"/>
              </w:rPr>
              <w:t>Summer Session II 2008</w:t>
            </w:r>
          </w:p>
        </w:tc>
      </w:tr>
      <w:tr w:rsidR="0012741B" w14:paraId="16F3E481" w14:textId="77777777">
        <w:tblPrEx>
          <w:shd w:val="clear" w:color="auto" w:fill="auto"/>
        </w:tblPrEx>
        <w:trPr>
          <w:trHeight w:val="520"/>
          <w:jc w:val="center"/>
        </w:trPr>
        <w:tc>
          <w:tcPr>
            <w:tcW w:w="6352" w:type="dxa"/>
            <w:tcBorders>
              <w:top w:val="nil"/>
              <w:left w:val="nil"/>
              <w:bottom w:val="nil"/>
              <w:right w:val="nil"/>
            </w:tcBorders>
            <w:shd w:val="clear" w:color="auto" w:fill="auto"/>
            <w:tcMar>
              <w:top w:w="80" w:type="dxa"/>
              <w:left w:w="80" w:type="dxa"/>
              <w:bottom w:w="80" w:type="dxa"/>
              <w:right w:w="80" w:type="dxa"/>
            </w:tcMar>
          </w:tcPr>
          <w:p w14:paraId="1981CC8F" w14:textId="77777777" w:rsidR="0012741B" w:rsidRDefault="002F3D2A">
            <w:pPr>
              <w:pStyle w:val="TableStyle2"/>
            </w:pPr>
            <w:r>
              <w:rPr>
                <w:sz w:val="22"/>
                <w:szCs w:val="22"/>
              </w:rPr>
              <w:t>Environmental Sustainability II (PPD132 / ESS182)</w:t>
            </w:r>
          </w:p>
        </w:tc>
        <w:tc>
          <w:tcPr>
            <w:tcW w:w="2964" w:type="dxa"/>
            <w:tcBorders>
              <w:top w:val="nil"/>
              <w:left w:val="nil"/>
              <w:bottom w:val="nil"/>
              <w:right w:val="nil"/>
            </w:tcBorders>
            <w:shd w:val="clear" w:color="auto" w:fill="auto"/>
            <w:tcMar>
              <w:top w:w="80" w:type="dxa"/>
              <w:left w:w="80" w:type="dxa"/>
              <w:bottom w:w="80" w:type="dxa"/>
              <w:right w:w="80" w:type="dxa"/>
            </w:tcMar>
          </w:tcPr>
          <w:p w14:paraId="2391443F" w14:textId="77777777" w:rsidR="0012741B" w:rsidRDefault="002F3D2A">
            <w:pPr>
              <w:pStyle w:val="TableStyle2"/>
            </w:pPr>
            <w:r>
              <w:rPr>
                <w:sz w:val="22"/>
                <w:szCs w:val="22"/>
              </w:rPr>
              <w:t>Spring 2009</w:t>
            </w:r>
          </w:p>
        </w:tc>
      </w:tr>
      <w:tr w:rsidR="0012741B" w14:paraId="2CEBE5F2" w14:textId="77777777">
        <w:tblPrEx>
          <w:shd w:val="clear" w:color="auto" w:fill="auto"/>
        </w:tblPrEx>
        <w:trPr>
          <w:trHeight w:val="780"/>
          <w:jc w:val="center"/>
        </w:trPr>
        <w:tc>
          <w:tcPr>
            <w:tcW w:w="6352" w:type="dxa"/>
            <w:tcBorders>
              <w:top w:val="nil"/>
              <w:left w:val="nil"/>
              <w:bottom w:val="nil"/>
              <w:right w:val="nil"/>
            </w:tcBorders>
            <w:shd w:val="clear" w:color="auto" w:fill="auto"/>
            <w:tcMar>
              <w:top w:w="80" w:type="dxa"/>
              <w:left w:w="80" w:type="dxa"/>
              <w:bottom w:w="80" w:type="dxa"/>
              <w:right w:w="80" w:type="dxa"/>
            </w:tcMar>
          </w:tcPr>
          <w:p w14:paraId="2591E482" w14:textId="77777777" w:rsidR="0012741B" w:rsidRDefault="002F3D2A">
            <w:pPr>
              <w:pStyle w:val="TableStyle2"/>
            </w:pPr>
            <w:r>
              <w:rPr>
                <w:sz w:val="22"/>
                <w:szCs w:val="22"/>
              </w:rPr>
              <w:t>Environmental Psychology (PPD151 / PH151 / P171S)</w:t>
            </w:r>
          </w:p>
        </w:tc>
        <w:tc>
          <w:tcPr>
            <w:tcW w:w="2964" w:type="dxa"/>
            <w:tcBorders>
              <w:top w:val="nil"/>
              <w:left w:val="nil"/>
              <w:bottom w:val="nil"/>
              <w:right w:val="nil"/>
            </w:tcBorders>
            <w:shd w:val="clear" w:color="auto" w:fill="auto"/>
            <w:tcMar>
              <w:top w:w="80" w:type="dxa"/>
              <w:left w:w="80" w:type="dxa"/>
              <w:bottom w:w="80" w:type="dxa"/>
              <w:right w:w="80" w:type="dxa"/>
            </w:tcMar>
          </w:tcPr>
          <w:p w14:paraId="68F8192E" w14:textId="77777777" w:rsidR="0012741B" w:rsidRDefault="002F3D2A">
            <w:pPr>
              <w:pStyle w:val="TableStyle2"/>
            </w:pPr>
            <w:r>
              <w:rPr>
                <w:sz w:val="22"/>
                <w:szCs w:val="22"/>
              </w:rPr>
              <w:t>Summer Session I 2008</w:t>
            </w:r>
          </w:p>
          <w:p w14:paraId="10EADE45" w14:textId="77777777" w:rsidR="0012741B" w:rsidRDefault="002F3D2A">
            <w:pPr>
              <w:pStyle w:val="TableStyle2"/>
            </w:pPr>
            <w:r>
              <w:rPr>
                <w:sz w:val="22"/>
                <w:szCs w:val="22"/>
              </w:rPr>
              <w:t>Spring 2008</w:t>
            </w:r>
          </w:p>
          <w:p w14:paraId="1D5DA767" w14:textId="77777777" w:rsidR="0012741B" w:rsidRDefault="002F3D2A">
            <w:pPr>
              <w:pStyle w:val="TableStyle2"/>
            </w:pPr>
            <w:r>
              <w:rPr>
                <w:sz w:val="22"/>
                <w:szCs w:val="22"/>
              </w:rPr>
              <w:t>Summer Session II 2007</w:t>
            </w:r>
          </w:p>
        </w:tc>
      </w:tr>
    </w:tbl>
    <w:p w14:paraId="70E15259" w14:textId="77777777" w:rsidR="0012741B" w:rsidRDefault="0012741B">
      <w:pPr>
        <w:pStyle w:val="Body"/>
        <w:widowControl w:val="0"/>
        <w:jc w:val="center"/>
        <w:rPr>
          <w:b/>
          <w:bCs/>
        </w:rPr>
      </w:pPr>
    </w:p>
    <w:p w14:paraId="0F210D95" w14:textId="77777777" w:rsidR="0012741B" w:rsidRDefault="0012741B">
      <w:pPr>
        <w:pStyle w:val="Body"/>
        <w:widowControl w:val="0"/>
        <w:jc w:val="center"/>
        <w:rPr>
          <w:b/>
          <w:bCs/>
        </w:rPr>
      </w:pPr>
    </w:p>
    <w:tbl>
      <w:tblPr>
        <w:tblW w:w="931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6345"/>
        <w:gridCol w:w="2969"/>
      </w:tblGrid>
      <w:tr w:rsidR="0012741B" w14:paraId="237C971B" w14:textId="77777777">
        <w:trPr>
          <w:trHeight w:val="279"/>
          <w:jc w:val="center"/>
        </w:trPr>
        <w:tc>
          <w:tcPr>
            <w:tcW w:w="9314" w:type="dxa"/>
            <w:gridSpan w:val="2"/>
            <w:tcBorders>
              <w:top w:val="nil"/>
              <w:left w:val="nil"/>
              <w:bottom w:val="nil"/>
              <w:right w:val="nil"/>
            </w:tcBorders>
            <w:shd w:val="clear" w:color="auto" w:fill="D5D5D5"/>
            <w:tcMar>
              <w:top w:w="80" w:type="dxa"/>
              <w:left w:w="80" w:type="dxa"/>
              <w:bottom w:w="80" w:type="dxa"/>
              <w:right w:w="80" w:type="dxa"/>
            </w:tcMar>
          </w:tcPr>
          <w:p w14:paraId="0212BA2A" w14:textId="77777777" w:rsidR="0012741B" w:rsidRDefault="002F3D2A" w:rsidP="002F3D2A">
            <w:pPr>
              <w:pStyle w:val="Heading2"/>
            </w:pPr>
            <w:r>
              <w:t>Teaching Experience at Westwood College</w:t>
            </w:r>
          </w:p>
        </w:tc>
      </w:tr>
      <w:tr w:rsidR="0012741B" w14:paraId="0F6C08E2" w14:textId="77777777">
        <w:trPr>
          <w:trHeight w:val="279"/>
          <w:jc w:val="center"/>
        </w:trPr>
        <w:tc>
          <w:tcPr>
            <w:tcW w:w="6345" w:type="dxa"/>
            <w:tcBorders>
              <w:top w:val="nil"/>
              <w:left w:val="nil"/>
              <w:bottom w:val="nil"/>
              <w:right w:val="nil"/>
            </w:tcBorders>
            <w:shd w:val="clear" w:color="auto" w:fill="EAEAEA"/>
            <w:tcMar>
              <w:top w:w="80" w:type="dxa"/>
              <w:left w:w="80" w:type="dxa"/>
              <w:bottom w:w="80" w:type="dxa"/>
              <w:right w:w="80" w:type="dxa"/>
            </w:tcMar>
          </w:tcPr>
          <w:p w14:paraId="7DBDA2FA" w14:textId="77777777" w:rsidR="0012741B" w:rsidRDefault="002F3D2A">
            <w:pPr>
              <w:pStyle w:val="TableStyle1"/>
            </w:pPr>
            <w:r>
              <w:rPr>
                <w:sz w:val="22"/>
                <w:szCs w:val="22"/>
              </w:rPr>
              <w:t>Course</w:t>
            </w:r>
          </w:p>
        </w:tc>
        <w:tc>
          <w:tcPr>
            <w:tcW w:w="2968" w:type="dxa"/>
            <w:tcBorders>
              <w:top w:val="nil"/>
              <w:left w:val="nil"/>
              <w:bottom w:val="nil"/>
              <w:right w:val="nil"/>
            </w:tcBorders>
            <w:shd w:val="clear" w:color="auto" w:fill="EAEAEA"/>
            <w:tcMar>
              <w:top w:w="80" w:type="dxa"/>
              <w:left w:w="80" w:type="dxa"/>
              <w:bottom w:w="80" w:type="dxa"/>
              <w:right w:w="80" w:type="dxa"/>
            </w:tcMar>
          </w:tcPr>
          <w:p w14:paraId="6F223C31" w14:textId="77777777" w:rsidR="0012741B" w:rsidRDefault="002F3D2A">
            <w:pPr>
              <w:pStyle w:val="TableStyle1"/>
            </w:pPr>
            <w:r>
              <w:rPr>
                <w:sz w:val="22"/>
                <w:szCs w:val="22"/>
              </w:rPr>
              <w:t>Terms Taught</w:t>
            </w:r>
          </w:p>
        </w:tc>
      </w:tr>
      <w:tr w:rsidR="0012741B" w14:paraId="7695DF23" w14:textId="77777777">
        <w:tblPrEx>
          <w:shd w:val="clear" w:color="auto" w:fill="auto"/>
        </w:tblPrEx>
        <w:trPr>
          <w:trHeight w:val="520"/>
          <w:jc w:val="center"/>
        </w:trPr>
        <w:tc>
          <w:tcPr>
            <w:tcW w:w="6345" w:type="dxa"/>
            <w:tcBorders>
              <w:top w:val="nil"/>
              <w:left w:val="nil"/>
              <w:bottom w:val="nil"/>
              <w:right w:val="nil"/>
            </w:tcBorders>
            <w:shd w:val="clear" w:color="auto" w:fill="auto"/>
            <w:tcMar>
              <w:top w:w="80" w:type="dxa"/>
              <w:left w:w="80" w:type="dxa"/>
              <w:bottom w:w="80" w:type="dxa"/>
              <w:right w:w="80" w:type="dxa"/>
            </w:tcMar>
          </w:tcPr>
          <w:p w14:paraId="3E9D7AED" w14:textId="77777777" w:rsidR="0012741B" w:rsidRDefault="002F3D2A">
            <w:pPr>
              <w:pStyle w:val="TableStyle2"/>
            </w:pPr>
            <w:r>
              <w:rPr>
                <w:sz w:val="22"/>
                <w:szCs w:val="22"/>
              </w:rPr>
              <w:t>Ethical and Critical Thinking (HUM180)</w:t>
            </w:r>
          </w:p>
        </w:tc>
        <w:tc>
          <w:tcPr>
            <w:tcW w:w="2968" w:type="dxa"/>
            <w:tcBorders>
              <w:top w:val="nil"/>
              <w:left w:val="nil"/>
              <w:bottom w:val="nil"/>
              <w:right w:val="nil"/>
            </w:tcBorders>
            <w:shd w:val="clear" w:color="auto" w:fill="auto"/>
            <w:tcMar>
              <w:top w:w="80" w:type="dxa"/>
              <w:left w:w="80" w:type="dxa"/>
              <w:bottom w:w="80" w:type="dxa"/>
              <w:right w:w="80" w:type="dxa"/>
            </w:tcMar>
          </w:tcPr>
          <w:p w14:paraId="3A81B21C" w14:textId="77777777" w:rsidR="0012741B" w:rsidRDefault="002F3D2A">
            <w:pPr>
              <w:pStyle w:val="TableStyle2"/>
            </w:pPr>
            <w:r>
              <w:rPr>
                <w:sz w:val="22"/>
                <w:szCs w:val="22"/>
              </w:rPr>
              <w:t>October term 2009</w:t>
            </w:r>
          </w:p>
          <w:p w14:paraId="1C9AB81D" w14:textId="77777777" w:rsidR="0012741B" w:rsidRDefault="0012741B">
            <w:pPr>
              <w:pStyle w:val="TableStyle2"/>
            </w:pPr>
          </w:p>
        </w:tc>
      </w:tr>
      <w:tr w:rsidR="0012741B" w14:paraId="7D588A6C" w14:textId="77777777">
        <w:tblPrEx>
          <w:shd w:val="clear" w:color="auto" w:fill="auto"/>
        </w:tblPrEx>
        <w:trPr>
          <w:trHeight w:val="520"/>
          <w:jc w:val="center"/>
        </w:trPr>
        <w:tc>
          <w:tcPr>
            <w:tcW w:w="6345" w:type="dxa"/>
            <w:tcBorders>
              <w:top w:val="nil"/>
              <w:left w:val="nil"/>
              <w:bottom w:val="nil"/>
              <w:right w:val="nil"/>
            </w:tcBorders>
            <w:shd w:val="clear" w:color="auto" w:fill="auto"/>
            <w:tcMar>
              <w:top w:w="80" w:type="dxa"/>
              <w:left w:w="80" w:type="dxa"/>
              <w:bottom w:w="80" w:type="dxa"/>
              <w:right w:w="80" w:type="dxa"/>
            </w:tcMar>
          </w:tcPr>
          <w:p w14:paraId="6E9E412A" w14:textId="77777777" w:rsidR="0012741B" w:rsidRDefault="002F3D2A">
            <w:pPr>
              <w:pStyle w:val="TableStyle2"/>
            </w:pPr>
            <w:r>
              <w:rPr>
                <w:sz w:val="22"/>
                <w:szCs w:val="22"/>
              </w:rPr>
              <w:t>Creative and Critical Thinking (HUM400)</w:t>
            </w:r>
          </w:p>
        </w:tc>
        <w:tc>
          <w:tcPr>
            <w:tcW w:w="2968" w:type="dxa"/>
            <w:tcBorders>
              <w:top w:val="nil"/>
              <w:left w:val="nil"/>
              <w:bottom w:val="nil"/>
              <w:right w:val="nil"/>
            </w:tcBorders>
            <w:shd w:val="clear" w:color="auto" w:fill="auto"/>
            <w:tcMar>
              <w:top w:w="80" w:type="dxa"/>
              <w:left w:w="80" w:type="dxa"/>
              <w:bottom w:w="80" w:type="dxa"/>
              <w:right w:w="80" w:type="dxa"/>
            </w:tcMar>
          </w:tcPr>
          <w:p w14:paraId="4836E769" w14:textId="77777777" w:rsidR="0012741B" w:rsidRDefault="002F3D2A">
            <w:pPr>
              <w:pStyle w:val="TableStyle2"/>
            </w:pPr>
            <w:r>
              <w:rPr>
                <w:sz w:val="22"/>
                <w:szCs w:val="22"/>
              </w:rPr>
              <w:t>August term 2009</w:t>
            </w:r>
          </w:p>
        </w:tc>
      </w:tr>
      <w:tr w:rsidR="0012741B" w14:paraId="2CF01A12" w14:textId="77777777">
        <w:tblPrEx>
          <w:shd w:val="clear" w:color="auto" w:fill="auto"/>
        </w:tblPrEx>
        <w:trPr>
          <w:trHeight w:val="260"/>
          <w:jc w:val="center"/>
        </w:trPr>
        <w:tc>
          <w:tcPr>
            <w:tcW w:w="6345" w:type="dxa"/>
            <w:tcBorders>
              <w:top w:val="nil"/>
              <w:left w:val="nil"/>
              <w:bottom w:val="nil"/>
              <w:right w:val="nil"/>
            </w:tcBorders>
            <w:shd w:val="clear" w:color="auto" w:fill="auto"/>
            <w:tcMar>
              <w:top w:w="80" w:type="dxa"/>
              <w:left w:w="80" w:type="dxa"/>
              <w:bottom w:w="80" w:type="dxa"/>
              <w:right w:w="80" w:type="dxa"/>
            </w:tcMar>
          </w:tcPr>
          <w:p w14:paraId="48C344EC" w14:textId="77777777" w:rsidR="0012741B" w:rsidRDefault="002F3D2A">
            <w:pPr>
              <w:pStyle w:val="TableStyle2"/>
            </w:pPr>
            <w:r>
              <w:rPr>
                <w:sz w:val="22"/>
                <w:szCs w:val="22"/>
              </w:rPr>
              <w:t>Career Management (PDC200)</w:t>
            </w:r>
          </w:p>
        </w:tc>
        <w:tc>
          <w:tcPr>
            <w:tcW w:w="2968" w:type="dxa"/>
            <w:tcBorders>
              <w:top w:val="nil"/>
              <w:left w:val="nil"/>
              <w:bottom w:val="nil"/>
              <w:right w:val="nil"/>
            </w:tcBorders>
            <w:shd w:val="clear" w:color="auto" w:fill="auto"/>
            <w:tcMar>
              <w:top w:w="80" w:type="dxa"/>
              <w:left w:w="80" w:type="dxa"/>
              <w:bottom w:w="80" w:type="dxa"/>
              <w:right w:w="80" w:type="dxa"/>
            </w:tcMar>
          </w:tcPr>
          <w:p w14:paraId="0637FCF6" w14:textId="77777777" w:rsidR="0012741B" w:rsidRDefault="002F3D2A">
            <w:pPr>
              <w:pStyle w:val="TableStyle2"/>
            </w:pPr>
            <w:r>
              <w:rPr>
                <w:sz w:val="22"/>
                <w:szCs w:val="22"/>
              </w:rPr>
              <w:t>October term 2009</w:t>
            </w:r>
          </w:p>
        </w:tc>
      </w:tr>
      <w:tr w:rsidR="0012741B" w14:paraId="48DD9D6F" w14:textId="77777777">
        <w:tblPrEx>
          <w:shd w:val="clear" w:color="auto" w:fill="auto"/>
        </w:tblPrEx>
        <w:trPr>
          <w:trHeight w:val="780"/>
          <w:jc w:val="center"/>
        </w:trPr>
        <w:tc>
          <w:tcPr>
            <w:tcW w:w="6345" w:type="dxa"/>
            <w:tcBorders>
              <w:top w:val="nil"/>
              <w:left w:val="nil"/>
              <w:bottom w:val="nil"/>
              <w:right w:val="nil"/>
            </w:tcBorders>
            <w:shd w:val="clear" w:color="auto" w:fill="auto"/>
            <w:tcMar>
              <w:top w:w="80" w:type="dxa"/>
              <w:left w:w="80" w:type="dxa"/>
              <w:bottom w:w="80" w:type="dxa"/>
              <w:right w:w="80" w:type="dxa"/>
            </w:tcMar>
          </w:tcPr>
          <w:p w14:paraId="122500EE" w14:textId="77777777" w:rsidR="0012741B" w:rsidRDefault="002F3D2A">
            <w:pPr>
              <w:pStyle w:val="TableStyle2"/>
            </w:pPr>
            <w:r>
              <w:rPr>
                <w:sz w:val="22"/>
                <w:szCs w:val="22"/>
              </w:rPr>
              <w:t>Introduction to Physical Science (SCI121)</w:t>
            </w:r>
          </w:p>
        </w:tc>
        <w:tc>
          <w:tcPr>
            <w:tcW w:w="2968" w:type="dxa"/>
            <w:tcBorders>
              <w:top w:val="nil"/>
              <w:left w:val="nil"/>
              <w:bottom w:val="nil"/>
              <w:right w:val="nil"/>
            </w:tcBorders>
            <w:shd w:val="clear" w:color="auto" w:fill="auto"/>
            <w:tcMar>
              <w:top w:w="80" w:type="dxa"/>
              <w:left w:w="80" w:type="dxa"/>
              <w:bottom w:w="80" w:type="dxa"/>
              <w:right w:w="80" w:type="dxa"/>
            </w:tcMar>
          </w:tcPr>
          <w:p w14:paraId="30A15C84" w14:textId="77777777" w:rsidR="0012741B" w:rsidRDefault="002F3D2A">
            <w:pPr>
              <w:pStyle w:val="TableStyle2"/>
            </w:pPr>
            <w:r>
              <w:rPr>
                <w:sz w:val="22"/>
                <w:szCs w:val="22"/>
              </w:rPr>
              <w:t>October term 2010</w:t>
            </w:r>
          </w:p>
          <w:p w14:paraId="3966F451" w14:textId="77777777" w:rsidR="0012741B" w:rsidRDefault="002F3D2A">
            <w:pPr>
              <w:pStyle w:val="TableStyle2"/>
            </w:pPr>
            <w:r>
              <w:rPr>
                <w:sz w:val="22"/>
                <w:szCs w:val="22"/>
              </w:rPr>
              <w:t>March term 2010</w:t>
            </w:r>
          </w:p>
          <w:p w14:paraId="3DB7A264" w14:textId="77777777" w:rsidR="0012741B" w:rsidRDefault="002F3D2A">
            <w:pPr>
              <w:pStyle w:val="TableStyle2"/>
            </w:pPr>
            <w:r>
              <w:rPr>
                <w:sz w:val="22"/>
                <w:szCs w:val="22"/>
              </w:rPr>
              <w:t>January term 2010</w:t>
            </w:r>
          </w:p>
        </w:tc>
      </w:tr>
      <w:tr w:rsidR="0012741B" w14:paraId="03FBD61D" w14:textId="77777777">
        <w:tblPrEx>
          <w:shd w:val="clear" w:color="auto" w:fill="auto"/>
        </w:tblPrEx>
        <w:trPr>
          <w:trHeight w:val="1040"/>
          <w:jc w:val="center"/>
        </w:trPr>
        <w:tc>
          <w:tcPr>
            <w:tcW w:w="6345" w:type="dxa"/>
            <w:tcBorders>
              <w:top w:val="nil"/>
              <w:left w:val="nil"/>
              <w:bottom w:val="nil"/>
              <w:right w:val="nil"/>
            </w:tcBorders>
            <w:shd w:val="clear" w:color="auto" w:fill="auto"/>
            <w:tcMar>
              <w:top w:w="80" w:type="dxa"/>
              <w:left w:w="80" w:type="dxa"/>
              <w:bottom w:w="80" w:type="dxa"/>
              <w:right w:w="80" w:type="dxa"/>
            </w:tcMar>
          </w:tcPr>
          <w:p w14:paraId="78ED939F" w14:textId="77777777" w:rsidR="0012741B" w:rsidRDefault="002F3D2A">
            <w:pPr>
              <w:pStyle w:val="TableStyle2"/>
            </w:pPr>
            <w:r>
              <w:rPr>
                <w:sz w:val="22"/>
                <w:szCs w:val="22"/>
              </w:rPr>
              <w:t>Earth Science (SCI311)</w:t>
            </w:r>
          </w:p>
        </w:tc>
        <w:tc>
          <w:tcPr>
            <w:tcW w:w="2968" w:type="dxa"/>
            <w:tcBorders>
              <w:top w:val="nil"/>
              <w:left w:val="nil"/>
              <w:bottom w:val="nil"/>
              <w:right w:val="nil"/>
            </w:tcBorders>
            <w:shd w:val="clear" w:color="auto" w:fill="auto"/>
            <w:tcMar>
              <w:top w:w="80" w:type="dxa"/>
              <w:left w:w="80" w:type="dxa"/>
              <w:bottom w:w="80" w:type="dxa"/>
              <w:right w:w="80" w:type="dxa"/>
            </w:tcMar>
          </w:tcPr>
          <w:p w14:paraId="4D4534F8" w14:textId="77777777" w:rsidR="0012741B" w:rsidRDefault="002F3D2A">
            <w:pPr>
              <w:pStyle w:val="TableStyle2"/>
            </w:pPr>
            <w:r>
              <w:rPr>
                <w:sz w:val="22"/>
                <w:szCs w:val="22"/>
              </w:rPr>
              <w:t>January term 2011</w:t>
            </w:r>
          </w:p>
          <w:p w14:paraId="730DF1D2" w14:textId="77777777" w:rsidR="0012741B" w:rsidRDefault="002F3D2A">
            <w:pPr>
              <w:pStyle w:val="TableStyle2"/>
            </w:pPr>
            <w:r>
              <w:rPr>
                <w:sz w:val="22"/>
                <w:szCs w:val="22"/>
              </w:rPr>
              <w:t>January term 2010</w:t>
            </w:r>
          </w:p>
          <w:p w14:paraId="7902FC6C" w14:textId="77777777" w:rsidR="0012741B" w:rsidRDefault="002F3D2A">
            <w:pPr>
              <w:pStyle w:val="TableStyle2"/>
            </w:pPr>
            <w:r>
              <w:rPr>
                <w:sz w:val="22"/>
                <w:szCs w:val="22"/>
              </w:rPr>
              <w:t>October term 2009</w:t>
            </w:r>
          </w:p>
          <w:p w14:paraId="029AB419" w14:textId="77777777" w:rsidR="0012741B" w:rsidRDefault="002F3D2A">
            <w:pPr>
              <w:pStyle w:val="TableStyle2"/>
            </w:pPr>
            <w:r>
              <w:rPr>
                <w:sz w:val="22"/>
                <w:szCs w:val="22"/>
              </w:rPr>
              <w:t>August term 2009</w:t>
            </w:r>
          </w:p>
        </w:tc>
      </w:tr>
      <w:tr w:rsidR="0012741B" w14:paraId="41679511" w14:textId="77777777">
        <w:tblPrEx>
          <w:shd w:val="clear" w:color="auto" w:fill="auto"/>
        </w:tblPrEx>
        <w:trPr>
          <w:trHeight w:val="1040"/>
          <w:jc w:val="center"/>
        </w:trPr>
        <w:tc>
          <w:tcPr>
            <w:tcW w:w="6345" w:type="dxa"/>
            <w:tcBorders>
              <w:top w:val="nil"/>
              <w:left w:val="nil"/>
              <w:bottom w:val="nil"/>
              <w:right w:val="nil"/>
            </w:tcBorders>
            <w:shd w:val="clear" w:color="auto" w:fill="auto"/>
            <w:tcMar>
              <w:top w:w="80" w:type="dxa"/>
              <w:left w:w="80" w:type="dxa"/>
              <w:bottom w:w="80" w:type="dxa"/>
              <w:right w:w="80" w:type="dxa"/>
            </w:tcMar>
          </w:tcPr>
          <w:p w14:paraId="6F51BE66" w14:textId="77777777" w:rsidR="0012741B" w:rsidRDefault="002F3D2A">
            <w:pPr>
              <w:pStyle w:val="TableStyle2"/>
            </w:pPr>
            <w:r>
              <w:rPr>
                <w:sz w:val="22"/>
                <w:szCs w:val="22"/>
              </w:rPr>
              <w:t>Environmental Studies (SCI313)</w:t>
            </w:r>
          </w:p>
        </w:tc>
        <w:tc>
          <w:tcPr>
            <w:tcW w:w="2968" w:type="dxa"/>
            <w:tcBorders>
              <w:top w:val="nil"/>
              <w:left w:val="nil"/>
              <w:bottom w:val="nil"/>
              <w:right w:val="nil"/>
            </w:tcBorders>
            <w:shd w:val="clear" w:color="auto" w:fill="auto"/>
            <w:tcMar>
              <w:top w:w="80" w:type="dxa"/>
              <w:left w:w="80" w:type="dxa"/>
              <w:bottom w:w="80" w:type="dxa"/>
              <w:right w:w="80" w:type="dxa"/>
            </w:tcMar>
          </w:tcPr>
          <w:p w14:paraId="2E0231CF" w14:textId="77777777" w:rsidR="0012741B" w:rsidRDefault="002F3D2A">
            <w:pPr>
              <w:pStyle w:val="TableStyle2"/>
            </w:pPr>
            <w:r>
              <w:rPr>
                <w:sz w:val="22"/>
                <w:szCs w:val="22"/>
              </w:rPr>
              <w:t>January term 2011</w:t>
            </w:r>
          </w:p>
          <w:p w14:paraId="253D8D78" w14:textId="77777777" w:rsidR="0012741B" w:rsidRDefault="002F3D2A">
            <w:pPr>
              <w:pStyle w:val="TableStyle2"/>
            </w:pPr>
            <w:r>
              <w:rPr>
                <w:sz w:val="22"/>
                <w:szCs w:val="22"/>
              </w:rPr>
              <w:t>January term 2010</w:t>
            </w:r>
          </w:p>
          <w:p w14:paraId="45690212" w14:textId="77777777" w:rsidR="0012741B" w:rsidRDefault="002F3D2A">
            <w:pPr>
              <w:pStyle w:val="TableStyle2"/>
            </w:pPr>
            <w:r>
              <w:rPr>
                <w:sz w:val="22"/>
                <w:szCs w:val="22"/>
              </w:rPr>
              <w:t>October term 2009</w:t>
            </w:r>
          </w:p>
          <w:p w14:paraId="68813F55" w14:textId="77777777" w:rsidR="0012741B" w:rsidRDefault="002F3D2A">
            <w:pPr>
              <w:pStyle w:val="TableStyle2"/>
            </w:pPr>
            <w:r>
              <w:rPr>
                <w:sz w:val="22"/>
                <w:szCs w:val="22"/>
              </w:rPr>
              <w:t>August term 2009</w:t>
            </w:r>
          </w:p>
        </w:tc>
      </w:tr>
      <w:tr w:rsidR="0012741B" w14:paraId="1AC0B635" w14:textId="77777777">
        <w:tblPrEx>
          <w:shd w:val="clear" w:color="auto" w:fill="auto"/>
        </w:tblPrEx>
        <w:trPr>
          <w:trHeight w:val="260"/>
          <w:jc w:val="center"/>
        </w:trPr>
        <w:tc>
          <w:tcPr>
            <w:tcW w:w="6345" w:type="dxa"/>
            <w:tcBorders>
              <w:top w:val="nil"/>
              <w:left w:val="nil"/>
              <w:bottom w:val="nil"/>
              <w:right w:val="nil"/>
            </w:tcBorders>
            <w:shd w:val="clear" w:color="auto" w:fill="auto"/>
            <w:tcMar>
              <w:top w:w="80" w:type="dxa"/>
              <w:left w:w="80" w:type="dxa"/>
              <w:bottom w:w="80" w:type="dxa"/>
              <w:right w:w="80" w:type="dxa"/>
            </w:tcMar>
          </w:tcPr>
          <w:p w14:paraId="3DCE8A50" w14:textId="77777777" w:rsidR="0012741B" w:rsidRDefault="002F3D2A">
            <w:pPr>
              <w:pStyle w:val="TableStyle2"/>
            </w:pPr>
            <w:r>
              <w:rPr>
                <w:sz w:val="22"/>
                <w:szCs w:val="22"/>
              </w:rPr>
              <w:t>Selected Topics in Physics (SCI321)</w:t>
            </w:r>
          </w:p>
        </w:tc>
        <w:tc>
          <w:tcPr>
            <w:tcW w:w="2968" w:type="dxa"/>
            <w:tcBorders>
              <w:top w:val="nil"/>
              <w:left w:val="nil"/>
              <w:bottom w:val="nil"/>
              <w:right w:val="nil"/>
            </w:tcBorders>
            <w:shd w:val="clear" w:color="auto" w:fill="auto"/>
            <w:tcMar>
              <w:top w:w="80" w:type="dxa"/>
              <w:left w:w="80" w:type="dxa"/>
              <w:bottom w:w="80" w:type="dxa"/>
              <w:right w:w="80" w:type="dxa"/>
            </w:tcMar>
          </w:tcPr>
          <w:p w14:paraId="379CF06F" w14:textId="77777777" w:rsidR="0012741B" w:rsidRDefault="002F3D2A">
            <w:pPr>
              <w:pStyle w:val="TableStyle2"/>
            </w:pPr>
            <w:r>
              <w:rPr>
                <w:sz w:val="22"/>
                <w:szCs w:val="22"/>
              </w:rPr>
              <w:t>August term 2010</w:t>
            </w:r>
          </w:p>
        </w:tc>
      </w:tr>
      <w:tr w:rsidR="0012741B" w14:paraId="7B0163AA" w14:textId="77777777">
        <w:tblPrEx>
          <w:shd w:val="clear" w:color="auto" w:fill="auto"/>
        </w:tblPrEx>
        <w:trPr>
          <w:trHeight w:val="260"/>
          <w:jc w:val="center"/>
        </w:trPr>
        <w:tc>
          <w:tcPr>
            <w:tcW w:w="6345" w:type="dxa"/>
            <w:tcBorders>
              <w:top w:val="nil"/>
              <w:left w:val="nil"/>
              <w:bottom w:val="nil"/>
              <w:right w:val="nil"/>
            </w:tcBorders>
            <w:shd w:val="clear" w:color="auto" w:fill="auto"/>
            <w:tcMar>
              <w:top w:w="80" w:type="dxa"/>
              <w:left w:w="80" w:type="dxa"/>
              <w:bottom w:w="80" w:type="dxa"/>
              <w:right w:w="80" w:type="dxa"/>
            </w:tcMar>
          </w:tcPr>
          <w:p w14:paraId="6E1AC799" w14:textId="77777777" w:rsidR="0012741B" w:rsidRDefault="002F3D2A">
            <w:pPr>
              <w:pStyle w:val="TableStyle2"/>
            </w:pPr>
            <w:r>
              <w:rPr>
                <w:sz w:val="22"/>
                <w:szCs w:val="22"/>
              </w:rPr>
              <w:t>Technology and Society (SOC299)</w:t>
            </w:r>
          </w:p>
        </w:tc>
        <w:tc>
          <w:tcPr>
            <w:tcW w:w="2968" w:type="dxa"/>
            <w:tcBorders>
              <w:top w:val="nil"/>
              <w:left w:val="nil"/>
              <w:bottom w:val="nil"/>
              <w:right w:val="nil"/>
            </w:tcBorders>
            <w:shd w:val="clear" w:color="auto" w:fill="auto"/>
            <w:tcMar>
              <w:top w:w="80" w:type="dxa"/>
              <w:left w:w="80" w:type="dxa"/>
              <w:bottom w:w="80" w:type="dxa"/>
              <w:right w:w="80" w:type="dxa"/>
            </w:tcMar>
          </w:tcPr>
          <w:p w14:paraId="75275F5D" w14:textId="77777777" w:rsidR="0012741B" w:rsidRDefault="002F3D2A">
            <w:pPr>
              <w:pStyle w:val="TableStyle2"/>
              <w:rPr>
                <w:sz w:val="22"/>
                <w:szCs w:val="22"/>
              </w:rPr>
            </w:pPr>
            <w:r>
              <w:rPr>
                <w:sz w:val="22"/>
                <w:szCs w:val="22"/>
              </w:rPr>
              <w:t>May term 2010</w:t>
            </w:r>
          </w:p>
          <w:p w14:paraId="14682934" w14:textId="77777777" w:rsidR="00D14410" w:rsidRDefault="00D14410">
            <w:pPr>
              <w:pStyle w:val="TableStyle2"/>
            </w:pPr>
          </w:p>
        </w:tc>
      </w:tr>
    </w:tbl>
    <w:p w14:paraId="7F595E4D" w14:textId="77777777" w:rsidR="0012741B" w:rsidRDefault="0012741B">
      <w:pPr>
        <w:pStyle w:val="Body"/>
        <w:widowControl w:val="0"/>
        <w:jc w:val="center"/>
        <w:rPr>
          <w:b/>
          <w:bCs/>
        </w:rPr>
      </w:pPr>
    </w:p>
    <w:p w14:paraId="22839F3E" w14:textId="77777777" w:rsidR="0012741B" w:rsidRDefault="0012741B" w:rsidP="002F3D2A">
      <w:pPr>
        <w:pStyle w:val="Heading2"/>
      </w:pPr>
    </w:p>
    <w:tbl>
      <w:tblPr>
        <w:tblW w:w="930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6343"/>
        <w:gridCol w:w="2963"/>
      </w:tblGrid>
      <w:tr w:rsidR="0012741B" w14:paraId="20B77DCA" w14:textId="77777777">
        <w:trPr>
          <w:trHeight w:val="279"/>
          <w:jc w:val="center"/>
        </w:trPr>
        <w:tc>
          <w:tcPr>
            <w:tcW w:w="9306" w:type="dxa"/>
            <w:gridSpan w:val="2"/>
            <w:tcBorders>
              <w:top w:val="nil"/>
              <w:left w:val="nil"/>
              <w:bottom w:val="nil"/>
              <w:right w:val="nil"/>
            </w:tcBorders>
            <w:shd w:val="clear" w:color="auto" w:fill="D5D5D5"/>
            <w:tcMar>
              <w:top w:w="80" w:type="dxa"/>
              <w:left w:w="80" w:type="dxa"/>
              <w:bottom w:w="80" w:type="dxa"/>
              <w:right w:w="80" w:type="dxa"/>
            </w:tcMar>
          </w:tcPr>
          <w:p w14:paraId="2E80DD53" w14:textId="77777777" w:rsidR="0012741B" w:rsidRDefault="002F3D2A" w:rsidP="002F3D2A">
            <w:pPr>
              <w:pStyle w:val="Heading2"/>
            </w:pPr>
            <w:r>
              <w:rPr>
                <w:sz w:val="22"/>
                <w:szCs w:val="22"/>
              </w:rPr>
              <w:t>Teaching Assistant Experience at University of California, Irvine</w:t>
            </w:r>
          </w:p>
        </w:tc>
      </w:tr>
      <w:tr w:rsidR="0012741B" w14:paraId="4E96E12D" w14:textId="77777777">
        <w:trPr>
          <w:trHeight w:val="279"/>
          <w:jc w:val="center"/>
        </w:trPr>
        <w:tc>
          <w:tcPr>
            <w:tcW w:w="6343" w:type="dxa"/>
            <w:tcBorders>
              <w:top w:val="nil"/>
              <w:left w:val="nil"/>
              <w:bottom w:val="nil"/>
              <w:right w:val="nil"/>
            </w:tcBorders>
            <w:shd w:val="clear" w:color="auto" w:fill="EAEAEA"/>
            <w:tcMar>
              <w:top w:w="80" w:type="dxa"/>
              <w:left w:w="80" w:type="dxa"/>
              <w:bottom w:w="80" w:type="dxa"/>
              <w:right w:w="80" w:type="dxa"/>
            </w:tcMar>
          </w:tcPr>
          <w:p w14:paraId="3A61708C" w14:textId="77777777" w:rsidR="0012741B" w:rsidRDefault="002F3D2A">
            <w:pPr>
              <w:pStyle w:val="TableStyle1"/>
            </w:pPr>
            <w:r>
              <w:rPr>
                <w:sz w:val="22"/>
                <w:szCs w:val="22"/>
              </w:rPr>
              <w:t>Course</w:t>
            </w:r>
          </w:p>
        </w:tc>
        <w:tc>
          <w:tcPr>
            <w:tcW w:w="2962" w:type="dxa"/>
            <w:tcBorders>
              <w:top w:val="nil"/>
              <w:left w:val="nil"/>
              <w:bottom w:val="nil"/>
              <w:right w:val="nil"/>
            </w:tcBorders>
            <w:shd w:val="clear" w:color="auto" w:fill="EAEAEA"/>
            <w:tcMar>
              <w:top w:w="80" w:type="dxa"/>
              <w:left w:w="80" w:type="dxa"/>
              <w:bottom w:w="80" w:type="dxa"/>
              <w:right w:w="80" w:type="dxa"/>
            </w:tcMar>
          </w:tcPr>
          <w:p w14:paraId="47276D3F" w14:textId="77777777" w:rsidR="0012741B" w:rsidRDefault="002F3D2A">
            <w:pPr>
              <w:pStyle w:val="TableStyle1"/>
            </w:pPr>
            <w:r>
              <w:rPr>
                <w:sz w:val="22"/>
                <w:szCs w:val="22"/>
              </w:rPr>
              <w:t>Quarters Assisted</w:t>
            </w:r>
          </w:p>
        </w:tc>
      </w:tr>
      <w:tr w:rsidR="0012741B" w14:paraId="62077500" w14:textId="77777777">
        <w:tblPrEx>
          <w:shd w:val="clear" w:color="auto" w:fill="auto"/>
        </w:tblPrEx>
        <w:trPr>
          <w:trHeight w:val="520"/>
          <w:jc w:val="center"/>
        </w:trPr>
        <w:tc>
          <w:tcPr>
            <w:tcW w:w="6343" w:type="dxa"/>
            <w:tcBorders>
              <w:top w:val="nil"/>
              <w:left w:val="nil"/>
              <w:bottom w:val="nil"/>
              <w:right w:val="nil"/>
            </w:tcBorders>
            <w:shd w:val="clear" w:color="auto" w:fill="auto"/>
            <w:tcMar>
              <w:top w:w="80" w:type="dxa"/>
              <w:left w:w="80" w:type="dxa"/>
              <w:bottom w:w="80" w:type="dxa"/>
              <w:right w:w="80" w:type="dxa"/>
            </w:tcMar>
          </w:tcPr>
          <w:p w14:paraId="0D496CA5" w14:textId="77777777" w:rsidR="0012741B" w:rsidRDefault="002F3D2A">
            <w:pPr>
              <w:pStyle w:val="TableStyle2"/>
            </w:pPr>
            <w:r>
              <w:rPr>
                <w:sz w:val="22"/>
                <w:szCs w:val="22"/>
              </w:rPr>
              <w:t xml:space="preserve">Human Environments </w:t>
            </w:r>
            <w:r>
              <w:rPr>
                <w:sz w:val="22"/>
                <w:szCs w:val="22"/>
              </w:rPr>
              <w:t>(E3)</w:t>
            </w:r>
          </w:p>
        </w:tc>
        <w:tc>
          <w:tcPr>
            <w:tcW w:w="2962" w:type="dxa"/>
            <w:tcBorders>
              <w:top w:val="nil"/>
              <w:left w:val="nil"/>
              <w:bottom w:val="nil"/>
              <w:right w:val="nil"/>
            </w:tcBorders>
            <w:shd w:val="clear" w:color="auto" w:fill="auto"/>
            <w:tcMar>
              <w:top w:w="80" w:type="dxa"/>
              <w:left w:w="80" w:type="dxa"/>
              <w:bottom w:w="80" w:type="dxa"/>
              <w:right w:w="80" w:type="dxa"/>
            </w:tcMar>
          </w:tcPr>
          <w:p w14:paraId="54D99BA1" w14:textId="77777777" w:rsidR="0012741B" w:rsidRDefault="002F3D2A">
            <w:pPr>
              <w:pStyle w:val="TableStyle2"/>
            </w:pPr>
            <w:r>
              <w:rPr>
                <w:sz w:val="22"/>
                <w:szCs w:val="22"/>
              </w:rPr>
              <w:t>Winter 2006</w:t>
            </w:r>
          </w:p>
          <w:p w14:paraId="3B345757" w14:textId="77777777" w:rsidR="0012741B" w:rsidRDefault="002F3D2A">
            <w:pPr>
              <w:pStyle w:val="TableStyle2"/>
            </w:pPr>
            <w:r>
              <w:rPr>
                <w:sz w:val="22"/>
                <w:szCs w:val="22"/>
              </w:rPr>
              <w:t>Winter 2004</w:t>
            </w:r>
          </w:p>
        </w:tc>
      </w:tr>
      <w:tr w:rsidR="0012741B" w14:paraId="0B824A48" w14:textId="77777777">
        <w:tblPrEx>
          <w:shd w:val="clear" w:color="auto" w:fill="auto"/>
        </w:tblPrEx>
        <w:trPr>
          <w:trHeight w:val="520"/>
          <w:jc w:val="center"/>
        </w:trPr>
        <w:tc>
          <w:tcPr>
            <w:tcW w:w="6343" w:type="dxa"/>
            <w:tcBorders>
              <w:top w:val="nil"/>
              <w:left w:val="nil"/>
              <w:bottom w:val="nil"/>
              <w:right w:val="nil"/>
            </w:tcBorders>
            <w:shd w:val="clear" w:color="auto" w:fill="auto"/>
            <w:tcMar>
              <w:top w:w="80" w:type="dxa"/>
              <w:left w:w="80" w:type="dxa"/>
              <w:bottom w:w="80" w:type="dxa"/>
              <w:right w:w="80" w:type="dxa"/>
            </w:tcMar>
          </w:tcPr>
          <w:p w14:paraId="53207D61" w14:textId="77777777" w:rsidR="0012741B" w:rsidRDefault="002F3D2A">
            <w:pPr>
              <w:pStyle w:val="TableStyle2"/>
            </w:pPr>
            <w:r>
              <w:rPr>
                <w:sz w:val="22"/>
                <w:szCs w:val="22"/>
              </w:rPr>
              <w:t>Introduction to Environmental Quality and Health (E5)</w:t>
            </w:r>
          </w:p>
        </w:tc>
        <w:tc>
          <w:tcPr>
            <w:tcW w:w="2962" w:type="dxa"/>
            <w:tcBorders>
              <w:top w:val="nil"/>
              <w:left w:val="nil"/>
              <w:bottom w:val="nil"/>
              <w:right w:val="nil"/>
            </w:tcBorders>
            <w:shd w:val="clear" w:color="auto" w:fill="auto"/>
            <w:tcMar>
              <w:top w:w="80" w:type="dxa"/>
              <w:left w:w="80" w:type="dxa"/>
              <w:bottom w:w="80" w:type="dxa"/>
              <w:right w:w="80" w:type="dxa"/>
            </w:tcMar>
          </w:tcPr>
          <w:p w14:paraId="2076E029" w14:textId="77777777" w:rsidR="0012741B" w:rsidRDefault="002F3D2A">
            <w:pPr>
              <w:pStyle w:val="TableStyle2"/>
            </w:pPr>
            <w:r>
              <w:rPr>
                <w:sz w:val="22"/>
                <w:szCs w:val="22"/>
              </w:rPr>
              <w:t>Spring 2004</w:t>
            </w:r>
          </w:p>
        </w:tc>
      </w:tr>
      <w:tr w:rsidR="0012741B" w14:paraId="4A4E6DEB" w14:textId="77777777">
        <w:tblPrEx>
          <w:shd w:val="clear" w:color="auto" w:fill="auto"/>
        </w:tblPrEx>
        <w:trPr>
          <w:trHeight w:val="260"/>
          <w:jc w:val="center"/>
        </w:trPr>
        <w:tc>
          <w:tcPr>
            <w:tcW w:w="6343" w:type="dxa"/>
            <w:tcBorders>
              <w:top w:val="nil"/>
              <w:left w:val="nil"/>
              <w:bottom w:val="nil"/>
              <w:right w:val="nil"/>
            </w:tcBorders>
            <w:shd w:val="clear" w:color="auto" w:fill="auto"/>
            <w:tcMar>
              <w:top w:w="80" w:type="dxa"/>
              <w:left w:w="80" w:type="dxa"/>
              <w:bottom w:w="80" w:type="dxa"/>
              <w:right w:w="80" w:type="dxa"/>
            </w:tcMar>
          </w:tcPr>
          <w:p w14:paraId="20686747" w14:textId="77777777" w:rsidR="0012741B" w:rsidRDefault="002F3D2A">
            <w:pPr>
              <w:pStyle w:val="TableStyle2"/>
            </w:pPr>
            <w:r>
              <w:rPr>
                <w:sz w:val="22"/>
                <w:szCs w:val="22"/>
              </w:rPr>
              <w:t>Environmental and Public Health Policy (E101)</w:t>
            </w:r>
          </w:p>
        </w:tc>
        <w:tc>
          <w:tcPr>
            <w:tcW w:w="2962" w:type="dxa"/>
            <w:tcBorders>
              <w:top w:val="nil"/>
              <w:left w:val="nil"/>
              <w:bottom w:val="nil"/>
              <w:right w:val="nil"/>
            </w:tcBorders>
            <w:shd w:val="clear" w:color="auto" w:fill="auto"/>
            <w:tcMar>
              <w:top w:w="80" w:type="dxa"/>
              <w:left w:w="80" w:type="dxa"/>
              <w:bottom w:w="80" w:type="dxa"/>
              <w:right w:w="80" w:type="dxa"/>
            </w:tcMar>
          </w:tcPr>
          <w:p w14:paraId="604ECE55" w14:textId="77777777" w:rsidR="0012741B" w:rsidRDefault="002F3D2A">
            <w:pPr>
              <w:pStyle w:val="TableStyle2"/>
            </w:pPr>
            <w:r>
              <w:rPr>
                <w:sz w:val="22"/>
                <w:szCs w:val="22"/>
              </w:rPr>
              <w:t>Spring 2002</w:t>
            </w:r>
          </w:p>
        </w:tc>
      </w:tr>
      <w:tr w:rsidR="0012741B" w14:paraId="7F121E6F" w14:textId="77777777">
        <w:tblPrEx>
          <w:shd w:val="clear" w:color="auto" w:fill="auto"/>
        </w:tblPrEx>
        <w:trPr>
          <w:trHeight w:val="520"/>
          <w:jc w:val="center"/>
        </w:trPr>
        <w:tc>
          <w:tcPr>
            <w:tcW w:w="6343" w:type="dxa"/>
            <w:tcBorders>
              <w:top w:val="nil"/>
              <w:left w:val="nil"/>
              <w:bottom w:val="nil"/>
              <w:right w:val="nil"/>
            </w:tcBorders>
            <w:shd w:val="clear" w:color="auto" w:fill="auto"/>
            <w:tcMar>
              <w:top w:w="80" w:type="dxa"/>
              <w:left w:w="80" w:type="dxa"/>
              <w:bottom w:w="80" w:type="dxa"/>
              <w:right w:w="80" w:type="dxa"/>
            </w:tcMar>
          </w:tcPr>
          <w:p w14:paraId="3DDB9E72" w14:textId="77777777" w:rsidR="0012741B" w:rsidRDefault="002F3D2A">
            <w:pPr>
              <w:pStyle w:val="TableStyle2"/>
            </w:pPr>
            <w:r>
              <w:rPr>
                <w:sz w:val="22"/>
                <w:szCs w:val="22"/>
              </w:rPr>
              <w:t>Environmental Geology - Lab Instructor (E110)</w:t>
            </w:r>
          </w:p>
        </w:tc>
        <w:tc>
          <w:tcPr>
            <w:tcW w:w="2962" w:type="dxa"/>
            <w:tcBorders>
              <w:top w:val="nil"/>
              <w:left w:val="nil"/>
              <w:bottom w:val="nil"/>
              <w:right w:val="nil"/>
            </w:tcBorders>
            <w:shd w:val="clear" w:color="auto" w:fill="auto"/>
            <w:tcMar>
              <w:top w:w="80" w:type="dxa"/>
              <w:left w:w="80" w:type="dxa"/>
              <w:bottom w:w="80" w:type="dxa"/>
              <w:right w:w="80" w:type="dxa"/>
            </w:tcMar>
          </w:tcPr>
          <w:p w14:paraId="2D5A5F98" w14:textId="77777777" w:rsidR="0012741B" w:rsidRDefault="002F3D2A">
            <w:pPr>
              <w:pStyle w:val="TableStyle2"/>
            </w:pPr>
            <w:r>
              <w:rPr>
                <w:sz w:val="22"/>
                <w:szCs w:val="22"/>
              </w:rPr>
              <w:t>Winter 2002</w:t>
            </w:r>
          </w:p>
        </w:tc>
      </w:tr>
      <w:tr w:rsidR="0012741B" w14:paraId="72B808A1" w14:textId="77777777">
        <w:tblPrEx>
          <w:shd w:val="clear" w:color="auto" w:fill="auto"/>
        </w:tblPrEx>
        <w:trPr>
          <w:trHeight w:val="260"/>
          <w:jc w:val="center"/>
        </w:trPr>
        <w:tc>
          <w:tcPr>
            <w:tcW w:w="6343" w:type="dxa"/>
            <w:tcBorders>
              <w:top w:val="nil"/>
              <w:left w:val="nil"/>
              <w:bottom w:val="nil"/>
              <w:right w:val="nil"/>
            </w:tcBorders>
            <w:shd w:val="clear" w:color="auto" w:fill="auto"/>
            <w:tcMar>
              <w:top w:w="80" w:type="dxa"/>
              <w:left w:w="80" w:type="dxa"/>
              <w:bottom w:w="80" w:type="dxa"/>
              <w:right w:w="80" w:type="dxa"/>
            </w:tcMar>
          </w:tcPr>
          <w:p w14:paraId="75268ED1" w14:textId="77777777" w:rsidR="0012741B" w:rsidRDefault="002F3D2A">
            <w:pPr>
              <w:pStyle w:val="TableStyle2"/>
            </w:pPr>
            <w:r>
              <w:rPr>
                <w:sz w:val="22"/>
                <w:szCs w:val="22"/>
              </w:rPr>
              <w:t>Social Ecology of Peace (E113)</w:t>
            </w:r>
          </w:p>
        </w:tc>
        <w:tc>
          <w:tcPr>
            <w:tcW w:w="2962" w:type="dxa"/>
            <w:tcBorders>
              <w:top w:val="nil"/>
              <w:left w:val="nil"/>
              <w:bottom w:val="nil"/>
              <w:right w:val="nil"/>
            </w:tcBorders>
            <w:shd w:val="clear" w:color="auto" w:fill="auto"/>
            <w:tcMar>
              <w:top w:w="80" w:type="dxa"/>
              <w:left w:w="80" w:type="dxa"/>
              <w:bottom w:w="80" w:type="dxa"/>
              <w:right w:w="80" w:type="dxa"/>
            </w:tcMar>
          </w:tcPr>
          <w:p w14:paraId="6341E9ED" w14:textId="77777777" w:rsidR="0012741B" w:rsidRDefault="002F3D2A">
            <w:pPr>
              <w:pStyle w:val="TableStyle2"/>
            </w:pPr>
            <w:r>
              <w:rPr>
                <w:sz w:val="22"/>
                <w:szCs w:val="22"/>
              </w:rPr>
              <w:t>Fall 2004</w:t>
            </w:r>
          </w:p>
        </w:tc>
      </w:tr>
      <w:tr w:rsidR="0012741B" w14:paraId="7C8899B2" w14:textId="77777777">
        <w:tblPrEx>
          <w:shd w:val="clear" w:color="auto" w:fill="auto"/>
        </w:tblPrEx>
        <w:trPr>
          <w:trHeight w:val="260"/>
          <w:jc w:val="center"/>
        </w:trPr>
        <w:tc>
          <w:tcPr>
            <w:tcW w:w="6343" w:type="dxa"/>
            <w:tcBorders>
              <w:top w:val="nil"/>
              <w:left w:val="nil"/>
              <w:bottom w:val="nil"/>
              <w:right w:val="nil"/>
            </w:tcBorders>
            <w:shd w:val="clear" w:color="auto" w:fill="auto"/>
            <w:tcMar>
              <w:top w:w="80" w:type="dxa"/>
              <w:left w:w="80" w:type="dxa"/>
              <w:bottom w:w="80" w:type="dxa"/>
              <w:right w:w="80" w:type="dxa"/>
            </w:tcMar>
          </w:tcPr>
          <w:p w14:paraId="192FF909" w14:textId="77777777" w:rsidR="0012741B" w:rsidRDefault="002F3D2A">
            <w:pPr>
              <w:pStyle w:val="TableStyle2"/>
            </w:pPr>
            <w:r>
              <w:rPr>
                <w:sz w:val="22"/>
                <w:szCs w:val="22"/>
              </w:rPr>
              <w:t>Introduction to Human Behavior (P9)</w:t>
            </w:r>
          </w:p>
        </w:tc>
        <w:tc>
          <w:tcPr>
            <w:tcW w:w="2962" w:type="dxa"/>
            <w:tcBorders>
              <w:top w:val="nil"/>
              <w:left w:val="nil"/>
              <w:bottom w:val="nil"/>
              <w:right w:val="nil"/>
            </w:tcBorders>
            <w:shd w:val="clear" w:color="auto" w:fill="auto"/>
            <w:tcMar>
              <w:top w:w="80" w:type="dxa"/>
              <w:left w:w="80" w:type="dxa"/>
              <w:bottom w:w="80" w:type="dxa"/>
              <w:right w:w="80" w:type="dxa"/>
            </w:tcMar>
          </w:tcPr>
          <w:p w14:paraId="60717B00" w14:textId="77777777" w:rsidR="0012741B" w:rsidRDefault="002F3D2A">
            <w:pPr>
              <w:pStyle w:val="TableStyle2"/>
            </w:pPr>
            <w:r>
              <w:rPr>
                <w:sz w:val="22"/>
                <w:szCs w:val="22"/>
              </w:rPr>
              <w:t>Summer Session II 2006</w:t>
            </w:r>
          </w:p>
        </w:tc>
      </w:tr>
      <w:tr w:rsidR="0012741B" w14:paraId="330A3D4B" w14:textId="77777777">
        <w:tblPrEx>
          <w:shd w:val="clear" w:color="auto" w:fill="auto"/>
        </w:tblPrEx>
        <w:trPr>
          <w:trHeight w:val="260"/>
          <w:jc w:val="center"/>
        </w:trPr>
        <w:tc>
          <w:tcPr>
            <w:tcW w:w="6343" w:type="dxa"/>
            <w:tcBorders>
              <w:top w:val="nil"/>
              <w:left w:val="nil"/>
              <w:bottom w:val="nil"/>
              <w:right w:val="nil"/>
            </w:tcBorders>
            <w:shd w:val="clear" w:color="auto" w:fill="auto"/>
            <w:tcMar>
              <w:top w:w="80" w:type="dxa"/>
              <w:left w:w="80" w:type="dxa"/>
              <w:bottom w:w="80" w:type="dxa"/>
              <w:right w:w="80" w:type="dxa"/>
            </w:tcMar>
          </w:tcPr>
          <w:p w14:paraId="1F7D34AE" w14:textId="77777777" w:rsidR="0012741B" w:rsidRDefault="002F3D2A">
            <w:pPr>
              <w:pStyle w:val="TableStyle2"/>
            </w:pPr>
            <w:r>
              <w:rPr>
                <w:sz w:val="22"/>
                <w:szCs w:val="22"/>
              </w:rPr>
              <w:t>The Social Animal (P108)</w:t>
            </w:r>
          </w:p>
        </w:tc>
        <w:tc>
          <w:tcPr>
            <w:tcW w:w="2962" w:type="dxa"/>
            <w:tcBorders>
              <w:top w:val="nil"/>
              <w:left w:val="nil"/>
              <w:bottom w:val="nil"/>
              <w:right w:val="nil"/>
            </w:tcBorders>
            <w:shd w:val="clear" w:color="auto" w:fill="auto"/>
            <w:tcMar>
              <w:top w:w="80" w:type="dxa"/>
              <w:left w:w="80" w:type="dxa"/>
              <w:bottom w:w="80" w:type="dxa"/>
              <w:right w:w="80" w:type="dxa"/>
            </w:tcMar>
          </w:tcPr>
          <w:p w14:paraId="215ACA29" w14:textId="77777777" w:rsidR="0012741B" w:rsidRDefault="002F3D2A">
            <w:pPr>
              <w:pStyle w:val="TableStyle2"/>
            </w:pPr>
            <w:r>
              <w:rPr>
                <w:sz w:val="22"/>
                <w:szCs w:val="22"/>
              </w:rPr>
              <w:t>Summer Session II 2005</w:t>
            </w:r>
          </w:p>
        </w:tc>
      </w:tr>
      <w:tr w:rsidR="0012741B" w14:paraId="73D7F44D" w14:textId="77777777">
        <w:tblPrEx>
          <w:shd w:val="clear" w:color="auto" w:fill="auto"/>
        </w:tblPrEx>
        <w:trPr>
          <w:trHeight w:val="780"/>
          <w:jc w:val="center"/>
        </w:trPr>
        <w:tc>
          <w:tcPr>
            <w:tcW w:w="6343" w:type="dxa"/>
            <w:tcBorders>
              <w:top w:val="nil"/>
              <w:left w:val="nil"/>
              <w:bottom w:val="nil"/>
              <w:right w:val="nil"/>
            </w:tcBorders>
            <w:shd w:val="clear" w:color="auto" w:fill="auto"/>
            <w:tcMar>
              <w:top w:w="80" w:type="dxa"/>
              <w:left w:w="80" w:type="dxa"/>
              <w:bottom w:w="80" w:type="dxa"/>
              <w:right w:w="80" w:type="dxa"/>
            </w:tcMar>
          </w:tcPr>
          <w:p w14:paraId="2ADE3B24" w14:textId="77777777" w:rsidR="0012741B" w:rsidRDefault="002F3D2A">
            <w:pPr>
              <w:pStyle w:val="TableStyle2"/>
            </w:pPr>
            <w:r>
              <w:rPr>
                <w:sz w:val="22"/>
                <w:szCs w:val="22"/>
              </w:rPr>
              <w:t>Environmental Psychology (PPD151)</w:t>
            </w:r>
          </w:p>
        </w:tc>
        <w:tc>
          <w:tcPr>
            <w:tcW w:w="2962" w:type="dxa"/>
            <w:tcBorders>
              <w:top w:val="nil"/>
              <w:left w:val="nil"/>
              <w:bottom w:val="nil"/>
              <w:right w:val="nil"/>
            </w:tcBorders>
            <w:shd w:val="clear" w:color="auto" w:fill="auto"/>
            <w:tcMar>
              <w:top w:w="80" w:type="dxa"/>
              <w:left w:w="80" w:type="dxa"/>
              <w:bottom w:w="80" w:type="dxa"/>
              <w:right w:w="80" w:type="dxa"/>
            </w:tcMar>
          </w:tcPr>
          <w:p w14:paraId="2A8FA633" w14:textId="77777777" w:rsidR="0012741B" w:rsidRDefault="002F3D2A">
            <w:pPr>
              <w:pStyle w:val="TableStyle2"/>
            </w:pPr>
            <w:r>
              <w:rPr>
                <w:sz w:val="22"/>
                <w:szCs w:val="22"/>
              </w:rPr>
              <w:t>Winter 2008</w:t>
            </w:r>
          </w:p>
          <w:p w14:paraId="63E7CF5D" w14:textId="77777777" w:rsidR="0012741B" w:rsidRDefault="002F3D2A">
            <w:pPr>
              <w:pStyle w:val="TableStyle2"/>
            </w:pPr>
            <w:r>
              <w:rPr>
                <w:sz w:val="22"/>
                <w:szCs w:val="22"/>
              </w:rPr>
              <w:t>Winter 2007</w:t>
            </w:r>
          </w:p>
          <w:p w14:paraId="4F0AFEA6" w14:textId="77777777" w:rsidR="0012741B" w:rsidRDefault="002F3D2A">
            <w:pPr>
              <w:pStyle w:val="TableStyle2"/>
            </w:pPr>
            <w:r>
              <w:rPr>
                <w:sz w:val="22"/>
                <w:szCs w:val="22"/>
              </w:rPr>
              <w:t>Spring 2006</w:t>
            </w:r>
          </w:p>
        </w:tc>
      </w:tr>
      <w:tr w:rsidR="0012741B" w14:paraId="2AE7A44A" w14:textId="77777777">
        <w:tblPrEx>
          <w:shd w:val="clear" w:color="auto" w:fill="auto"/>
        </w:tblPrEx>
        <w:trPr>
          <w:trHeight w:val="260"/>
          <w:jc w:val="center"/>
        </w:trPr>
        <w:tc>
          <w:tcPr>
            <w:tcW w:w="6343" w:type="dxa"/>
            <w:tcBorders>
              <w:top w:val="nil"/>
              <w:left w:val="nil"/>
              <w:bottom w:val="nil"/>
              <w:right w:val="nil"/>
            </w:tcBorders>
            <w:shd w:val="clear" w:color="auto" w:fill="auto"/>
            <w:tcMar>
              <w:top w:w="80" w:type="dxa"/>
              <w:left w:w="80" w:type="dxa"/>
              <w:bottom w:w="80" w:type="dxa"/>
              <w:right w:w="80" w:type="dxa"/>
            </w:tcMar>
          </w:tcPr>
          <w:p w14:paraId="3EC4318C" w14:textId="77777777" w:rsidR="0012741B" w:rsidRDefault="002F3D2A">
            <w:pPr>
              <w:pStyle w:val="TableStyle2"/>
            </w:pPr>
            <w:r>
              <w:rPr>
                <w:sz w:val="22"/>
                <w:szCs w:val="22"/>
              </w:rPr>
              <w:t>Naturalistic Field Research - Section Instructor (SE194W)</w:t>
            </w:r>
          </w:p>
        </w:tc>
        <w:tc>
          <w:tcPr>
            <w:tcW w:w="2962" w:type="dxa"/>
            <w:tcBorders>
              <w:top w:val="nil"/>
              <w:left w:val="nil"/>
              <w:bottom w:val="nil"/>
              <w:right w:val="nil"/>
            </w:tcBorders>
            <w:shd w:val="clear" w:color="auto" w:fill="auto"/>
            <w:tcMar>
              <w:top w:w="80" w:type="dxa"/>
              <w:left w:w="80" w:type="dxa"/>
              <w:bottom w:w="80" w:type="dxa"/>
              <w:right w:w="80" w:type="dxa"/>
            </w:tcMar>
          </w:tcPr>
          <w:p w14:paraId="07ADA034" w14:textId="77777777" w:rsidR="0012741B" w:rsidRDefault="002F3D2A">
            <w:pPr>
              <w:pStyle w:val="TableStyle2"/>
            </w:pPr>
            <w:r>
              <w:rPr>
                <w:sz w:val="22"/>
                <w:szCs w:val="22"/>
              </w:rPr>
              <w:t>Winter 2005</w:t>
            </w:r>
          </w:p>
        </w:tc>
      </w:tr>
      <w:tr w:rsidR="0012741B" w14:paraId="375B2BA1" w14:textId="77777777">
        <w:tblPrEx>
          <w:shd w:val="clear" w:color="auto" w:fill="auto"/>
        </w:tblPrEx>
        <w:trPr>
          <w:trHeight w:val="780"/>
          <w:jc w:val="center"/>
        </w:trPr>
        <w:tc>
          <w:tcPr>
            <w:tcW w:w="6343" w:type="dxa"/>
            <w:tcBorders>
              <w:top w:val="nil"/>
              <w:left w:val="nil"/>
              <w:bottom w:val="nil"/>
              <w:right w:val="nil"/>
            </w:tcBorders>
            <w:shd w:val="clear" w:color="auto" w:fill="auto"/>
            <w:tcMar>
              <w:top w:w="80" w:type="dxa"/>
              <w:left w:w="80" w:type="dxa"/>
              <w:bottom w:w="80" w:type="dxa"/>
              <w:right w:w="80" w:type="dxa"/>
            </w:tcMar>
          </w:tcPr>
          <w:p w14:paraId="1396639B" w14:textId="77777777" w:rsidR="0012741B" w:rsidRDefault="002F3D2A">
            <w:pPr>
              <w:pStyle w:val="TableStyle2"/>
            </w:pPr>
            <w:r>
              <w:rPr>
                <w:sz w:val="22"/>
                <w:szCs w:val="22"/>
              </w:rPr>
              <w:t>Seminar in Social Ecology - Graduate Course</w:t>
            </w:r>
          </w:p>
          <w:p w14:paraId="0B77F80B" w14:textId="77777777" w:rsidR="0012741B" w:rsidRDefault="0012741B">
            <w:pPr>
              <w:pStyle w:val="TableStyle2"/>
            </w:pPr>
          </w:p>
        </w:tc>
        <w:tc>
          <w:tcPr>
            <w:tcW w:w="2962" w:type="dxa"/>
            <w:tcBorders>
              <w:top w:val="nil"/>
              <w:left w:val="nil"/>
              <w:bottom w:val="nil"/>
              <w:right w:val="nil"/>
            </w:tcBorders>
            <w:shd w:val="clear" w:color="auto" w:fill="auto"/>
            <w:tcMar>
              <w:top w:w="80" w:type="dxa"/>
              <w:left w:w="80" w:type="dxa"/>
              <w:bottom w:w="80" w:type="dxa"/>
              <w:right w:w="80" w:type="dxa"/>
            </w:tcMar>
          </w:tcPr>
          <w:p w14:paraId="14738375" w14:textId="77777777" w:rsidR="0012741B" w:rsidRDefault="002F3D2A">
            <w:pPr>
              <w:pStyle w:val="TableStyle2"/>
            </w:pPr>
            <w:r>
              <w:rPr>
                <w:sz w:val="22"/>
                <w:szCs w:val="22"/>
              </w:rPr>
              <w:t>Fall 2007</w:t>
            </w:r>
          </w:p>
          <w:p w14:paraId="2E86E198" w14:textId="77777777" w:rsidR="0012741B" w:rsidRDefault="002F3D2A">
            <w:pPr>
              <w:pStyle w:val="TableStyle2"/>
            </w:pPr>
            <w:r>
              <w:rPr>
                <w:sz w:val="22"/>
                <w:szCs w:val="22"/>
              </w:rPr>
              <w:t>Fall 2006</w:t>
            </w:r>
          </w:p>
          <w:p w14:paraId="07893FA4" w14:textId="77777777" w:rsidR="0012741B" w:rsidRDefault="002F3D2A">
            <w:pPr>
              <w:pStyle w:val="TableStyle2"/>
            </w:pPr>
            <w:r>
              <w:rPr>
                <w:sz w:val="22"/>
                <w:szCs w:val="22"/>
              </w:rPr>
              <w:t>Fall 2005</w:t>
            </w:r>
          </w:p>
        </w:tc>
      </w:tr>
      <w:tr w:rsidR="0012741B" w14:paraId="3FDF46DB" w14:textId="77777777">
        <w:tblPrEx>
          <w:shd w:val="clear" w:color="auto" w:fill="auto"/>
        </w:tblPrEx>
        <w:trPr>
          <w:trHeight w:val="1040"/>
          <w:jc w:val="center"/>
        </w:trPr>
        <w:tc>
          <w:tcPr>
            <w:tcW w:w="6343" w:type="dxa"/>
            <w:tcBorders>
              <w:top w:val="nil"/>
              <w:left w:val="nil"/>
              <w:bottom w:val="nil"/>
              <w:right w:val="nil"/>
            </w:tcBorders>
            <w:shd w:val="clear" w:color="auto" w:fill="auto"/>
            <w:tcMar>
              <w:top w:w="80" w:type="dxa"/>
              <w:left w:w="80" w:type="dxa"/>
              <w:bottom w:w="80" w:type="dxa"/>
              <w:right w:w="80" w:type="dxa"/>
            </w:tcMar>
          </w:tcPr>
          <w:p w14:paraId="3FA58A0B" w14:textId="77777777" w:rsidR="0012741B" w:rsidRDefault="002F3D2A">
            <w:pPr>
              <w:pStyle w:val="TableStyle2"/>
            </w:pPr>
            <w:r>
              <w:rPr>
                <w:sz w:val="22"/>
                <w:szCs w:val="22"/>
              </w:rPr>
              <w:t>Strategies of Theory Development - Graduate Course</w:t>
            </w:r>
          </w:p>
        </w:tc>
        <w:tc>
          <w:tcPr>
            <w:tcW w:w="2962" w:type="dxa"/>
            <w:tcBorders>
              <w:top w:val="nil"/>
              <w:left w:val="nil"/>
              <w:bottom w:val="nil"/>
              <w:right w:val="nil"/>
            </w:tcBorders>
            <w:shd w:val="clear" w:color="auto" w:fill="auto"/>
            <w:tcMar>
              <w:top w:w="80" w:type="dxa"/>
              <w:left w:w="80" w:type="dxa"/>
              <w:bottom w:w="80" w:type="dxa"/>
              <w:right w:w="80" w:type="dxa"/>
            </w:tcMar>
          </w:tcPr>
          <w:p w14:paraId="4CAD9792" w14:textId="77777777" w:rsidR="0012741B" w:rsidRDefault="002F3D2A">
            <w:pPr>
              <w:pStyle w:val="TableStyle2"/>
            </w:pPr>
            <w:r>
              <w:rPr>
                <w:sz w:val="22"/>
                <w:szCs w:val="22"/>
              </w:rPr>
              <w:t>Spring 2007</w:t>
            </w:r>
          </w:p>
          <w:p w14:paraId="3A9C9222" w14:textId="77777777" w:rsidR="0012741B" w:rsidRDefault="002F3D2A">
            <w:pPr>
              <w:pStyle w:val="TableStyle2"/>
            </w:pPr>
            <w:r>
              <w:rPr>
                <w:sz w:val="22"/>
                <w:szCs w:val="22"/>
              </w:rPr>
              <w:t>Spring 2005</w:t>
            </w:r>
          </w:p>
          <w:p w14:paraId="239EF0E1" w14:textId="77777777" w:rsidR="0012741B" w:rsidRDefault="0012741B">
            <w:pPr>
              <w:pStyle w:val="TableStyle2"/>
            </w:pPr>
          </w:p>
          <w:p w14:paraId="238BA901" w14:textId="77777777" w:rsidR="0012741B" w:rsidRDefault="0012741B">
            <w:pPr>
              <w:pStyle w:val="TableStyle2"/>
            </w:pPr>
          </w:p>
        </w:tc>
      </w:tr>
    </w:tbl>
    <w:p w14:paraId="73AE21F0" w14:textId="77777777" w:rsidR="0012741B" w:rsidRDefault="0012741B">
      <w:pPr>
        <w:pStyle w:val="Body"/>
        <w:widowControl w:val="0"/>
        <w:jc w:val="center"/>
        <w:rPr>
          <w:b/>
          <w:bCs/>
        </w:rPr>
      </w:pPr>
    </w:p>
    <w:p w14:paraId="7A58E0FB" w14:textId="77777777" w:rsidR="0012741B" w:rsidRDefault="0012741B">
      <w:pPr>
        <w:pStyle w:val="Body"/>
        <w:widowControl w:val="0"/>
        <w:jc w:val="center"/>
        <w:rPr>
          <w:b/>
          <w:bCs/>
        </w:rPr>
      </w:pPr>
    </w:p>
    <w:tbl>
      <w:tblPr>
        <w:tblW w:w="931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9316"/>
      </w:tblGrid>
      <w:tr w:rsidR="0012741B" w14:paraId="4B7921C8" w14:textId="77777777">
        <w:trPr>
          <w:trHeight w:val="279"/>
          <w:jc w:val="center"/>
        </w:trPr>
        <w:tc>
          <w:tcPr>
            <w:tcW w:w="9316" w:type="dxa"/>
            <w:tcBorders>
              <w:top w:val="nil"/>
              <w:left w:val="nil"/>
              <w:bottom w:val="nil"/>
              <w:right w:val="nil"/>
            </w:tcBorders>
            <w:shd w:val="clear" w:color="auto" w:fill="D5D5D5"/>
            <w:tcMar>
              <w:top w:w="80" w:type="dxa"/>
              <w:left w:w="80" w:type="dxa"/>
              <w:bottom w:w="80" w:type="dxa"/>
              <w:right w:w="80" w:type="dxa"/>
            </w:tcMar>
          </w:tcPr>
          <w:p w14:paraId="3EBBF37F" w14:textId="77777777" w:rsidR="0012741B" w:rsidRDefault="002F3D2A" w:rsidP="002F3D2A">
            <w:pPr>
              <w:pStyle w:val="Heading2"/>
            </w:pPr>
            <w:r>
              <w:t>Other Teaching, Research, and Professional Experience</w:t>
            </w:r>
          </w:p>
        </w:tc>
      </w:tr>
      <w:tr w:rsidR="0012741B" w14:paraId="255495A9" w14:textId="77777777">
        <w:tblPrEx>
          <w:shd w:val="clear" w:color="auto" w:fill="auto"/>
        </w:tblPrEx>
        <w:trPr>
          <w:trHeight w:val="104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0111DCE9" w14:textId="77777777" w:rsidR="0012741B" w:rsidRDefault="002F3D2A">
            <w:pPr>
              <w:pStyle w:val="TableStyle2"/>
            </w:pPr>
            <w:r>
              <w:rPr>
                <w:i/>
                <w:iCs/>
                <w:sz w:val="22"/>
                <w:szCs w:val="22"/>
              </w:rPr>
              <w:t>Graduate Teaching</w:t>
            </w:r>
            <w:r>
              <w:rPr>
                <w:i/>
                <w:iCs/>
                <w:sz w:val="22"/>
                <w:szCs w:val="22"/>
                <w:lang w:val="fr-FR"/>
              </w:rPr>
              <w:t xml:space="preserve"> Assistant, </w:t>
            </w:r>
            <w:r>
              <w:rPr>
                <w:i/>
                <w:iCs/>
                <w:sz w:val="22"/>
                <w:szCs w:val="22"/>
              </w:rPr>
              <w:t>School of Social</w:t>
            </w:r>
            <w:r>
              <w:rPr>
                <w:i/>
                <w:iCs/>
                <w:sz w:val="22"/>
                <w:szCs w:val="22"/>
              </w:rPr>
              <w:t xml:space="preserve"> Ecology, University of California, Irvine</w:t>
            </w:r>
            <w:r>
              <w:rPr>
                <w:sz w:val="22"/>
                <w:szCs w:val="22"/>
              </w:rPr>
              <w:t>. Assisted faculty with teaching undergraduate and graduate courses on topics including environmental health, environmental geology, social ecology, psychology, field research, and theory development, 2002-2008</w:t>
            </w:r>
          </w:p>
        </w:tc>
      </w:tr>
      <w:tr w:rsidR="0012741B" w14:paraId="0DAAA0E1"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38FE4505" w14:textId="77777777" w:rsidR="0012741B" w:rsidRDefault="002F3D2A">
            <w:pPr>
              <w:pStyle w:val="TableStyle2"/>
            </w:pPr>
            <w:r>
              <w:rPr>
                <w:i/>
                <w:iCs/>
                <w:sz w:val="22"/>
                <w:szCs w:val="22"/>
              </w:rPr>
              <w:t>Graduate Research Assistant, School of Social Ecology, University of California, Irvine</w:t>
            </w:r>
            <w:r>
              <w:rPr>
                <w:sz w:val="22"/>
                <w:szCs w:val="22"/>
              </w:rPr>
              <w:t>. Assisted with organizing meetings and arranging workshop facilities for a faculty and student workshop on Visions of Social Ecology, 2007-2008</w:t>
            </w:r>
          </w:p>
        </w:tc>
      </w:tr>
      <w:tr w:rsidR="0012741B" w14:paraId="754707FB"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65EAA19E" w14:textId="77777777" w:rsidR="0012741B" w:rsidRDefault="002F3D2A">
            <w:pPr>
              <w:pStyle w:val="TableStyle2"/>
            </w:pPr>
            <w:r>
              <w:rPr>
                <w:i/>
                <w:iCs/>
                <w:sz w:val="22"/>
                <w:szCs w:val="22"/>
              </w:rPr>
              <w:t xml:space="preserve">Consultant, University </w:t>
            </w:r>
            <w:r>
              <w:rPr>
                <w:i/>
                <w:iCs/>
                <w:sz w:val="22"/>
                <w:szCs w:val="22"/>
              </w:rPr>
              <w:t>of California, Irvine Cognitive Development Laboratory</w:t>
            </w:r>
            <w:r>
              <w:rPr>
                <w:sz w:val="22"/>
                <w:szCs w:val="22"/>
              </w:rPr>
              <w:t>. Led roundtable discussions between early childhood educators regarding effective strategies for coping with deviant student behavior in the classroom, 2007</w:t>
            </w:r>
          </w:p>
        </w:tc>
      </w:tr>
      <w:tr w:rsidR="0012741B" w14:paraId="3CFB984D" w14:textId="77777777">
        <w:tblPrEx>
          <w:shd w:val="clear" w:color="auto" w:fill="auto"/>
        </w:tblPrEx>
        <w:trPr>
          <w:trHeight w:val="15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410A235E" w14:textId="77777777" w:rsidR="0012741B" w:rsidRDefault="002F3D2A">
            <w:pPr>
              <w:pStyle w:val="TableStyle2"/>
            </w:pPr>
            <w:r>
              <w:rPr>
                <w:i/>
                <w:iCs/>
                <w:sz w:val="22"/>
                <w:szCs w:val="22"/>
              </w:rPr>
              <w:lastRenderedPageBreak/>
              <w:t>Graduate Research Assistant, School of Soci</w:t>
            </w:r>
            <w:r>
              <w:rPr>
                <w:i/>
                <w:iCs/>
                <w:sz w:val="22"/>
                <w:szCs w:val="22"/>
              </w:rPr>
              <w:t>al Ecology, University of California, Irvine</w:t>
            </w:r>
            <w:r>
              <w:rPr>
                <w:sz w:val="22"/>
                <w:szCs w:val="22"/>
              </w:rPr>
              <w:t xml:space="preserve">. Investigated XML-database-web browser compatibility challenges using Microsoft Internet Explorer, Netscape Communicator, Opera and Microsoft Access, co-developed mandatory fields for California fault database, </w:t>
            </w:r>
            <w:r>
              <w:rPr>
                <w:sz w:val="22"/>
                <w:szCs w:val="22"/>
              </w:rPr>
              <w:t>implemented California fault database, designed and supervised multiple undergraduate research projects, populated California fault database, coordinated database population, 2001-2003</w:t>
            </w:r>
          </w:p>
        </w:tc>
      </w:tr>
      <w:tr w:rsidR="0012741B" w14:paraId="1B8D5FF3" w14:textId="77777777">
        <w:tblPrEx>
          <w:shd w:val="clear" w:color="auto" w:fill="auto"/>
        </w:tblPrEx>
        <w:trPr>
          <w:trHeight w:val="104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1B0EA2EF" w14:textId="77777777" w:rsidR="0012741B" w:rsidRDefault="002F3D2A">
            <w:pPr>
              <w:pStyle w:val="TableStyle2"/>
            </w:pPr>
            <w:r>
              <w:rPr>
                <w:i/>
                <w:iCs/>
                <w:sz w:val="22"/>
                <w:szCs w:val="22"/>
              </w:rPr>
              <w:t xml:space="preserve">Field Researcher, School of Social Ecology, University of California, </w:t>
            </w:r>
            <w:r>
              <w:rPr>
                <w:i/>
                <w:iCs/>
                <w:sz w:val="22"/>
                <w:szCs w:val="22"/>
              </w:rPr>
              <w:t>Irvine</w:t>
            </w:r>
            <w:r>
              <w:rPr>
                <w:sz w:val="22"/>
                <w:szCs w:val="22"/>
              </w:rPr>
              <w:t>. Investigated structural geology, geomorphology and tectonic deformation in the Santa Ana Mountains, Orange County, California with an emphasis on observation and measurement of elevated stream terraces along Santiago Creek, a seventh order asymmetr</w:t>
            </w:r>
            <w:r>
              <w:rPr>
                <w:sz w:val="22"/>
                <w:szCs w:val="22"/>
              </w:rPr>
              <w:t>ic drainage basin, 2002</w:t>
            </w:r>
          </w:p>
        </w:tc>
      </w:tr>
      <w:tr w:rsidR="0012741B" w14:paraId="2CF289ED" w14:textId="77777777">
        <w:tblPrEx>
          <w:shd w:val="clear" w:color="auto" w:fill="auto"/>
        </w:tblPrEx>
        <w:trPr>
          <w:trHeight w:val="104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19A6BECD" w14:textId="77777777" w:rsidR="0012741B" w:rsidRDefault="002F3D2A">
            <w:pPr>
              <w:pStyle w:val="TableStyle2"/>
            </w:pPr>
            <w:r>
              <w:rPr>
                <w:i/>
                <w:iCs/>
                <w:sz w:val="22"/>
                <w:szCs w:val="22"/>
              </w:rPr>
              <w:t>Research Assistant, Department of Geological Sciences, Central Washington University</w:t>
            </w:r>
            <w:r>
              <w:rPr>
                <w:sz w:val="22"/>
                <w:szCs w:val="22"/>
              </w:rPr>
              <w:t xml:space="preserve">. Collected and processed paleomagnetic rock core samples from Kyrgyzstan, Central Asia, analyzed and interpreted paleomagnetic data sets, created </w:t>
            </w:r>
            <w:r>
              <w:rPr>
                <w:sz w:val="22"/>
                <w:szCs w:val="22"/>
              </w:rPr>
              <w:t xml:space="preserve">geologic maps of the At </w:t>
            </w:r>
            <w:proofErr w:type="spellStart"/>
            <w:r>
              <w:rPr>
                <w:sz w:val="22"/>
                <w:szCs w:val="22"/>
              </w:rPr>
              <w:t>Bashi</w:t>
            </w:r>
            <w:proofErr w:type="spellEnd"/>
            <w:r>
              <w:rPr>
                <w:sz w:val="22"/>
                <w:szCs w:val="22"/>
              </w:rPr>
              <w:t xml:space="preserve">, </w:t>
            </w:r>
            <w:proofErr w:type="spellStart"/>
            <w:r>
              <w:rPr>
                <w:sz w:val="22"/>
                <w:szCs w:val="22"/>
              </w:rPr>
              <w:t>Kochkorka</w:t>
            </w:r>
            <w:proofErr w:type="spellEnd"/>
            <w:r>
              <w:rPr>
                <w:sz w:val="22"/>
                <w:szCs w:val="22"/>
              </w:rPr>
              <w:t xml:space="preserve"> and </w:t>
            </w:r>
            <w:proofErr w:type="spellStart"/>
            <w:r>
              <w:rPr>
                <w:sz w:val="22"/>
                <w:szCs w:val="22"/>
              </w:rPr>
              <w:t>Naryn</w:t>
            </w:r>
            <w:proofErr w:type="spellEnd"/>
            <w:r>
              <w:rPr>
                <w:sz w:val="22"/>
                <w:szCs w:val="22"/>
              </w:rPr>
              <w:t xml:space="preserve"> Basins, Kyrgyzstan, 2000-2001</w:t>
            </w:r>
          </w:p>
        </w:tc>
      </w:tr>
    </w:tbl>
    <w:p w14:paraId="6FA21F90" w14:textId="77777777" w:rsidR="0012741B" w:rsidRDefault="0012741B">
      <w:pPr>
        <w:pStyle w:val="Body"/>
        <w:widowControl w:val="0"/>
        <w:jc w:val="center"/>
        <w:rPr>
          <w:b/>
          <w:bCs/>
        </w:rPr>
      </w:pPr>
    </w:p>
    <w:p w14:paraId="39A1C8AE" w14:textId="77777777" w:rsidR="0012741B" w:rsidRDefault="0012741B">
      <w:pPr>
        <w:pStyle w:val="Body"/>
        <w:widowControl w:val="0"/>
        <w:jc w:val="center"/>
        <w:rPr>
          <w:b/>
          <w:bCs/>
        </w:rPr>
      </w:pPr>
    </w:p>
    <w:tbl>
      <w:tblPr>
        <w:tblW w:w="931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9316"/>
      </w:tblGrid>
      <w:tr w:rsidR="0012741B" w14:paraId="270C3109" w14:textId="77777777">
        <w:trPr>
          <w:trHeight w:val="279"/>
          <w:jc w:val="center"/>
        </w:trPr>
        <w:tc>
          <w:tcPr>
            <w:tcW w:w="9316" w:type="dxa"/>
            <w:tcBorders>
              <w:top w:val="nil"/>
              <w:left w:val="nil"/>
              <w:bottom w:val="nil"/>
              <w:right w:val="nil"/>
            </w:tcBorders>
            <w:shd w:val="clear" w:color="auto" w:fill="D5D5D5"/>
            <w:tcMar>
              <w:top w:w="80" w:type="dxa"/>
              <w:left w:w="80" w:type="dxa"/>
              <w:bottom w:w="80" w:type="dxa"/>
              <w:right w:w="80" w:type="dxa"/>
            </w:tcMar>
          </w:tcPr>
          <w:p w14:paraId="0E9C8E4F" w14:textId="77777777" w:rsidR="0012741B" w:rsidRDefault="002F3D2A" w:rsidP="002F3D2A">
            <w:pPr>
              <w:pStyle w:val="Heading2"/>
            </w:pPr>
            <w:r>
              <w:t>Graduate Student Mentorship at University of Washington Bothell</w:t>
            </w:r>
          </w:p>
        </w:tc>
      </w:tr>
      <w:tr w:rsidR="0012741B" w14:paraId="40911A9B" w14:textId="77777777">
        <w:tblPrEx>
          <w:shd w:val="clear" w:color="auto" w:fill="auto"/>
        </w:tblPrEx>
        <w:trPr>
          <w:trHeight w:val="260"/>
          <w:jc w:val="center"/>
        </w:trPr>
        <w:tc>
          <w:tcPr>
            <w:tcW w:w="9316" w:type="dxa"/>
            <w:tcBorders>
              <w:top w:val="nil"/>
              <w:left w:val="nil"/>
              <w:bottom w:val="nil"/>
              <w:right w:val="nil"/>
            </w:tcBorders>
            <w:shd w:val="clear" w:color="auto" w:fill="EAEAEA"/>
            <w:tcMar>
              <w:top w:w="80" w:type="dxa"/>
              <w:left w:w="80" w:type="dxa"/>
              <w:bottom w:w="80" w:type="dxa"/>
              <w:right w:w="80" w:type="dxa"/>
            </w:tcMar>
          </w:tcPr>
          <w:p w14:paraId="19C1F2ED" w14:textId="77777777" w:rsidR="0012741B" w:rsidRDefault="002F3D2A">
            <w:pPr>
              <w:pStyle w:val="TableStyle2"/>
            </w:pPr>
            <w:r>
              <w:rPr>
                <w:b/>
                <w:bCs/>
                <w:sz w:val="22"/>
                <w:szCs w:val="22"/>
              </w:rPr>
              <w:t>Master of Nursing Advising</w:t>
            </w:r>
          </w:p>
        </w:tc>
      </w:tr>
      <w:tr w:rsidR="0012741B" w14:paraId="09A9F877"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19B6821B" w14:textId="77777777" w:rsidR="0012741B" w:rsidRDefault="002F3D2A">
            <w:pPr>
              <w:pStyle w:val="TableStyle2"/>
            </w:pPr>
            <w:r>
              <w:rPr>
                <w:sz w:val="22"/>
                <w:szCs w:val="22"/>
              </w:rPr>
              <w:t xml:space="preserve">Second Reader, </w:t>
            </w:r>
            <w:r>
              <w:rPr>
                <w:i/>
                <w:iCs/>
                <w:sz w:val="22"/>
                <w:szCs w:val="22"/>
                <w:lang w:val="it-IT"/>
              </w:rPr>
              <w:t>Liz</w:t>
            </w:r>
            <w:r>
              <w:rPr>
                <w:i/>
                <w:iCs/>
                <w:sz w:val="22"/>
                <w:szCs w:val="22"/>
              </w:rPr>
              <w:t xml:space="preserve"> Stevenson</w:t>
            </w:r>
            <w:r>
              <w:rPr>
                <w:sz w:val="22"/>
                <w:szCs w:val="22"/>
              </w:rPr>
              <w:t xml:space="preserve"> (Spring 2023 through Spring 2024)</w:t>
            </w:r>
          </w:p>
        </w:tc>
      </w:tr>
      <w:tr w:rsidR="0012741B" w14:paraId="16C49F65" w14:textId="77777777">
        <w:tblPrEx>
          <w:shd w:val="clear" w:color="auto" w:fill="auto"/>
        </w:tblPrEx>
        <w:trPr>
          <w:trHeight w:val="260"/>
          <w:jc w:val="center"/>
        </w:trPr>
        <w:tc>
          <w:tcPr>
            <w:tcW w:w="9316" w:type="dxa"/>
            <w:tcBorders>
              <w:top w:val="nil"/>
              <w:left w:val="nil"/>
              <w:bottom w:val="nil"/>
              <w:right w:val="nil"/>
            </w:tcBorders>
            <w:shd w:val="clear" w:color="auto" w:fill="EAEAEA"/>
            <w:tcMar>
              <w:top w:w="80" w:type="dxa"/>
              <w:left w:w="80" w:type="dxa"/>
              <w:bottom w:w="80" w:type="dxa"/>
              <w:right w:w="80" w:type="dxa"/>
            </w:tcMar>
          </w:tcPr>
          <w:p w14:paraId="58AD989D" w14:textId="77777777" w:rsidR="0012741B" w:rsidRDefault="002F3D2A">
            <w:pPr>
              <w:pStyle w:val="TableStyle2"/>
            </w:pPr>
            <w:r>
              <w:rPr>
                <w:b/>
                <w:bCs/>
                <w:sz w:val="22"/>
                <w:szCs w:val="22"/>
              </w:rPr>
              <w:t xml:space="preserve">Doctoral </w:t>
            </w:r>
            <w:r>
              <w:rPr>
                <w:b/>
                <w:bCs/>
                <w:sz w:val="22"/>
                <w:szCs w:val="22"/>
              </w:rPr>
              <w:t>Advising of Students at UC Irvine, Program in Public Health</w:t>
            </w:r>
          </w:p>
        </w:tc>
      </w:tr>
      <w:tr w:rsidR="0012741B" w14:paraId="441BF13D"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1023AFCC" w14:textId="77777777" w:rsidR="0012741B" w:rsidRDefault="002F3D2A">
            <w:pPr>
              <w:pStyle w:val="TableStyle2"/>
            </w:pPr>
            <w:r>
              <w:rPr>
                <w:sz w:val="22"/>
                <w:szCs w:val="22"/>
              </w:rPr>
              <w:t xml:space="preserve">External Committee Member, </w:t>
            </w:r>
            <w:r>
              <w:rPr>
                <w:i/>
                <w:iCs/>
                <w:sz w:val="22"/>
                <w:szCs w:val="22"/>
              </w:rPr>
              <w:t xml:space="preserve">Karen </w:t>
            </w:r>
            <w:proofErr w:type="spellStart"/>
            <w:r>
              <w:rPr>
                <w:i/>
                <w:iCs/>
                <w:sz w:val="22"/>
                <w:szCs w:val="22"/>
              </w:rPr>
              <w:t>Valladeres</w:t>
            </w:r>
            <w:proofErr w:type="spellEnd"/>
            <w:r>
              <w:rPr>
                <w:sz w:val="22"/>
                <w:szCs w:val="22"/>
              </w:rPr>
              <w:t xml:space="preserve"> (February 2023 to present)</w:t>
            </w:r>
          </w:p>
        </w:tc>
      </w:tr>
      <w:tr w:rsidR="0012741B" w14:paraId="1D006EAE" w14:textId="77777777">
        <w:tblPrEx>
          <w:shd w:val="clear" w:color="auto" w:fill="auto"/>
        </w:tblPrEx>
        <w:trPr>
          <w:trHeight w:val="533"/>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7F02799D" w14:textId="77777777" w:rsidR="0012741B" w:rsidRDefault="002F3D2A">
            <w:pPr>
              <w:pStyle w:val="TableStyle2"/>
            </w:pPr>
            <w:r>
              <w:rPr>
                <w:sz w:val="22"/>
                <w:szCs w:val="22"/>
              </w:rPr>
              <w:t xml:space="preserve">External Committee Member, </w:t>
            </w:r>
            <w:proofErr w:type="spellStart"/>
            <w:r>
              <w:rPr>
                <w:i/>
                <w:iCs/>
                <w:sz w:val="22"/>
                <w:szCs w:val="22"/>
              </w:rPr>
              <w:t>Kameko</w:t>
            </w:r>
            <w:proofErr w:type="spellEnd"/>
            <w:r>
              <w:rPr>
                <w:i/>
                <w:iCs/>
                <w:sz w:val="22"/>
                <w:szCs w:val="22"/>
              </w:rPr>
              <w:t xml:space="preserve"> Washburn</w:t>
            </w:r>
            <w:r>
              <w:rPr>
                <w:sz w:val="22"/>
                <w:szCs w:val="22"/>
              </w:rPr>
              <w:t xml:space="preserve"> (July 2022 to present)</w:t>
            </w:r>
          </w:p>
        </w:tc>
      </w:tr>
    </w:tbl>
    <w:p w14:paraId="34A2B93E" w14:textId="77777777" w:rsidR="0012741B" w:rsidRDefault="0012741B">
      <w:pPr>
        <w:pStyle w:val="Body"/>
        <w:widowControl w:val="0"/>
        <w:jc w:val="center"/>
        <w:rPr>
          <w:b/>
          <w:bCs/>
        </w:rPr>
      </w:pPr>
    </w:p>
    <w:p w14:paraId="61A9438E" w14:textId="77777777" w:rsidR="0012741B" w:rsidRDefault="0012741B">
      <w:pPr>
        <w:pStyle w:val="Body"/>
        <w:widowControl w:val="0"/>
        <w:jc w:val="center"/>
        <w:rPr>
          <w:b/>
          <w:bCs/>
        </w:rPr>
      </w:pPr>
    </w:p>
    <w:tbl>
      <w:tblPr>
        <w:tblW w:w="931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9316"/>
      </w:tblGrid>
      <w:tr w:rsidR="0012741B" w14:paraId="2E1E01B6" w14:textId="77777777">
        <w:trPr>
          <w:trHeight w:val="279"/>
          <w:jc w:val="center"/>
        </w:trPr>
        <w:tc>
          <w:tcPr>
            <w:tcW w:w="9316" w:type="dxa"/>
            <w:tcBorders>
              <w:top w:val="nil"/>
              <w:left w:val="nil"/>
              <w:bottom w:val="nil"/>
              <w:right w:val="nil"/>
            </w:tcBorders>
            <w:shd w:val="clear" w:color="auto" w:fill="D5D5D5"/>
            <w:tcMar>
              <w:top w:w="80" w:type="dxa"/>
              <w:left w:w="80" w:type="dxa"/>
              <w:bottom w:w="80" w:type="dxa"/>
              <w:right w:w="80" w:type="dxa"/>
            </w:tcMar>
          </w:tcPr>
          <w:p w14:paraId="35919C17" w14:textId="77777777" w:rsidR="0012741B" w:rsidRDefault="002F3D2A" w:rsidP="002F3D2A">
            <w:pPr>
              <w:pStyle w:val="Heading2"/>
            </w:pPr>
            <w:r>
              <w:t xml:space="preserve">Graduate Student Mentorship at University of </w:t>
            </w:r>
            <w:r>
              <w:t>California, Irvine</w:t>
            </w:r>
          </w:p>
        </w:tc>
      </w:tr>
      <w:tr w:rsidR="0012741B" w14:paraId="07D5DE40" w14:textId="77777777">
        <w:tblPrEx>
          <w:shd w:val="clear" w:color="auto" w:fill="auto"/>
        </w:tblPrEx>
        <w:trPr>
          <w:trHeight w:val="260"/>
          <w:jc w:val="center"/>
        </w:trPr>
        <w:tc>
          <w:tcPr>
            <w:tcW w:w="9316" w:type="dxa"/>
            <w:tcBorders>
              <w:top w:val="nil"/>
              <w:left w:val="nil"/>
              <w:bottom w:val="nil"/>
              <w:right w:val="nil"/>
            </w:tcBorders>
            <w:shd w:val="clear" w:color="auto" w:fill="EAEAEA"/>
            <w:tcMar>
              <w:top w:w="80" w:type="dxa"/>
              <w:left w:w="80" w:type="dxa"/>
              <w:bottom w:w="80" w:type="dxa"/>
              <w:right w:w="80" w:type="dxa"/>
            </w:tcMar>
          </w:tcPr>
          <w:p w14:paraId="50347769" w14:textId="77777777" w:rsidR="0012741B" w:rsidRDefault="002F3D2A" w:rsidP="002F3D2A">
            <w:pPr>
              <w:pStyle w:val="Heading3"/>
            </w:pPr>
            <w:r>
              <w:t>Doctoral Advising</w:t>
            </w:r>
          </w:p>
        </w:tc>
      </w:tr>
      <w:tr w:rsidR="0012741B" w14:paraId="6EB2E561" w14:textId="77777777">
        <w:tblPrEx>
          <w:shd w:val="clear" w:color="auto" w:fill="auto"/>
        </w:tblPrEx>
        <w:trPr>
          <w:trHeight w:val="533"/>
          <w:jc w:val="center"/>
        </w:trPr>
        <w:tc>
          <w:tcPr>
            <w:tcW w:w="9316" w:type="dxa"/>
            <w:tcBorders>
              <w:top w:val="nil"/>
              <w:left w:val="nil"/>
              <w:bottom w:val="nil"/>
              <w:right w:val="nil"/>
            </w:tcBorders>
            <w:shd w:val="clear" w:color="auto" w:fill="FEFEFE"/>
            <w:tcMar>
              <w:top w:w="80" w:type="dxa"/>
              <w:left w:w="80" w:type="dxa"/>
              <w:bottom w:w="80" w:type="dxa"/>
              <w:right w:w="80" w:type="dxa"/>
            </w:tcMar>
          </w:tcPr>
          <w:p w14:paraId="32BBEE54" w14:textId="77777777" w:rsidR="0012741B" w:rsidRDefault="002F3D2A">
            <w:pPr>
              <w:pStyle w:val="TableStyle2"/>
            </w:pPr>
            <w:r>
              <w:rPr>
                <w:sz w:val="22"/>
                <w:szCs w:val="22"/>
              </w:rPr>
              <w:t xml:space="preserve">Faculty Advisor, </w:t>
            </w:r>
            <w:r>
              <w:rPr>
                <w:i/>
                <w:iCs/>
                <w:sz w:val="22"/>
                <w:szCs w:val="22"/>
              </w:rPr>
              <w:t xml:space="preserve">Nik Warren </w:t>
            </w:r>
            <w:r>
              <w:rPr>
                <w:sz w:val="22"/>
                <w:szCs w:val="22"/>
              </w:rPr>
              <w:t>(Fall 2018 to Spring 2022)</w:t>
            </w:r>
          </w:p>
        </w:tc>
      </w:tr>
      <w:tr w:rsidR="0012741B" w14:paraId="5FAE38D1" w14:textId="77777777">
        <w:tblPrEx>
          <w:shd w:val="clear" w:color="auto" w:fill="auto"/>
        </w:tblPrEx>
        <w:trPr>
          <w:trHeight w:val="260"/>
          <w:jc w:val="center"/>
        </w:trPr>
        <w:tc>
          <w:tcPr>
            <w:tcW w:w="9316" w:type="dxa"/>
            <w:tcBorders>
              <w:top w:val="nil"/>
              <w:left w:val="nil"/>
              <w:bottom w:val="nil"/>
              <w:right w:val="nil"/>
            </w:tcBorders>
            <w:shd w:val="clear" w:color="auto" w:fill="EAEAEA"/>
            <w:tcMar>
              <w:top w:w="80" w:type="dxa"/>
              <w:left w:w="80" w:type="dxa"/>
              <w:bottom w:w="80" w:type="dxa"/>
              <w:right w:w="80" w:type="dxa"/>
            </w:tcMar>
          </w:tcPr>
          <w:p w14:paraId="6016A469" w14:textId="77777777" w:rsidR="0012741B" w:rsidRDefault="002F3D2A" w:rsidP="002F3D2A">
            <w:pPr>
              <w:pStyle w:val="Heading3"/>
            </w:pPr>
            <w:r>
              <w:t>Dissertation Committees</w:t>
            </w:r>
          </w:p>
        </w:tc>
      </w:tr>
      <w:tr w:rsidR="0012741B" w14:paraId="140C7616"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39C6A09D" w14:textId="77777777" w:rsidR="0012741B" w:rsidRDefault="002F3D2A">
            <w:pPr>
              <w:pStyle w:val="TableStyle2"/>
            </w:pPr>
            <w:r>
              <w:rPr>
                <w:sz w:val="22"/>
                <w:szCs w:val="22"/>
              </w:rPr>
              <w:t xml:space="preserve">Committee Member, </w:t>
            </w:r>
            <w:proofErr w:type="spellStart"/>
            <w:r>
              <w:rPr>
                <w:i/>
                <w:iCs/>
                <w:sz w:val="22"/>
                <w:szCs w:val="22"/>
              </w:rPr>
              <w:t>Kameko</w:t>
            </w:r>
            <w:proofErr w:type="spellEnd"/>
            <w:r>
              <w:rPr>
                <w:i/>
                <w:iCs/>
                <w:sz w:val="22"/>
                <w:szCs w:val="22"/>
              </w:rPr>
              <w:t xml:space="preserve"> Washburn</w:t>
            </w:r>
            <w:r>
              <w:rPr>
                <w:sz w:val="22"/>
                <w:szCs w:val="22"/>
              </w:rPr>
              <w:t xml:space="preserve"> (Fall 2021 to June 2022)</w:t>
            </w:r>
          </w:p>
        </w:tc>
      </w:tr>
      <w:tr w:rsidR="0012741B" w14:paraId="4E4F8C7E"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3D1AF5AC" w14:textId="77777777" w:rsidR="0012741B" w:rsidRDefault="002F3D2A">
            <w:pPr>
              <w:pStyle w:val="TableStyle2"/>
            </w:pPr>
            <w:r>
              <w:rPr>
                <w:sz w:val="22"/>
                <w:szCs w:val="22"/>
              </w:rPr>
              <w:t xml:space="preserve">Committee Member for Advancement, </w:t>
            </w:r>
            <w:r>
              <w:rPr>
                <w:i/>
                <w:iCs/>
                <w:sz w:val="22"/>
                <w:szCs w:val="22"/>
              </w:rPr>
              <w:t xml:space="preserve">Nik Warren </w:t>
            </w:r>
            <w:r>
              <w:rPr>
                <w:sz w:val="22"/>
                <w:szCs w:val="22"/>
              </w:rPr>
              <w:t>(Winter 2022)</w:t>
            </w:r>
          </w:p>
        </w:tc>
      </w:tr>
      <w:tr w:rsidR="0012741B" w14:paraId="57EA8070"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5CCDA2C6" w14:textId="77777777" w:rsidR="0012741B" w:rsidRDefault="002F3D2A">
            <w:pPr>
              <w:pStyle w:val="TableStyle2"/>
            </w:pPr>
            <w:r>
              <w:rPr>
                <w:sz w:val="22"/>
                <w:szCs w:val="22"/>
              </w:rPr>
              <w:t xml:space="preserve">Committee Member for Advancement, </w:t>
            </w:r>
            <w:r>
              <w:rPr>
                <w:i/>
                <w:iCs/>
                <w:sz w:val="22"/>
                <w:szCs w:val="22"/>
              </w:rPr>
              <w:t>Maureen Purcell</w:t>
            </w:r>
            <w:r>
              <w:rPr>
                <w:sz w:val="22"/>
                <w:szCs w:val="22"/>
              </w:rPr>
              <w:t>, Social Ecology (Fall 2020)</w:t>
            </w:r>
          </w:p>
        </w:tc>
      </w:tr>
      <w:tr w:rsidR="0012741B" w14:paraId="027587E2"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5A4E21DA" w14:textId="77777777" w:rsidR="0012741B" w:rsidRDefault="002F3D2A">
            <w:pPr>
              <w:pStyle w:val="TableStyle2"/>
            </w:pPr>
            <w:r>
              <w:rPr>
                <w:sz w:val="22"/>
                <w:szCs w:val="22"/>
              </w:rPr>
              <w:t xml:space="preserve">Committee Member for Advancement, </w:t>
            </w:r>
            <w:r>
              <w:rPr>
                <w:i/>
                <w:iCs/>
                <w:sz w:val="22"/>
                <w:szCs w:val="22"/>
              </w:rPr>
              <w:t>Sara Goodman</w:t>
            </w:r>
            <w:r>
              <w:rPr>
                <w:sz w:val="22"/>
                <w:szCs w:val="22"/>
              </w:rPr>
              <w:t xml:space="preserve"> (Summer 2020)</w:t>
            </w:r>
          </w:p>
        </w:tc>
      </w:tr>
      <w:tr w:rsidR="0012741B" w14:paraId="50438E6A"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71EA9ADA" w14:textId="77777777" w:rsidR="0012741B" w:rsidRDefault="002F3D2A">
            <w:pPr>
              <w:pStyle w:val="TableStyle2"/>
            </w:pPr>
            <w:r>
              <w:rPr>
                <w:sz w:val="22"/>
                <w:szCs w:val="22"/>
              </w:rPr>
              <w:t xml:space="preserve">Committee Member, </w:t>
            </w:r>
            <w:r>
              <w:rPr>
                <w:i/>
                <w:iCs/>
                <w:sz w:val="22"/>
                <w:szCs w:val="22"/>
              </w:rPr>
              <w:t xml:space="preserve">Jaime M. Allgood </w:t>
            </w:r>
            <w:r>
              <w:rPr>
                <w:sz w:val="22"/>
                <w:szCs w:val="22"/>
              </w:rPr>
              <w:t>(Spring 2015 to Spring 2020)</w:t>
            </w:r>
          </w:p>
        </w:tc>
      </w:tr>
      <w:tr w:rsidR="0012741B" w14:paraId="0FA92E21"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4ABB5498" w14:textId="77777777" w:rsidR="0012741B" w:rsidRDefault="002F3D2A">
            <w:pPr>
              <w:pStyle w:val="TableStyle2"/>
            </w:pPr>
            <w:r>
              <w:rPr>
                <w:sz w:val="22"/>
                <w:szCs w:val="22"/>
              </w:rPr>
              <w:t xml:space="preserve">Committee Member, </w:t>
            </w:r>
            <w:r>
              <w:rPr>
                <w:i/>
                <w:iCs/>
                <w:sz w:val="22"/>
                <w:szCs w:val="22"/>
              </w:rPr>
              <w:t xml:space="preserve">Nicole V. </w:t>
            </w:r>
            <w:proofErr w:type="spellStart"/>
            <w:r>
              <w:rPr>
                <w:i/>
                <w:iCs/>
                <w:sz w:val="22"/>
                <w:szCs w:val="22"/>
              </w:rPr>
              <w:t>DeVille</w:t>
            </w:r>
            <w:proofErr w:type="spellEnd"/>
            <w:r>
              <w:rPr>
                <w:sz w:val="22"/>
                <w:szCs w:val="22"/>
              </w:rPr>
              <w:t xml:space="preserve"> (Spring 2018 t</w:t>
            </w:r>
            <w:r>
              <w:rPr>
                <w:sz w:val="22"/>
                <w:szCs w:val="22"/>
              </w:rPr>
              <w:t>o Summer 2019)</w:t>
            </w:r>
          </w:p>
        </w:tc>
      </w:tr>
      <w:tr w:rsidR="0012741B" w14:paraId="1277C56D"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685B5278" w14:textId="77777777" w:rsidR="0012741B" w:rsidRDefault="002F3D2A">
            <w:pPr>
              <w:pStyle w:val="TableStyle2"/>
            </w:pPr>
            <w:r>
              <w:rPr>
                <w:sz w:val="22"/>
                <w:szCs w:val="22"/>
              </w:rPr>
              <w:lastRenderedPageBreak/>
              <w:t xml:space="preserve">Committee Member for Advancement, </w:t>
            </w:r>
            <w:proofErr w:type="spellStart"/>
            <w:r>
              <w:rPr>
                <w:i/>
                <w:iCs/>
                <w:sz w:val="22"/>
                <w:szCs w:val="22"/>
              </w:rPr>
              <w:t>Narae</w:t>
            </w:r>
            <w:proofErr w:type="spellEnd"/>
            <w:r>
              <w:rPr>
                <w:i/>
                <w:iCs/>
                <w:sz w:val="22"/>
                <w:szCs w:val="22"/>
              </w:rPr>
              <w:t xml:space="preserve"> Lee, </w:t>
            </w:r>
            <w:r>
              <w:rPr>
                <w:sz w:val="22"/>
                <w:szCs w:val="22"/>
              </w:rPr>
              <w:t>Urban Planning and Public Policy (Winter 2019)</w:t>
            </w:r>
          </w:p>
        </w:tc>
      </w:tr>
      <w:tr w:rsidR="0012741B" w14:paraId="2ABA6498"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17DD956E" w14:textId="77777777" w:rsidR="0012741B" w:rsidRDefault="002F3D2A">
            <w:pPr>
              <w:pStyle w:val="TableStyle2"/>
            </w:pPr>
            <w:r>
              <w:rPr>
                <w:sz w:val="22"/>
                <w:szCs w:val="22"/>
              </w:rPr>
              <w:t xml:space="preserve">Committee Member for Advancement, </w:t>
            </w:r>
            <w:r>
              <w:rPr>
                <w:i/>
                <w:iCs/>
                <w:sz w:val="22"/>
                <w:szCs w:val="22"/>
              </w:rPr>
              <w:t xml:space="preserve">Georgia </w:t>
            </w:r>
            <w:proofErr w:type="spellStart"/>
            <w:r>
              <w:rPr>
                <w:i/>
                <w:iCs/>
                <w:sz w:val="22"/>
                <w:szCs w:val="22"/>
              </w:rPr>
              <w:t>Halkia</w:t>
            </w:r>
            <w:proofErr w:type="spellEnd"/>
            <w:r>
              <w:rPr>
                <w:sz w:val="22"/>
                <w:szCs w:val="22"/>
              </w:rPr>
              <w:t xml:space="preserve"> (Summer 2018)</w:t>
            </w:r>
          </w:p>
        </w:tc>
      </w:tr>
      <w:tr w:rsidR="0012741B" w14:paraId="030DA967" w14:textId="77777777">
        <w:tblPrEx>
          <w:shd w:val="clear" w:color="auto" w:fill="auto"/>
        </w:tblPrEx>
        <w:trPr>
          <w:trHeight w:val="260"/>
          <w:jc w:val="center"/>
        </w:trPr>
        <w:tc>
          <w:tcPr>
            <w:tcW w:w="9316" w:type="dxa"/>
            <w:tcBorders>
              <w:top w:val="nil"/>
              <w:left w:val="nil"/>
              <w:bottom w:val="nil"/>
              <w:right w:val="nil"/>
            </w:tcBorders>
            <w:shd w:val="clear" w:color="auto" w:fill="EAEAEA"/>
            <w:tcMar>
              <w:top w:w="80" w:type="dxa"/>
              <w:left w:w="80" w:type="dxa"/>
              <w:bottom w:w="80" w:type="dxa"/>
              <w:right w:w="80" w:type="dxa"/>
            </w:tcMar>
          </w:tcPr>
          <w:p w14:paraId="4BB1E792" w14:textId="77777777" w:rsidR="0012741B" w:rsidRDefault="002F3D2A" w:rsidP="002F3D2A">
            <w:pPr>
              <w:pStyle w:val="Heading3"/>
            </w:pPr>
            <w:r>
              <w:t>Master of Public Health Committees / Advising</w:t>
            </w:r>
          </w:p>
        </w:tc>
      </w:tr>
      <w:tr w:rsidR="0012741B" w14:paraId="35CF5866"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3E289455" w14:textId="77777777" w:rsidR="0012741B" w:rsidRDefault="002F3D2A">
            <w:pPr>
              <w:pStyle w:val="TableStyle2"/>
            </w:pPr>
            <w:r>
              <w:rPr>
                <w:sz w:val="22"/>
                <w:szCs w:val="22"/>
              </w:rPr>
              <w:t xml:space="preserve">Faculty Advisor, </w:t>
            </w:r>
            <w:r>
              <w:rPr>
                <w:i/>
                <w:iCs/>
                <w:sz w:val="22"/>
                <w:szCs w:val="22"/>
              </w:rPr>
              <w:t xml:space="preserve">Michael </w:t>
            </w:r>
            <w:proofErr w:type="spellStart"/>
            <w:r>
              <w:rPr>
                <w:i/>
                <w:iCs/>
                <w:sz w:val="22"/>
                <w:szCs w:val="22"/>
              </w:rPr>
              <w:t>Tronske</w:t>
            </w:r>
            <w:proofErr w:type="spellEnd"/>
            <w:r>
              <w:rPr>
                <w:sz w:val="22"/>
                <w:szCs w:val="22"/>
              </w:rPr>
              <w:t xml:space="preserve"> (2019-2021)</w:t>
            </w:r>
          </w:p>
        </w:tc>
      </w:tr>
      <w:tr w:rsidR="0012741B" w14:paraId="1BD04508"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6E7F1186" w14:textId="77777777" w:rsidR="0012741B" w:rsidRDefault="002F3D2A">
            <w:pPr>
              <w:pStyle w:val="TableStyle2"/>
            </w:pPr>
            <w:r>
              <w:rPr>
                <w:sz w:val="22"/>
                <w:szCs w:val="22"/>
              </w:rPr>
              <w:t xml:space="preserve">Faculty Advisor, </w:t>
            </w:r>
            <w:proofErr w:type="spellStart"/>
            <w:r>
              <w:rPr>
                <w:i/>
                <w:iCs/>
                <w:sz w:val="22"/>
                <w:szCs w:val="22"/>
              </w:rPr>
              <w:t>Ahdilah</w:t>
            </w:r>
            <w:proofErr w:type="spellEnd"/>
            <w:r>
              <w:rPr>
                <w:i/>
                <w:iCs/>
                <w:sz w:val="22"/>
                <w:szCs w:val="22"/>
              </w:rPr>
              <w:t xml:space="preserve"> </w:t>
            </w:r>
            <w:proofErr w:type="spellStart"/>
            <w:r>
              <w:rPr>
                <w:i/>
                <w:iCs/>
                <w:sz w:val="22"/>
                <w:szCs w:val="22"/>
              </w:rPr>
              <w:t>Haswarey</w:t>
            </w:r>
            <w:proofErr w:type="spellEnd"/>
            <w:r>
              <w:rPr>
                <w:sz w:val="22"/>
                <w:szCs w:val="22"/>
              </w:rPr>
              <w:t xml:space="preserve"> (2019-2021)</w:t>
            </w:r>
          </w:p>
        </w:tc>
      </w:tr>
      <w:tr w:rsidR="0012741B" w14:paraId="162A609A"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1FF5076B" w14:textId="77777777" w:rsidR="0012741B" w:rsidRDefault="002F3D2A">
            <w:pPr>
              <w:pStyle w:val="TableStyle2"/>
            </w:pPr>
            <w:r>
              <w:rPr>
                <w:sz w:val="22"/>
                <w:szCs w:val="22"/>
              </w:rPr>
              <w:t xml:space="preserve">Faculty Advisor, </w:t>
            </w:r>
            <w:r>
              <w:rPr>
                <w:i/>
                <w:iCs/>
                <w:sz w:val="22"/>
                <w:szCs w:val="22"/>
                <w:lang w:val="it-IT"/>
              </w:rPr>
              <w:t>Meghan Jefferis</w:t>
            </w:r>
            <w:r>
              <w:rPr>
                <w:sz w:val="22"/>
                <w:szCs w:val="22"/>
              </w:rPr>
              <w:t xml:space="preserve"> (2017-2019)</w:t>
            </w:r>
          </w:p>
        </w:tc>
      </w:tr>
      <w:tr w:rsidR="0012741B" w14:paraId="16CBABE9"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72C8A76B" w14:textId="77777777" w:rsidR="0012741B" w:rsidRDefault="002F3D2A">
            <w:pPr>
              <w:pStyle w:val="TableStyle2"/>
            </w:pPr>
            <w:r>
              <w:rPr>
                <w:sz w:val="22"/>
                <w:szCs w:val="22"/>
              </w:rPr>
              <w:t xml:space="preserve">Faculty Advisor, </w:t>
            </w:r>
            <w:proofErr w:type="spellStart"/>
            <w:r>
              <w:rPr>
                <w:i/>
                <w:iCs/>
                <w:sz w:val="22"/>
                <w:szCs w:val="22"/>
              </w:rPr>
              <w:t>Farihah</w:t>
            </w:r>
            <w:proofErr w:type="spellEnd"/>
            <w:r>
              <w:rPr>
                <w:i/>
                <w:iCs/>
                <w:sz w:val="22"/>
                <w:szCs w:val="22"/>
              </w:rPr>
              <w:t xml:space="preserve"> Chowdhury</w:t>
            </w:r>
            <w:r>
              <w:rPr>
                <w:sz w:val="22"/>
                <w:szCs w:val="22"/>
              </w:rPr>
              <w:t xml:space="preserve"> (2017-2018)</w:t>
            </w:r>
          </w:p>
        </w:tc>
      </w:tr>
      <w:tr w:rsidR="0012741B" w14:paraId="64E8E0B5"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1E8EBCAC" w14:textId="77777777" w:rsidR="0012741B" w:rsidRDefault="002F3D2A">
            <w:pPr>
              <w:pStyle w:val="TableStyle2"/>
            </w:pPr>
            <w:r>
              <w:rPr>
                <w:sz w:val="22"/>
                <w:szCs w:val="22"/>
              </w:rPr>
              <w:t xml:space="preserve">Faculty Advisor, </w:t>
            </w:r>
            <w:proofErr w:type="spellStart"/>
            <w:r>
              <w:rPr>
                <w:i/>
                <w:iCs/>
                <w:sz w:val="22"/>
                <w:szCs w:val="22"/>
              </w:rPr>
              <w:t>Harnoor</w:t>
            </w:r>
            <w:proofErr w:type="spellEnd"/>
            <w:r>
              <w:rPr>
                <w:i/>
                <w:iCs/>
                <w:sz w:val="22"/>
                <w:szCs w:val="22"/>
              </w:rPr>
              <w:t xml:space="preserve"> </w:t>
            </w:r>
            <w:proofErr w:type="spellStart"/>
            <w:r>
              <w:rPr>
                <w:i/>
                <w:iCs/>
                <w:sz w:val="22"/>
                <w:szCs w:val="22"/>
              </w:rPr>
              <w:t>Garcha</w:t>
            </w:r>
            <w:proofErr w:type="spellEnd"/>
            <w:r>
              <w:rPr>
                <w:sz w:val="22"/>
                <w:szCs w:val="22"/>
              </w:rPr>
              <w:t xml:space="preserve"> (2016-2018)</w:t>
            </w:r>
          </w:p>
        </w:tc>
      </w:tr>
      <w:tr w:rsidR="0012741B" w14:paraId="337A43FD"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550171DE" w14:textId="77777777" w:rsidR="0012741B" w:rsidRDefault="002F3D2A">
            <w:pPr>
              <w:pStyle w:val="TableStyle2"/>
            </w:pPr>
            <w:r>
              <w:rPr>
                <w:sz w:val="22"/>
                <w:szCs w:val="22"/>
              </w:rPr>
              <w:t xml:space="preserve">Faculty Advisor, </w:t>
            </w:r>
            <w:r>
              <w:rPr>
                <w:i/>
                <w:iCs/>
                <w:sz w:val="22"/>
                <w:szCs w:val="22"/>
              </w:rPr>
              <w:t>Whitney Miller</w:t>
            </w:r>
            <w:r>
              <w:rPr>
                <w:sz w:val="22"/>
                <w:szCs w:val="22"/>
              </w:rPr>
              <w:t xml:space="preserve"> (2015-2017)</w:t>
            </w:r>
          </w:p>
        </w:tc>
      </w:tr>
      <w:tr w:rsidR="0012741B" w14:paraId="32103D44"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748F21CA" w14:textId="77777777" w:rsidR="0012741B" w:rsidRDefault="002F3D2A">
            <w:pPr>
              <w:pStyle w:val="TableStyle2"/>
            </w:pPr>
            <w:r>
              <w:rPr>
                <w:sz w:val="22"/>
                <w:szCs w:val="22"/>
              </w:rPr>
              <w:t xml:space="preserve">Faculty Advisor, </w:t>
            </w:r>
            <w:r>
              <w:rPr>
                <w:i/>
                <w:iCs/>
                <w:sz w:val="22"/>
                <w:szCs w:val="22"/>
              </w:rPr>
              <w:t xml:space="preserve">Tatyana </w:t>
            </w:r>
            <w:proofErr w:type="spellStart"/>
            <w:r>
              <w:rPr>
                <w:i/>
                <w:iCs/>
                <w:sz w:val="22"/>
                <w:szCs w:val="22"/>
              </w:rPr>
              <w:t>Litvin</w:t>
            </w:r>
            <w:proofErr w:type="spellEnd"/>
            <w:r>
              <w:rPr>
                <w:sz w:val="22"/>
                <w:szCs w:val="22"/>
              </w:rPr>
              <w:t xml:space="preserve"> (2015-2016)</w:t>
            </w:r>
          </w:p>
        </w:tc>
      </w:tr>
      <w:tr w:rsidR="0012741B" w14:paraId="2C243469"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340B2F59" w14:textId="77777777" w:rsidR="0012741B" w:rsidRDefault="002F3D2A">
            <w:pPr>
              <w:pStyle w:val="TableStyle2"/>
            </w:pPr>
            <w:r>
              <w:rPr>
                <w:sz w:val="22"/>
                <w:szCs w:val="22"/>
              </w:rPr>
              <w:t xml:space="preserve">Departmental Committee Member, </w:t>
            </w:r>
            <w:r>
              <w:rPr>
                <w:i/>
                <w:iCs/>
                <w:sz w:val="22"/>
                <w:szCs w:val="22"/>
              </w:rPr>
              <w:t xml:space="preserve">Kendra </w:t>
            </w:r>
            <w:proofErr w:type="spellStart"/>
            <w:r>
              <w:rPr>
                <w:i/>
                <w:iCs/>
                <w:sz w:val="22"/>
                <w:szCs w:val="22"/>
              </w:rPr>
              <w:t>Larian</w:t>
            </w:r>
            <w:proofErr w:type="spellEnd"/>
            <w:r>
              <w:rPr>
                <w:sz w:val="22"/>
                <w:szCs w:val="22"/>
              </w:rPr>
              <w:t xml:space="preserve"> (Winter 2016)</w:t>
            </w:r>
          </w:p>
        </w:tc>
      </w:tr>
      <w:tr w:rsidR="0012741B" w14:paraId="618949F5"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03FB7A23" w14:textId="77777777" w:rsidR="0012741B" w:rsidRDefault="002F3D2A">
            <w:pPr>
              <w:pStyle w:val="TableStyle2"/>
            </w:pPr>
            <w:r>
              <w:rPr>
                <w:sz w:val="22"/>
                <w:szCs w:val="22"/>
              </w:rPr>
              <w:t xml:space="preserve">Departmental Committee Member, </w:t>
            </w:r>
            <w:r>
              <w:rPr>
                <w:i/>
                <w:iCs/>
                <w:sz w:val="22"/>
                <w:szCs w:val="22"/>
              </w:rPr>
              <w:t xml:space="preserve">Emmi </w:t>
            </w:r>
            <w:proofErr w:type="spellStart"/>
            <w:r>
              <w:rPr>
                <w:i/>
                <w:iCs/>
                <w:sz w:val="22"/>
                <w:szCs w:val="22"/>
              </w:rPr>
              <w:t>Monsour</w:t>
            </w:r>
            <w:proofErr w:type="spellEnd"/>
            <w:r>
              <w:rPr>
                <w:sz w:val="22"/>
                <w:szCs w:val="22"/>
              </w:rPr>
              <w:t xml:space="preserve"> (Summer 2015)</w:t>
            </w:r>
          </w:p>
        </w:tc>
      </w:tr>
      <w:tr w:rsidR="0012741B" w14:paraId="42B01DED"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6AE73383" w14:textId="77777777" w:rsidR="0012741B" w:rsidRDefault="002F3D2A">
            <w:pPr>
              <w:pStyle w:val="TableStyle2"/>
            </w:pPr>
            <w:r>
              <w:rPr>
                <w:sz w:val="22"/>
                <w:szCs w:val="22"/>
              </w:rPr>
              <w:t xml:space="preserve">Departmental Committee Member, </w:t>
            </w:r>
            <w:proofErr w:type="spellStart"/>
            <w:r>
              <w:rPr>
                <w:i/>
                <w:iCs/>
                <w:sz w:val="22"/>
                <w:szCs w:val="22"/>
              </w:rPr>
              <w:t>Vyvian</w:t>
            </w:r>
            <w:proofErr w:type="spellEnd"/>
            <w:r>
              <w:rPr>
                <w:i/>
                <w:iCs/>
                <w:sz w:val="22"/>
                <w:szCs w:val="22"/>
              </w:rPr>
              <w:t xml:space="preserve"> Ngo</w:t>
            </w:r>
            <w:r>
              <w:rPr>
                <w:sz w:val="22"/>
                <w:szCs w:val="22"/>
              </w:rPr>
              <w:t xml:space="preserve"> (Summer 2015)</w:t>
            </w:r>
          </w:p>
        </w:tc>
      </w:tr>
      <w:tr w:rsidR="0012741B" w14:paraId="30D5791E"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7978F82B" w14:textId="77777777" w:rsidR="0012741B" w:rsidRDefault="002F3D2A">
            <w:pPr>
              <w:pStyle w:val="TableStyle2"/>
            </w:pPr>
            <w:r>
              <w:rPr>
                <w:sz w:val="22"/>
                <w:szCs w:val="22"/>
              </w:rPr>
              <w:t xml:space="preserve">Departmental Committee Member, </w:t>
            </w:r>
            <w:r>
              <w:rPr>
                <w:i/>
                <w:iCs/>
                <w:sz w:val="22"/>
                <w:szCs w:val="22"/>
              </w:rPr>
              <w:t xml:space="preserve">Scarlett Macias </w:t>
            </w:r>
            <w:r>
              <w:rPr>
                <w:sz w:val="22"/>
                <w:szCs w:val="22"/>
              </w:rPr>
              <w:t>(Summer 2015)</w:t>
            </w:r>
          </w:p>
        </w:tc>
      </w:tr>
      <w:tr w:rsidR="0012741B" w14:paraId="38554CED"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0894322B" w14:textId="77777777" w:rsidR="0012741B" w:rsidRDefault="002F3D2A">
            <w:pPr>
              <w:pStyle w:val="TableStyle2"/>
            </w:pPr>
            <w:r>
              <w:rPr>
                <w:sz w:val="22"/>
                <w:szCs w:val="22"/>
              </w:rPr>
              <w:t xml:space="preserve">Departmental Committee Member, </w:t>
            </w:r>
            <w:proofErr w:type="spellStart"/>
            <w:r>
              <w:rPr>
                <w:i/>
                <w:iCs/>
                <w:sz w:val="22"/>
                <w:szCs w:val="22"/>
              </w:rPr>
              <w:t>Divya</w:t>
            </w:r>
            <w:proofErr w:type="spellEnd"/>
            <w:r>
              <w:rPr>
                <w:i/>
                <w:iCs/>
                <w:sz w:val="22"/>
                <w:szCs w:val="22"/>
              </w:rPr>
              <w:t xml:space="preserve"> Parikh </w:t>
            </w:r>
            <w:r>
              <w:rPr>
                <w:sz w:val="22"/>
                <w:szCs w:val="22"/>
              </w:rPr>
              <w:t>(Spring 2015)</w:t>
            </w:r>
          </w:p>
        </w:tc>
      </w:tr>
      <w:tr w:rsidR="0012741B" w14:paraId="0EE21DAD" w14:textId="77777777">
        <w:tblPrEx>
          <w:shd w:val="clear" w:color="auto" w:fill="auto"/>
        </w:tblPrEx>
        <w:trPr>
          <w:trHeight w:val="260"/>
          <w:jc w:val="center"/>
        </w:trPr>
        <w:tc>
          <w:tcPr>
            <w:tcW w:w="9316" w:type="dxa"/>
            <w:tcBorders>
              <w:top w:val="nil"/>
              <w:left w:val="nil"/>
              <w:bottom w:val="nil"/>
              <w:right w:val="nil"/>
            </w:tcBorders>
            <w:shd w:val="clear" w:color="auto" w:fill="EAEAEA"/>
            <w:tcMar>
              <w:top w:w="80" w:type="dxa"/>
              <w:left w:w="80" w:type="dxa"/>
              <w:bottom w:w="80" w:type="dxa"/>
              <w:right w:w="80" w:type="dxa"/>
            </w:tcMar>
          </w:tcPr>
          <w:p w14:paraId="3B74E781" w14:textId="77777777" w:rsidR="0012741B" w:rsidRDefault="002F3D2A" w:rsidP="002F3D2A">
            <w:pPr>
              <w:pStyle w:val="Heading3"/>
            </w:pPr>
            <w:r>
              <w:t>Other Graduate Research Supervision</w:t>
            </w:r>
          </w:p>
        </w:tc>
      </w:tr>
      <w:tr w:rsidR="0012741B" w14:paraId="78348B67"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13993936" w14:textId="77777777" w:rsidR="0012741B" w:rsidRDefault="002F3D2A">
            <w:pPr>
              <w:pStyle w:val="TableStyle2"/>
            </w:pPr>
            <w:r>
              <w:rPr>
                <w:sz w:val="22"/>
                <w:szCs w:val="22"/>
              </w:rPr>
              <w:t xml:space="preserve">MPH Practicum Preceptor, </w:t>
            </w:r>
            <w:r>
              <w:rPr>
                <w:i/>
                <w:iCs/>
                <w:sz w:val="22"/>
                <w:szCs w:val="22"/>
              </w:rPr>
              <w:t>Yves-Smith Benjamin</w:t>
            </w:r>
            <w:r>
              <w:rPr>
                <w:sz w:val="22"/>
                <w:szCs w:val="22"/>
              </w:rPr>
              <w:t xml:space="preserve"> (George Washington University, Fall 2019 to Spring 2020)</w:t>
            </w:r>
          </w:p>
        </w:tc>
      </w:tr>
      <w:tr w:rsidR="0012741B" w14:paraId="0F0F4D49"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12D4F6DE" w14:textId="77777777" w:rsidR="0012741B" w:rsidRDefault="002F3D2A">
            <w:pPr>
              <w:pStyle w:val="TableStyle2"/>
            </w:pPr>
            <w:r>
              <w:rPr>
                <w:sz w:val="22"/>
                <w:szCs w:val="22"/>
              </w:rPr>
              <w:t xml:space="preserve">Directed and Independent Studies Mentor, </w:t>
            </w:r>
            <w:proofErr w:type="spellStart"/>
            <w:r>
              <w:rPr>
                <w:i/>
                <w:iCs/>
                <w:sz w:val="22"/>
                <w:szCs w:val="22"/>
              </w:rPr>
              <w:t>Kameko</w:t>
            </w:r>
            <w:proofErr w:type="spellEnd"/>
            <w:r>
              <w:rPr>
                <w:i/>
                <w:iCs/>
                <w:sz w:val="22"/>
                <w:szCs w:val="22"/>
              </w:rPr>
              <w:t xml:space="preserve"> Washburn</w:t>
            </w:r>
            <w:r>
              <w:rPr>
                <w:sz w:val="22"/>
                <w:szCs w:val="22"/>
              </w:rPr>
              <w:t xml:space="preserve"> (Spring 2019)</w:t>
            </w:r>
          </w:p>
        </w:tc>
      </w:tr>
      <w:tr w:rsidR="0012741B" w14:paraId="08DFFCE7"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5914AA8E" w14:textId="77777777" w:rsidR="0012741B" w:rsidRDefault="002F3D2A">
            <w:pPr>
              <w:pStyle w:val="TableStyle2"/>
            </w:pPr>
            <w:r>
              <w:rPr>
                <w:sz w:val="22"/>
                <w:szCs w:val="22"/>
              </w:rPr>
              <w:t xml:space="preserve">MPH Practicum Preceptor, </w:t>
            </w:r>
            <w:proofErr w:type="spellStart"/>
            <w:r>
              <w:rPr>
                <w:i/>
                <w:iCs/>
                <w:sz w:val="22"/>
                <w:szCs w:val="22"/>
              </w:rPr>
              <w:t>Angeli</w:t>
            </w:r>
            <w:proofErr w:type="spellEnd"/>
            <w:r>
              <w:rPr>
                <w:i/>
                <w:iCs/>
                <w:sz w:val="22"/>
                <w:szCs w:val="22"/>
              </w:rPr>
              <w:t xml:space="preserve"> Phan</w:t>
            </w:r>
            <w:r>
              <w:rPr>
                <w:sz w:val="22"/>
                <w:szCs w:val="22"/>
              </w:rPr>
              <w:t xml:space="preserve"> (George Washington University, Fall 2017)</w:t>
            </w:r>
          </w:p>
        </w:tc>
      </w:tr>
    </w:tbl>
    <w:p w14:paraId="13F5F24D" w14:textId="77777777" w:rsidR="0012741B" w:rsidRDefault="0012741B">
      <w:pPr>
        <w:pStyle w:val="Body"/>
        <w:widowControl w:val="0"/>
        <w:jc w:val="center"/>
        <w:rPr>
          <w:b/>
          <w:bCs/>
        </w:rPr>
      </w:pPr>
    </w:p>
    <w:p w14:paraId="5D5D3948" w14:textId="77777777" w:rsidR="0012741B" w:rsidRDefault="0012741B">
      <w:pPr>
        <w:pStyle w:val="Body"/>
        <w:widowControl w:val="0"/>
        <w:jc w:val="center"/>
        <w:rPr>
          <w:b/>
          <w:bCs/>
        </w:rPr>
      </w:pPr>
    </w:p>
    <w:tbl>
      <w:tblPr>
        <w:tblW w:w="931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9316"/>
      </w:tblGrid>
      <w:tr w:rsidR="0012741B" w14:paraId="1D5BDF26" w14:textId="77777777">
        <w:trPr>
          <w:trHeight w:val="279"/>
          <w:jc w:val="center"/>
        </w:trPr>
        <w:tc>
          <w:tcPr>
            <w:tcW w:w="9316" w:type="dxa"/>
            <w:tcBorders>
              <w:top w:val="nil"/>
              <w:left w:val="nil"/>
              <w:bottom w:val="nil"/>
              <w:right w:val="nil"/>
            </w:tcBorders>
            <w:shd w:val="clear" w:color="auto" w:fill="D5D5D5"/>
            <w:tcMar>
              <w:top w:w="80" w:type="dxa"/>
              <w:left w:w="80" w:type="dxa"/>
              <w:bottom w:w="80" w:type="dxa"/>
              <w:right w:w="80" w:type="dxa"/>
            </w:tcMar>
          </w:tcPr>
          <w:p w14:paraId="5C6B59AB" w14:textId="77777777" w:rsidR="0012741B" w:rsidRDefault="002F3D2A" w:rsidP="002F3D2A">
            <w:pPr>
              <w:pStyle w:val="Heading2"/>
            </w:pPr>
            <w:r>
              <w:t>Undergraduate Student Mentorship at University of California, Irvine</w:t>
            </w:r>
          </w:p>
        </w:tc>
      </w:tr>
      <w:tr w:rsidR="0012741B" w14:paraId="6DA90267" w14:textId="77777777">
        <w:tblPrEx>
          <w:shd w:val="clear" w:color="auto" w:fill="auto"/>
        </w:tblPrEx>
        <w:trPr>
          <w:trHeight w:val="260"/>
          <w:jc w:val="center"/>
        </w:trPr>
        <w:tc>
          <w:tcPr>
            <w:tcW w:w="9316" w:type="dxa"/>
            <w:tcBorders>
              <w:top w:val="nil"/>
              <w:left w:val="nil"/>
              <w:bottom w:val="nil"/>
              <w:right w:val="nil"/>
            </w:tcBorders>
            <w:shd w:val="clear" w:color="auto" w:fill="EAEAEA"/>
            <w:tcMar>
              <w:top w:w="80" w:type="dxa"/>
              <w:left w:w="80" w:type="dxa"/>
              <w:bottom w:w="80" w:type="dxa"/>
              <w:right w:w="80" w:type="dxa"/>
            </w:tcMar>
          </w:tcPr>
          <w:p w14:paraId="688C691A" w14:textId="77777777" w:rsidR="0012741B" w:rsidRDefault="002F3D2A" w:rsidP="002F3D2A">
            <w:pPr>
              <w:pStyle w:val="Heading3"/>
            </w:pPr>
            <w:r>
              <w:t xml:space="preserve">Honors Research and UROP </w:t>
            </w:r>
            <w:r>
              <w:t>Students</w:t>
            </w:r>
          </w:p>
        </w:tc>
      </w:tr>
      <w:tr w:rsidR="0012741B" w14:paraId="2ED3AA8A" w14:textId="77777777">
        <w:tblPrEx>
          <w:shd w:val="clear" w:color="auto" w:fill="auto"/>
        </w:tblPrEx>
        <w:trPr>
          <w:trHeight w:val="130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07CE2235" w14:textId="77777777" w:rsidR="0012741B" w:rsidRDefault="002F3D2A">
            <w:pPr>
              <w:pStyle w:val="TableStyle2"/>
              <w:rPr>
                <w:sz w:val="22"/>
                <w:szCs w:val="22"/>
              </w:rPr>
            </w:pPr>
            <w:r>
              <w:rPr>
                <w:sz w:val="22"/>
                <w:szCs w:val="22"/>
              </w:rPr>
              <w:t xml:space="preserve">Campuswide Honors Thesis Advisor, </w:t>
            </w:r>
            <w:r>
              <w:rPr>
                <w:i/>
                <w:iCs/>
                <w:sz w:val="22"/>
                <w:szCs w:val="22"/>
              </w:rPr>
              <w:t xml:space="preserve">Emma </w:t>
            </w:r>
            <w:proofErr w:type="spellStart"/>
            <w:r>
              <w:rPr>
                <w:i/>
                <w:iCs/>
                <w:sz w:val="22"/>
                <w:szCs w:val="22"/>
              </w:rPr>
              <w:t>Marting</w:t>
            </w:r>
            <w:proofErr w:type="spellEnd"/>
            <w:r>
              <w:rPr>
                <w:i/>
                <w:iCs/>
                <w:sz w:val="22"/>
                <w:szCs w:val="22"/>
              </w:rPr>
              <w:t xml:space="preserve"> (2020-2021 academic year</w:t>
            </w:r>
            <w:r>
              <w:rPr>
                <w:sz w:val="22"/>
                <w:szCs w:val="22"/>
              </w:rPr>
              <w:t>)</w:t>
            </w:r>
          </w:p>
          <w:p w14:paraId="0A02F73E" w14:textId="77777777" w:rsidR="0012741B" w:rsidRDefault="002F3D2A">
            <w:pPr>
              <w:pStyle w:val="TableStyle2"/>
            </w:pPr>
            <w:r>
              <w:rPr>
                <w:sz w:val="22"/>
                <w:szCs w:val="22"/>
              </w:rPr>
              <w:t>Awarded $175 in UROP funding</w:t>
            </w:r>
            <w:r>
              <w:rPr>
                <w:sz w:val="22"/>
                <w:szCs w:val="22"/>
              </w:rPr>
              <w:br/>
              <w:t xml:space="preserve">Topic: </w:t>
            </w:r>
            <w:r>
              <w:rPr>
                <w:sz w:val="22"/>
                <w:szCs w:val="22"/>
                <w:lang w:val="pt-PT"/>
              </w:rPr>
              <w:t xml:space="preserve">A </w:t>
            </w:r>
            <w:r>
              <w:rPr>
                <w:sz w:val="22"/>
                <w:szCs w:val="22"/>
              </w:rPr>
              <w:t>loneliness epidemic: The a</w:t>
            </w:r>
            <w:proofErr w:type="spellStart"/>
            <w:r>
              <w:rPr>
                <w:sz w:val="22"/>
                <w:szCs w:val="22"/>
                <w:lang w:val="es-ES_tradnl"/>
              </w:rPr>
              <w:t>dverse</w:t>
            </w:r>
            <w:proofErr w:type="spellEnd"/>
            <w:r>
              <w:rPr>
                <w:sz w:val="22"/>
                <w:szCs w:val="22"/>
                <w:lang w:val="es-ES_tradnl"/>
              </w:rPr>
              <w:t xml:space="preserve"> </w:t>
            </w:r>
            <w:r>
              <w:rPr>
                <w:sz w:val="22"/>
                <w:szCs w:val="22"/>
              </w:rPr>
              <w:t>effects of s</w:t>
            </w:r>
            <w:r>
              <w:rPr>
                <w:sz w:val="22"/>
                <w:szCs w:val="22"/>
                <w:lang w:val="pt-PT"/>
              </w:rPr>
              <w:t xml:space="preserve">ocial </w:t>
            </w:r>
            <w:r>
              <w:rPr>
                <w:sz w:val="22"/>
                <w:szCs w:val="22"/>
              </w:rPr>
              <w:t>isolation on American young adults, and what we can learn from worldwide p</w:t>
            </w:r>
            <w:proofErr w:type="spellStart"/>
            <w:r>
              <w:rPr>
                <w:sz w:val="22"/>
                <w:szCs w:val="22"/>
                <w:lang w:val="fr-FR"/>
              </w:rPr>
              <w:t>opulations</w:t>
            </w:r>
            <w:proofErr w:type="spellEnd"/>
          </w:p>
        </w:tc>
      </w:tr>
      <w:tr w:rsidR="0012741B" w14:paraId="274F6178" w14:textId="77777777">
        <w:tblPrEx>
          <w:shd w:val="clear" w:color="auto" w:fill="auto"/>
        </w:tblPrEx>
        <w:trPr>
          <w:trHeight w:val="130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09423FA3" w14:textId="77777777" w:rsidR="0012741B" w:rsidRDefault="002F3D2A">
            <w:pPr>
              <w:pStyle w:val="TableStyle2"/>
              <w:rPr>
                <w:sz w:val="22"/>
                <w:szCs w:val="22"/>
              </w:rPr>
            </w:pPr>
            <w:r>
              <w:rPr>
                <w:sz w:val="22"/>
                <w:szCs w:val="22"/>
              </w:rPr>
              <w:lastRenderedPageBreak/>
              <w:t xml:space="preserve">Campuswide Honors Thesis Advisor, </w:t>
            </w:r>
            <w:r>
              <w:rPr>
                <w:i/>
                <w:iCs/>
                <w:sz w:val="22"/>
                <w:szCs w:val="22"/>
              </w:rPr>
              <w:t>Erika Moe (2020-2021 academic year</w:t>
            </w:r>
            <w:r>
              <w:rPr>
                <w:sz w:val="22"/>
                <w:szCs w:val="22"/>
              </w:rPr>
              <w:t>)</w:t>
            </w:r>
          </w:p>
          <w:p w14:paraId="4D8FF8FA" w14:textId="77777777" w:rsidR="0012741B" w:rsidRDefault="002F3D2A">
            <w:pPr>
              <w:pStyle w:val="TableStyle2"/>
            </w:pPr>
            <w:r>
              <w:rPr>
                <w:sz w:val="22"/>
                <w:szCs w:val="22"/>
              </w:rPr>
              <w:t>Awarded $470 in UROP funding</w:t>
            </w:r>
            <w:r>
              <w:rPr>
                <w:sz w:val="22"/>
                <w:szCs w:val="22"/>
              </w:rPr>
              <w:br/>
              <w:t xml:space="preserve">Topic: </w:t>
            </w:r>
            <w:r>
              <w:rPr>
                <w:sz w:val="22"/>
                <w:szCs w:val="22"/>
                <w:lang w:val="nl-NL"/>
              </w:rPr>
              <w:t xml:space="preserve">Green </w:t>
            </w:r>
            <w:r>
              <w:rPr>
                <w:sz w:val="22"/>
                <w:szCs w:val="22"/>
              </w:rPr>
              <w:t>space and COVID-19: How does this COVID-19 pandemic impact outdoor appreciation and c</w:t>
            </w:r>
            <w:r>
              <w:rPr>
                <w:sz w:val="22"/>
                <w:szCs w:val="22"/>
                <w:lang w:val="zh-TW" w:eastAsia="zh-TW"/>
              </w:rPr>
              <w:t>oping?</w:t>
            </w:r>
          </w:p>
        </w:tc>
      </w:tr>
      <w:tr w:rsidR="0012741B" w14:paraId="172B3B70" w14:textId="77777777">
        <w:tblPrEx>
          <w:shd w:val="clear" w:color="auto" w:fill="auto"/>
        </w:tblPrEx>
        <w:trPr>
          <w:trHeight w:val="104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2B5AF97C" w14:textId="77777777" w:rsidR="0012741B" w:rsidRDefault="002F3D2A">
            <w:pPr>
              <w:pStyle w:val="TableStyle2"/>
              <w:rPr>
                <w:sz w:val="22"/>
                <w:szCs w:val="22"/>
              </w:rPr>
            </w:pPr>
            <w:r>
              <w:rPr>
                <w:sz w:val="22"/>
                <w:szCs w:val="22"/>
              </w:rPr>
              <w:t xml:space="preserve">Campuswide Honors Thesis Advisor, </w:t>
            </w:r>
            <w:r>
              <w:rPr>
                <w:i/>
                <w:iCs/>
                <w:sz w:val="22"/>
                <w:szCs w:val="22"/>
              </w:rPr>
              <w:t xml:space="preserve">Rachel Lee </w:t>
            </w:r>
            <w:r>
              <w:rPr>
                <w:i/>
                <w:iCs/>
                <w:sz w:val="22"/>
                <w:szCs w:val="22"/>
              </w:rPr>
              <w:t>(2020-2021 academic year</w:t>
            </w:r>
            <w:r>
              <w:rPr>
                <w:sz w:val="22"/>
                <w:szCs w:val="22"/>
              </w:rPr>
              <w:t>)</w:t>
            </w:r>
          </w:p>
          <w:p w14:paraId="5C21C90F" w14:textId="77777777" w:rsidR="0012741B" w:rsidRDefault="002F3D2A">
            <w:pPr>
              <w:pStyle w:val="TableStyle2"/>
            </w:pPr>
            <w:r>
              <w:rPr>
                <w:sz w:val="22"/>
                <w:szCs w:val="22"/>
              </w:rPr>
              <w:t>Awarded $375 in UROP funding</w:t>
            </w:r>
            <w:r>
              <w:rPr>
                <w:sz w:val="22"/>
                <w:szCs w:val="22"/>
              </w:rPr>
              <w:br/>
              <w:t>Topic: Redefining third places in u</w:t>
            </w:r>
            <w:r>
              <w:rPr>
                <w:sz w:val="22"/>
                <w:szCs w:val="22"/>
                <w:lang w:val="fr-FR"/>
              </w:rPr>
              <w:t xml:space="preserve">nique </w:t>
            </w:r>
            <w:r>
              <w:rPr>
                <w:sz w:val="22"/>
                <w:szCs w:val="22"/>
              </w:rPr>
              <w:t>times</w:t>
            </w:r>
          </w:p>
        </w:tc>
      </w:tr>
      <w:tr w:rsidR="0012741B" w14:paraId="6BA281EB" w14:textId="77777777">
        <w:tblPrEx>
          <w:shd w:val="clear" w:color="auto" w:fill="auto"/>
        </w:tblPrEx>
        <w:trPr>
          <w:trHeight w:val="13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7093FC3F" w14:textId="77777777" w:rsidR="0012741B" w:rsidRDefault="002F3D2A">
            <w:pPr>
              <w:pStyle w:val="TableStyle2"/>
              <w:rPr>
                <w:sz w:val="22"/>
                <w:szCs w:val="22"/>
              </w:rPr>
            </w:pPr>
            <w:r>
              <w:rPr>
                <w:sz w:val="22"/>
                <w:szCs w:val="22"/>
              </w:rPr>
              <w:t xml:space="preserve">Public Health Honors and Campuswide Honors Thesis Advisor, </w:t>
            </w:r>
            <w:proofErr w:type="spellStart"/>
            <w:r>
              <w:rPr>
                <w:i/>
                <w:iCs/>
                <w:sz w:val="22"/>
                <w:szCs w:val="22"/>
              </w:rPr>
              <w:t>Raashi</w:t>
            </w:r>
            <w:proofErr w:type="spellEnd"/>
            <w:r>
              <w:rPr>
                <w:i/>
                <w:iCs/>
                <w:sz w:val="22"/>
                <w:szCs w:val="22"/>
              </w:rPr>
              <w:t xml:space="preserve"> Subramanya (2020-2021 academic year</w:t>
            </w:r>
            <w:r>
              <w:rPr>
                <w:sz w:val="22"/>
                <w:szCs w:val="22"/>
              </w:rPr>
              <w:t>)</w:t>
            </w:r>
          </w:p>
          <w:p w14:paraId="7840DE71" w14:textId="77777777" w:rsidR="0012741B" w:rsidRDefault="002F3D2A">
            <w:pPr>
              <w:pStyle w:val="TableStyle2"/>
            </w:pPr>
            <w:r>
              <w:rPr>
                <w:sz w:val="22"/>
                <w:szCs w:val="22"/>
              </w:rPr>
              <w:t>Awarded $300 in UROP funding</w:t>
            </w:r>
            <w:r>
              <w:rPr>
                <w:sz w:val="22"/>
                <w:szCs w:val="22"/>
              </w:rPr>
              <w:br/>
              <w:t>Topic: Climate change</w:t>
            </w:r>
            <w:r>
              <w:rPr>
                <w:sz w:val="22"/>
                <w:szCs w:val="22"/>
              </w:rPr>
              <w:t xml:space="preserve"> and its effects on m</w:t>
            </w:r>
            <w:r>
              <w:rPr>
                <w:sz w:val="22"/>
                <w:szCs w:val="22"/>
                <w:lang w:val="nl-NL"/>
              </w:rPr>
              <w:t xml:space="preserve">ental </w:t>
            </w:r>
            <w:r>
              <w:rPr>
                <w:sz w:val="22"/>
                <w:szCs w:val="22"/>
              </w:rPr>
              <w:t xml:space="preserve">health </w:t>
            </w:r>
          </w:p>
        </w:tc>
      </w:tr>
      <w:tr w:rsidR="0012741B" w14:paraId="20E86352" w14:textId="77777777">
        <w:tblPrEx>
          <w:shd w:val="clear" w:color="auto" w:fill="auto"/>
        </w:tblPrEx>
        <w:trPr>
          <w:trHeight w:val="18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545F11BA" w14:textId="77777777" w:rsidR="0012741B" w:rsidRDefault="002F3D2A">
            <w:pPr>
              <w:pStyle w:val="TableStyle2"/>
              <w:rPr>
                <w:sz w:val="22"/>
                <w:szCs w:val="22"/>
              </w:rPr>
            </w:pPr>
            <w:r>
              <w:rPr>
                <w:sz w:val="22"/>
                <w:szCs w:val="22"/>
              </w:rPr>
              <w:t xml:space="preserve">Public Health Honors and Campuswide Honors Thesis Advisor, </w:t>
            </w:r>
            <w:r>
              <w:rPr>
                <w:i/>
                <w:iCs/>
                <w:sz w:val="22"/>
                <w:szCs w:val="22"/>
              </w:rPr>
              <w:t xml:space="preserve">Olivia </w:t>
            </w:r>
            <w:proofErr w:type="spellStart"/>
            <w:r>
              <w:rPr>
                <w:i/>
                <w:iCs/>
                <w:sz w:val="22"/>
                <w:szCs w:val="22"/>
              </w:rPr>
              <w:t>Longhetto</w:t>
            </w:r>
            <w:proofErr w:type="spellEnd"/>
            <w:r>
              <w:rPr>
                <w:i/>
                <w:iCs/>
                <w:sz w:val="22"/>
                <w:szCs w:val="22"/>
              </w:rPr>
              <w:t xml:space="preserve"> (Summer </w:t>
            </w:r>
            <w:r>
              <w:rPr>
                <w:sz w:val="22"/>
                <w:szCs w:val="22"/>
              </w:rPr>
              <w:t>2020-Spring 2021)</w:t>
            </w:r>
          </w:p>
          <w:p w14:paraId="5E37E210" w14:textId="77777777" w:rsidR="0012741B" w:rsidRDefault="002F3D2A">
            <w:pPr>
              <w:pStyle w:val="TableStyle2"/>
            </w:pPr>
            <w:r>
              <w:rPr>
                <w:sz w:val="22"/>
                <w:szCs w:val="22"/>
              </w:rPr>
              <w:t>Awarded $1500 in SURP funding $500 in UROP funding</w:t>
            </w:r>
            <w:r>
              <w:rPr>
                <w:sz w:val="22"/>
                <w:szCs w:val="22"/>
              </w:rPr>
              <w:br/>
              <w:t>Topic: Understanding the relationship between workspace environment</w:t>
            </w:r>
            <w:r>
              <w:rPr>
                <w:sz w:val="22"/>
                <w:szCs w:val="22"/>
              </w:rPr>
              <w:t xml:space="preserve"> and current mindfulness practices to improve health and well-being outcomes for telecommuting workers at the University of California, Irvine</w:t>
            </w:r>
          </w:p>
        </w:tc>
      </w:tr>
      <w:tr w:rsidR="0012741B" w14:paraId="62DADE04" w14:textId="77777777">
        <w:tblPrEx>
          <w:shd w:val="clear" w:color="auto" w:fill="auto"/>
        </w:tblPrEx>
        <w:trPr>
          <w:trHeight w:val="15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0E36FCA9" w14:textId="77777777" w:rsidR="0012741B" w:rsidRDefault="002F3D2A">
            <w:pPr>
              <w:pStyle w:val="TableStyle2"/>
              <w:rPr>
                <w:sz w:val="22"/>
                <w:szCs w:val="22"/>
              </w:rPr>
            </w:pPr>
            <w:r>
              <w:rPr>
                <w:sz w:val="22"/>
                <w:szCs w:val="22"/>
              </w:rPr>
              <w:t xml:space="preserve">Public Health Honors and Campuswide Honors Thesis Advisor, </w:t>
            </w:r>
            <w:proofErr w:type="spellStart"/>
            <w:r>
              <w:rPr>
                <w:i/>
                <w:iCs/>
                <w:sz w:val="22"/>
                <w:szCs w:val="22"/>
              </w:rPr>
              <w:t>Krisha</w:t>
            </w:r>
            <w:proofErr w:type="spellEnd"/>
            <w:r>
              <w:rPr>
                <w:i/>
                <w:iCs/>
                <w:sz w:val="22"/>
                <w:szCs w:val="22"/>
              </w:rPr>
              <w:t xml:space="preserve"> Lantin (</w:t>
            </w:r>
            <w:r>
              <w:rPr>
                <w:sz w:val="22"/>
                <w:szCs w:val="22"/>
              </w:rPr>
              <w:t>2020-2021 academic year)</w:t>
            </w:r>
          </w:p>
          <w:p w14:paraId="6E8797E3" w14:textId="77777777" w:rsidR="0012741B" w:rsidRDefault="002F3D2A">
            <w:pPr>
              <w:pStyle w:val="TableStyle2"/>
            </w:pPr>
            <w:r>
              <w:rPr>
                <w:sz w:val="22"/>
                <w:szCs w:val="22"/>
              </w:rPr>
              <w:t xml:space="preserve">Awarded $500 </w:t>
            </w:r>
            <w:r>
              <w:rPr>
                <w:sz w:val="22"/>
                <w:szCs w:val="22"/>
              </w:rPr>
              <w:t>in UROP funding</w:t>
            </w:r>
            <w:r>
              <w:rPr>
                <w:sz w:val="22"/>
                <w:szCs w:val="22"/>
              </w:rPr>
              <w:br/>
              <w:t>Topic: Breaking down barriers in the Asian American community: Stigma against m</w:t>
            </w:r>
            <w:r>
              <w:rPr>
                <w:sz w:val="22"/>
                <w:szCs w:val="22"/>
                <w:lang w:val="nl-NL"/>
              </w:rPr>
              <w:t xml:space="preserve">ental </w:t>
            </w:r>
            <w:r>
              <w:rPr>
                <w:sz w:val="22"/>
                <w:szCs w:val="22"/>
              </w:rPr>
              <w:t xml:space="preserve">health </w:t>
            </w:r>
          </w:p>
        </w:tc>
      </w:tr>
      <w:tr w:rsidR="0012741B" w14:paraId="46D9B75F" w14:textId="77777777">
        <w:tblPrEx>
          <w:shd w:val="clear" w:color="auto" w:fill="auto"/>
        </w:tblPrEx>
        <w:trPr>
          <w:trHeight w:val="130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018437B8" w14:textId="77777777" w:rsidR="0012741B" w:rsidRDefault="002F3D2A">
            <w:pPr>
              <w:pStyle w:val="TableStyle2"/>
              <w:rPr>
                <w:sz w:val="22"/>
                <w:szCs w:val="22"/>
              </w:rPr>
            </w:pPr>
            <w:r>
              <w:rPr>
                <w:sz w:val="22"/>
                <w:szCs w:val="22"/>
              </w:rPr>
              <w:t xml:space="preserve">Public Health Honors Thesis Co-Advisor with Dr. Zuzana Bic, </w:t>
            </w:r>
            <w:r>
              <w:rPr>
                <w:i/>
                <w:iCs/>
                <w:sz w:val="22"/>
                <w:szCs w:val="22"/>
              </w:rPr>
              <w:t xml:space="preserve">Robin </w:t>
            </w:r>
            <w:proofErr w:type="spellStart"/>
            <w:r>
              <w:rPr>
                <w:i/>
                <w:iCs/>
                <w:sz w:val="22"/>
                <w:szCs w:val="22"/>
              </w:rPr>
              <w:t>Allas</w:t>
            </w:r>
            <w:proofErr w:type="spellEnd"/>
            <w:r>
              <w:rPr>
                <w:i/>
                <w:iCs/>
                <w:sz w:val="22"/>
                <w:szCs w:val="22"/>
              </w:rPr>
              <w:t xml:space="preserve"> (</w:t>
            </w:r>
            <w:r>
              <w:rPr>
                <w:sz w:val="22"/>
                <w:szCs w:val="22"/>
              </w:rPr>
              <w:t>Spring 2020)</w:t>
            </w:r>
          </w:p>
          <w:p w14:paraId="485A2F69" w14:textId="77777777" w:rsidR="0012741B" w:rsidRDefault="002F3D2A">
            <w:pPr>
              <w:pStyle w:val="TableStyle2"/>
            </w:pPr>
            <w:r>
              <w:rPr>
                <w:sz w:val="22"/>
                <w:szCs w:val="22"/>
              </w:rPr>
              <w:t>Awarded $375 in UROP funding</w:t>
            </w:r>
            <w:r>
              <w:rPr>
                <w:sz w:val="22"/>
                <w:szCs w:val="22"/>
              </w:rPr>
              <w:br/>
              <w:t xml:space="preserve">Topic: Analyzing undergraduate </w:t>
            </w:r>
            <w:r>
              <w:rPr>
                <w:sz w:val="22"/>
                <w:szCs w:val="22"/>
              </w:rPr>
              <w:t>college students' nutritional choices and bridging its connection to m</w:t>
            </w:r>
            <w:r>
              <w:rPr>
                <w:sz w:val="22"/>
                <w:szCs w:val="22"/>
                <w:lang w:val="nl-NL"/>
              </w:rPr>
              <w:t xml:space="preserve">ental </w:t>
            </w:r>
            <w:r>
              <w:rPr>
                <w:sz w:val="22"/>
                <w:szCs w:val="22"/>
              </w:rPr>
              <w:t>wellness</w:t>
            </w:r>
          </w:p>
        </w:tc>
      </w:tr>
      <w:tr w:rsidR="0012741B" w14:paraId="3D77D8BA" w14:textId="77777777">
        <w:tblPrEx>
          <w:shd w:val="clear" w:color="auto" w:fill="auto"/>
        </w:tblPrEx>
        <w:trPr>
          <w:trHeight w:val="130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295C8FDB" w14:textId="77777777" w:rsidR="0012741B" w:rsidRDefault="002F3D2A">
            <w:pPr>
              <w:pStyle w:val="TableStyle2"/>
              <w:rPr>
                <w:sz w:val="22"/>
                <w:szCs w:val="22"/>
              </w:rPr>
            </w:pPr>
            <w:r>
              <w:rPr>
                <w:sz w:val="22"/>
                <w:szCs w:val="22"/>
              </w:rPr>
              <w:t xml:space="preserve">Public Health Honors and Campuswide Honors Thesis Advisor, </w:t>
            </w:r>
            <w:r>
              <w:rPr>
                <w:i/>
                <w:iCs/>
                <w:sz w:val="22"/>
                <w:szCs w:val="22"/>
              </w:rPr>
              <w:t>Shivani Patel (</w:t>
            </w:r>
            <w:r>
              <w:rPr>
                <w:sz w:val="22"/>
                <w:szCs w:val="22"/>
              </w:rPr>
              <w:t>2019-2020 academic year)</w:t>
            </w:r>
          </w:p>
          <w:p w14:paraId="5F077DF4" w14:textId="77777777" w:rsidR="0012741B" w:rsidRDefault="002F3D2A">
            <w:pPr>
              <w:pStyle w:val="TableStyle2"/>
            </w:pPr>
            <w:r>
              <w:rPr>
                <w:sz w:val="22"/>
                <w:szCs w:val="22"/>
              </w:rPr>
              <w:t>Awarded $400 in UROP funding</w:t>
            </w:r>
            <w:r>
              <w:rPr>
                <w:sz w:val="22"/>
                <w:szCs w:val="22"/>
              </w:rPr>
              <w:br/>
              <w:t xml:space="preserve">Topic: Climate change perceptions among </w:t>
            </w:r>
            <w:r>
              <w:rPr>
                <w:sz w:val="22"/>
                <w:szCs w:val="22"/>
              </w:rPr>
              <w:t>the UC Irvine s</w:t>
            </w:r>
            <w:proofErr w:type="spellStart"/>
            <w:r>
              <w:rPr>
                <w:sz w:val="22"/>
                <w:szCs w:val="22"/>
                <w:lang w:val="fr-FR"/>
              </w:rPr>
              <w:t>tudent</w:t>
            </w:r>
            <w:proofErr w:type="spellEnd"/>
            <w:r>
              <w:rPr>
                <w:sz w:val="22"/>
                <w:szCs w:val="22"/>
                <w:lang w:val="fr-FR"/>
              </w:rPr>
              <w:t xml:space="preserve"> </w:t>
            </w:r>
            <w:r>
              <w:rPr>
                <w:sz w:val="22"/>
                <w:szCs w:val="22"/>
              </w:rPr>
              <w:t>p</w:t>
            </w:r>
            <w:proofErr w:type="spellStart"/>
            <w:r>
              <w:rPr>
                <w:sz w:val="22"/>
                <w:szCs w:val="22"/>
                <w:lang w:val="fr-FR"/>
              </w:rPr>
              <w:t>opulation</w:t>
            </w:r>
            <w:proofErr w:type="spellEnd"/>
          </w:p>
        </w:tc>
      </w:tr>
      <w:tr w:rsidR="0012741B" w14:paraId="0A1956F3" w14:textId="77777777">
        <w:tblPrEx>
          <w:shd w:val="clear" w:color="auto" w:fill="auto"/>
        </w:tblPrEx>
        <w:trPr>
          <w:trHeight w:val="130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39C21E4E" w14:textId="77777777" w:rsidR="0012741B" w:rsidRDefault="002F3D2A">
            <w:pPr>
              <w:pStyle w:val="TableStyle2"/>
              <w:rPr>
                <w:sz w:val="22"/>
                <w:szCs w:val="22"/>
              </w:rPr>
            </w:pPr>
            <w:r>
              <w:rPr>
                <w:sz w:val="22"/>
                <w:szCs w:val="22"/>
              </w:rPr>
              <w:t xml:space="preserve">Campuswide Honors Thesis Advisor, </w:t>
            </w:r>
            <w:r>
              <w:rPr>
                <w:i/>
                <w:iCs/>
                <w:sz w:val="22"/>
                <w:szCs w:val="22"/>
              </w:rPr>
              <w:t>Joseph Tseng</w:t>
            </w:r>
            <w:r>
              <w:rPr>
                <w:sz w:val="22"/>
                <w:szCs w:val="22"/>
              </w:rPr>
              <w:t xml:space="preserve"> (2019-2020 academic year)</w:t>
            </w:r>
          </w:p>
          <w:p w14:paraId="67115BCB" w14:textId="77777777" w:rsidR="0012741B" w:rsidRDefault="002F3D2A">
            <w:pPr>
              <w:pStyle w:val="TableStyle2"/>
              <w:rPr>
                <w:sz w:val="22"/>
                <w:szCs w:val="22"/>
              </w:rPr>
            </w:pPr>
            <w:r>
              <w:rPr>
                <w:sz w:val="22"/>
                <w:szCs w:val="22"/>
              </w:rPr>
              <w:t>Awarded $300 in UROP funding</w:t>
            </w:r>
          </w:p>
          <w:p w14:paraId="1FFB6333" w14:textId="77777777" w:rsidR="0012741B" w:rsidRDefault="002F3D2A">
            <w:pPr>
              <w:pStyle w:val="TableStyle2"/>
            </w:pPr>
            <w:r>
              <w:rPr>
                <w:sz w:val="22"/>
                <w:szCs w:val="22"/>
              </w:rPr>
              <w:t>Topic: Are political affiliation and voting patterns across the U.S. associated with climate risk l</w:t>
            </w:r>
            <w:r>
              <w:rPr>
                <w:sz w:val="22"/>
                <w:szCs w:val="22"/>
                <w:lang w:val="zh-TW" w:eastAsia="zh-TW"/>
              </w:rPr>
              <w:t>evels?</w:t>
            </w:r>
          </w:p>
        </w:tc>
      </w:tr>
      <w:tr w:rsidR="0012741B" w14:paraId="55D0C41D" w14:textId="77777777">
        <w:tblPrEx>
          <w:shd w:val="clear" w:color="auto" w:fill="auto"/>
        </w:tblPrEx>
        <w:trPr>
          <w:trHeight w:val="15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09295D55" w14:textId="77777777" w:rsidR="0012741B" w:rsidRDefault="002F3D2A">
            <w:pPr>
              <w:pStyle w:val="TableStyle2"/>
              <w:rPr>
                <w:sz w:val="22"/>
                <w:szCs w:val="22"/>
              </w:rPr>
            </w:pPr>
            <w:r>
              <w:rPr>
                <w:sz w:val="22"/>
                <w:szCs w:val="22"/>
              </w:rPr>
              <w:lastRenderedPageBreak/>
              <w:t>Public Health</w:t>
            </w:r>
            <w:r>
              <w:rPr>
                <w:sz w:val="22"/>
                <w:szCs w:val="22"/>
              </w:rPr>
              <w:t xml:space="preserve"> Honors and Campuswide Honors Thesis Advisor, </w:t>
            </w:r>
            <w:r>
              <w:rPr>
                <w:i/>
                <w:iCs/>
                <w:sz w:val="22"/>
                <w:szCs w:val="22"/>
              </w:rPr>
              <w:t>Eileen Dai (</w:t>
            </w:r>
            <w:r>
              <w:rPr>
                <w:sz w:val="22"/>
                <w:szCs w:val="22"/>
              </w:rPr>
              <w:t>Summer 2019 to Spring 2020)</w:t>
            </w:r>
            <w:r>
              <w:rPr>
                <w:sz w:val="22"/>
                <w:szCs w:val="22"/>
              </w:rPr>
              <w:br/>
              <w:t>Awarded $1000 SURP funding and $375 in UROP funding</w:t>
            </w:r>
          </w:p>
          <w:p w14:paraId="12EE2A13" w14:textId="77777777" w:rsidR="0012741B" w:rsidRDefault="002F3D2A">
            <w:pPr>
              <w:pStyle w:val="TableStyle2"/>
            </w:pPr>
            <w:r>
              <w:rPr>
                <w:sz w:val="22"/>
                <w:szCs w:val="22"/>
              </w:rPr>
              <w:t>Topic: Self-perceptions of wellness and e</w:t>
            </w:r>
            <w:proofErr w:type="spellStart"/>
            <w:r>
              <w:rPr>
                <w:sz w:val="22"/>
                <w:szCs w:val="22"/>
                <w:lang w:val="fr-FR"/>
              </w:rPr>
              <w:t>ngagement</w:t>
            </w:r>
            <w:proofErr w:type="spellEnd"/>
            <w:r>
              <w:rPr>
                <w:sz w:val="22"/>
                <w:szCs w:val="22"/>
                <w:lang w:val="fr-FR"/>
              </w:rPr>
              <w:t xml:space="preserve"> in </w:t>
            </w:r>
            <w:r>
              <w:rPr>
                <w:sz w:val="22"/>
                <w:szCs w:val="22"/>
              </w:rPr>
              <w:t>wellness-promoting behaviors in relation to success among colleg</w:t>
            </w:r>
            <w:r>
              <w:rPr>
                <w:sz w:val="22"/>
                <w:szCs w:val="22"/>
              </w:rPr>
              <w:t>e students</w:t>
            </w:r>
          </w:p>
        </w:tc>
      </w:tr>
      <w:tr w:rsidR="0012741B" w14:paraId="3B629156" w14:textId="77777777">
        <w:tblPrEx>
          <w:shd w:val="clear" w:color="auto" w:fill="auto"/>
        </w:tblPrEx>
        <w:trPr>
          <w:trHeight w:val="15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450062A1" w14:textId="77777777" w:rsidR="0012741B" w:rsidRDefault="002F3D2A">
            <w:pPr>
              <w:pStyle w:val="TableStyle2"/>
              <w:rPr>
                <w:sz w:val="22"/>
                <w:szCs w:val="22"/>
              </w:rPr>
            </w:pPr>
            <w:r>
              <w:rPr>
                <w:sz w:val="22"/>
                <w:szCs w:val="22"/>
              </w:rPr>
              <w:t xml:space="preserve">Campuswide Honors Thesis Advisor, </w:t>
            </w:r>
            <w:r>
              <w:rPr>
                <w:i/>
                <w:iCs/>
                <w:sz w:val="22"/>
                <w:szCs w:val="22"/>
              </w:rPr>
              <w:t xml:space="preserve">Veronica Preciado </w:t>
            </w:r>
            <w:r>
              <w:rPr>
                <w:sz w:val="22"/>
                <w:szCs w:val="22"/>
              </w:rPr>
              <w:t>(2018-2019 academic year)</w:t>
            </w:r>
          </w:p>
          <w:p w14:paraId="3AD48904" w14:textId="77777777" w:rsidR="0012741B" w:rsidRDefault="002F3D2A">
            <w:pPr>
              <w:pStyle w:val="TableStyle2"/>
              <w:rPr>
                <w:sz w:val="22"/>
                <w:szCs w:val="22"/>
              </w:rPr>
            </w:pPr>
            <w:r>
              <w:rPr>
                <w:sz w:val="22"/>
                <w:szCs w:val="22"/>
              </w:rPr>
              <w:t>Awarded: $190 UROP funding</w:t>
            </w:r>
            <w:r>
              <w:rPr>
                <w:sz w:val="22"/>
                <w:szCs w:val="22"/>
              </w:rPr>
              <w:br/>
              <w:t>Topic: A content analysis on public universities' sustainability policies across the United States</w:t>
            </w:r>
          </w:p>
          <w:p w14:paraId="06991FB8" w14:textId="77777777" w:rsidR="0012741B" w:rsidRDefault="002F3D2A">
            <w:pPr>
              <w:pStyle w:val="TableStyle2"/>
            </w:pPr>
            <w:r>
              <w:rPr>
                <w:sz w:val="22"/>
                <w:szCs w:val="22"/>
              </w:rPr>
              <w:t xml:space="preserve">Presented a poster at the UCI </w:t>
            </w:r>
            <w:r>
              <w:rPr>
                <w:sz w:val="22"/>
                <w:szCs w:val="22"/>
              </w:rPr>
              <w:t>Undergraduate Research Opportunities Program Symposium; completed the Campuswide Honors Program</w:t>
            </w:r>
          </w:p>
        </w:tc>
      </w:tr>
      <w:tr w:rsidR="0012741B" w14:paraId="09806D21" w14:textId="77777777">
        <w:tblPrEx>
          <w:shd w:val="clear" w:color="auto" w:fill="auto"/>
        </w:tblPrEx>
        <w:trPr>
          <w:trHeight w:val="18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4F6E729F" w14:textId="77777777" w:rsidR="0012741B" w:rsidRDefault="002F3D2A">
            <w:pPr>
              <w:pStyle w:val="TableStyle2"/>
              <w:rPr>
                <w:sz w:val="22"/>
                <w:szCs w:val="22"/>
              </w:rPr>
            </w:pPr>
            <w:r>
              <w:rPr>
                <w:sz w:val="22"/>
                <w:szCs w:val="22"/>
              </w:rPr>
              <w:t xml:space="preserve">Public Health Honors Thesis Co-Advisor, </w:t>
            </w:r>
            <w:r>
              <w:rPr>
                <w:i/>
                <w:iCs/>
                <w:sz w:val="22"/>
                <w:szCs w:val="22"/>
              </w:rPr>
              <w:t xml:space="preserve">Madeleine Golding </w:t>
            </w:r>
            <w:r>
              <w:rPr>
                <w:sz w:val="22"/>
                <w:szCs w:val="22"/>
              </w:rPr>
              <w:t>(2018-2019 academic year)</w:t>
            </w:r>
            <w:r>
              <w:rPr>
                <w:sz w:val="22"/>
                <w:szCs w:val="22"/>
              </w:rPr>
              <w:br/>
              <w:t>Awarded: $300 UROP funding</w:t>
            </w:r>
          </w:p>
          <w:p w14:paraId="5B302A8E" w14:textId="77777777" w:rsidR="0012741B" w:rsidRDefault="002F3D2A">
            <w:pPr>
              <w:pStyle w:val="TableStyle2"/>
              <w:rPr>
                <w:sz w:val="22"/>
                <w:szCs w:val="22"/>
              </w:rPr>
            </w:pPr>
            <w:r>
              <w:rPr>
                <w:sz w:val="22"/>
                <w:szCs w:val="22"/>
              </w:rPr>
              <w:t xml:space="preserve">Topic: Negative roommate relationships and the </w:t>
            </w:r>
            <w:r>
              <w:rPr>
                <w:sz w:val="22"/>
                <w:szCs w:val="22"/>
              </w:rPr>
              <w:t>health and wellbeing of students</w:t>
            </w:r>
          </w:p>
          <w:p w14:paraId="61DD7FE5" w14:textId="77777777" w:rsidR="0012741B" w:rsidRDefault="002F3D2A">
            <w:pPr>
              <w:pStyle w:val="TableStyle2"/>
            </w:pPr>
            <w:r>
              <w:rPr>
                <w:sz w:val="22"/>
                <w:szCs w:val="22"/>
              </w:rPr>
              <w:t xml:space="preserve">Presented a talk at the UCI Undergraduate Research Opportunities Program Symposium; completed the Public Health Honors Research Program; paper accepted in the </w:t>
            </w:r>
            <w:r>
              <w:rPr>
                <w:i/>
                <w:iCs/>
                <w:sz w:val="22"/>
                <w:szCs w:val="22"/>
              </w:rPr>
              <w:t xml:space="preserve">Journal of Public Health Student Capstones </w:t>
            </w:r>
            <w:r>
              <w:rPr>
                <w:b/>
                <w:bCs/>
                <w:sz w:val="22"/>
                <w:szCs w:val="22"/>
              </w:rPr>
              <w:t>[M15]</w:t>
            </w:r>
          </w:p>
        </w:tc>
      </w:tr>
      <w:tr w:rsidR="0012741B" w14:paraId="4BF305E7" w14:textId="77777777">
        <w:tblPrEx>
          <w:shd w:val="clear" w:color="auto" w:fill="auto"/>
        </w:tblPrEx>
        <w:trPr>
          <w:trHeight w:val="18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1EE744E9" w14:textId="77777777" w:rsidR="0012741B" w:rsidRDefault="002F3D2A">
            <w:pPr>
              <w:pStyle w:val="TableStyle2"/>
              <w:rPr>
                <w:sz w:val="22"/>
                <w:szCs w:val="22"/>
              </w:rPr>
            </w:pPr>
            <w:r>
              <w:rPr>
                <w:sz w:val="22"/>
                <w:szCs w:val="22"/>
              </w:rPr>
              <w:t xml:space="preserve">Public Health </w:t>
            </w:r>
            <w:r>
              <w:rPr>
                <w:sz w:val="22"/>
                <w:szCs w:val="22"/>
              </w:rPr>
              <w:t xml:space="preserve">Honors and Campuswide Honors Thesis Advisor, </w:t>
            </w:r>
            <w:r>
              <w:rPr>
                <w:i/>
                <w:iCs/>
                <w:sz w:val="22"/>
                <w:szCs w:val="22"/>
                <w:lang w:val="de-DE"/>
              </w:rPr>
              <w:t>Lauren Hisatomi</w:t>
            </w:r>
            <w:r>
              <w:rPr>
                <w:sz w:val="22"/>
                <w:szCs w:val="22"/>
              </w:rPr>
              <w:t xml:space="preserve"> (2017-2018 academic year)</w:t>
            </w:r>
            <w:r>
              <w:rPr>
                <w:sz w:val="22"/>
                <w:szCs w:val="22"/>
              </w:rPr>
              <w:br/>
              <w:t>Awarded $1400 SURP funding and $400 in UROP funding</w:t>
            </w:r>
            <w:r>
              <w:rPr>
                <w:sz w:val="22"/>
                <w:szCs w:val="22"/>
              </w:rPr>
              <w:br/>
              <w:t>Topic: Distracting the distraction in the classroom</w:t>
            </w:r>
          </w:p>
          <w:p w14:paraId="294B61C8" w14:textId="77777777" w:rsidR="0012741B" w:rsidRDefault="002F3D2A">
            <w:pPr>
              <w:pStyle w:val="TableStyle2"/>
            </w:pPr>
            <w:r>
              <w:rPr>
                <w:sz w:val="22"/>
                <w:szCs w:val="22"/>
              </w:rPr>
              <w:t xml:space="preserve">Presented a talk at the UCI Undergraduate Research Opportunities </w:t>
            </w:r>
            <w:r>
              <w:rPr>
                <w:sz w:val="22"/>
                <w:szCs w:val="22"/>
              </w:rPr>
              <w:t>Program Symposium; completed the Public Health Honors Research Program.</w:t>
            </w:r>
          </w:p>
        </w:tc>
      </w:tr>
      <w:tr w:rsidR="0012741B" w14:paraId="498CA720" w14:textId="77777777">
        <w:tblPrEx>
          <w:shd w:val="clear" w:color="auto" w:fill="auto"/>
        </w:tblPrEx>
        <w:trPr>
          <w:trHeight w:val="15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45365D5D" w14:textId="77777777" w:rsidR="0012741B" w:rsidRDefault="002F3D2A">
            <w:pPr>
              <w:pStyle w:val="TableStyle2"/>
              <w:rPr>
                <w:sz w:val="22"/>
                <w:szCs w:val="22"/>
              </w:rPr>
            </w:pPr>
            <w:r>
              <w:rPr>
                <w:sz w:val="22"/>
                <w:szCs w:val="22"/>
              </w:rPr>
              <w:t xml:space="preserve">Public Health Honors Thesis Advisor, </w:t>
            </w:r>
            <w:r>
              <w:rPr>
                <w:i/>
                <w:iCs/>
                <w:sz w:val="22"/>
                <w:szCs w:val="22"/>
              </w:rPr>
              <w:t xml:space="preserve">Darnel Lopez </w:t>
            </w:r>
            <w:r>
              <w:rPr>
                <w:sz w:val="22"/>
                <w:szCs w:val="22"/>
              </w:rPr>
              <w:t>(2016-2017 academic year)</w:t>
            </w:r>
            <w:r>
              <w:rPr>
                <w:sz w:val="22"/>
                <w:szCs w:val="22"/>
              </w:rPr>
              <w:br/>
              <w:t>Awarded $400 UROP funding</w:t>
            </w:r>
            <w:r>
              <w:rPr>
                <w:sz w:val="22"/>
                <w:szCs w:val="22"/>
              </w:rPr>
              <w:br/>
              <w:t>Topic:  E-gaming and the effect on health at the University of California, Irvine</w:t>
            </w:r>
          </w:p>
          <w:p w14:paraId="51A88895" w14:textId="77777777" w:rsidR="0012741B" w:rsidRDefault="002F3D2A">
            <w:pPr>
              <w:pStyle w:val="TableStyle2"/>
            </w:pPr>
            <w:r>
              <w:rPr>
                <w:sz w:val="22"/>
                <w:szCs w:val="22"/>
              </w:rPr>
              <w:t>Presented a talk at the UCI Undergraduate Research Opportunities Program Symposium; completed the Public Health Honors Research Program</w:t>
            </w:r>
          </w:p>
        </w:tc>
      </w:tr>
      <w:tr w:rsidR="0012741B" w14:paraId="49C1A7E1" w14:textId="77777777">
        <w:tblPrEx>
          <w:shd w:val="clear" w:color="auto" w:fill="auto"/>
        </w:tblPrEx>
        <w:trPr>
          <w:trHeight w:val="234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33F45F27" w14:textId="77777777" w:rsidR="0012741B" w:rsidRDefault="002F3D2A">
            <w:pPr>
              <w:pStyle w:val="TableStyle2"/>
              <w:rPr>
                <w:sz w:val="22"/>
                <w:szCs w:val="22"/>
              </w:rPr>
            </w:pPr>
            <w:r>
              <w:rPr>
                <w:sz w:val="22"/>
                <w:szCs w:val="22"/>
              </w:rPr>
              <w:t xml:space="preserve">Public Health Honors and Campuswide Honors Thesis Advisor, </w:t>
            </w:r>
            <w:r>
              <w:rPr>
                <w:i/>
                <w:iCs/>
                <w:sz w:val="22"/>
                <w:szCs w:val="22"/>
              </w:rPr>
              <w:t xml:space="preserve">Eunice </w:t>
            </w:r>
            <w:proofErr w:type="spellStart"/>
            <w:r>
              <w:rPr>
                <w:i/>
                <w:iCs/>
                <w:sz w:val="22"/>
                <w:szCs w:val="22"/>
              </w:rPr>
              <w:t>Briet</w:t>
            </w:r>
            <w:proofErr w:type="spellEnd"/>
            <w:r>
              <w:rPr>
                <w:i/>
                <w:iCs/>
                <w:sz w:val="22"/>
                <w:szCs w:val="22"/>
              </w:rPr>
              <w:t xml:space="preserve"> </w:t>
            </w:r>
            <w:r>
              <w:rPr>
                <w:sz w:val="22"/>
                <w:szCs w:val="22"/>
              </w:rPr>
              <w:t>(Spring 2016-Spring 2017)</w:t>
            </w:r>
            <w:r>
              <w:rPr>
                <w:sz w:val="22"/>
                <w:szCs w:val="22"/>
              </w:rPr>
              <w:br/>
              <w:t>Awarded $1200 SURP f</w:t>
            </w:r>
            <w:r>
              <w:rPr>
                <w:sz w:val="22"/>
                <w:szCs w:val="22"/>
              </w:rPr>
              <w:t>unding and $450 UROP funding</w:t>
            </w:r>
            <w:r>
              <w:rPr>
                <w:sz w:val="22"/>
                <w:szCs w:val="22"/>
              </w:rPr>
              <w:br/>
              <w:t>Topic:  Analyzing the impact of internships on mental health</w:t>
            </w:r>
          </w:p>
          <w:p w14:paraId="40F31D8E" w14:textId="77777777" w:rsidR="0012741B" w:rsidRDefault="002F3D2A">
            <w:pPr>
              <w:pStyle w:val="TableStyle2"/>
            </w:pPr>
            <w:r>
              <w:rPr>
                <w:sz w:val="22"/>
                <w:szCs w:val="22"/>
              </w:rPr>
              <w:t>Presented a talk at the UCI Undergraduate Research Opportunities Program Symposium; completed the Public Health Honors Research Program; poster accepted for presentat</w:t>
            </w:r>
            <w:r>
              <w:rPr>
                <w:sz w:val="22"/>
                <w:szCs w:val="22"/>
              </w:rPr>
              <w:t>ion at American Public Health Association annual meeting in 2017</w:t>
            </w:r>
            <w:r>
              <w:rPr>
                <w:b/>
                <w:bCs/>
                <w:sz w:val="22"/>
                <w:szCs w:val="22"/>
              </w:rPr>
              <w:t xml:space="preserve"> [A21]</w:t>
            </w:r>
            <w:r>
              <w:rPr>
                <w:sz w:val="22"/>
                <w:szCs w:val="22"/>
              </w:rPr>
              <w:t xml:space="preserve">; paper accepted in the </w:t>
            </w:r>
            <w:r>
              <w:rPr>
                <w:i/>
                <w:iCs/>
                <w:sz w:val="22"/>
                <w:szCs w:val="22"/>
              </w:rPr>
              <w:t>College Student Journal</w:t>
            </w:r>
            <w:r>
              <w:rPr>
                <w:sz w:val="22"/>
                <w:szCs w:val="22"/>
              </w:rPr>
              <w:t xml:space="preserve"> </w:t>
            </w:r>
            <w:r>
              <w:rPr>
                <w:b/>
                <w:bCs/>
                <w:sz w:val="22"/>
                <w:szCs w:val="22"/>
              </w:rPr>
              <w:t>[M11]</w:t>
            </w:r>
          </w:p>
        </w:tc>
      </w:tr>
      <w:tr w:rsidR="0012741B" w14:paraId="37CF10D6" w14:textId="77777777">
        <w:tblPrEx>
          <w:shd w:val="clear" w:color="auto" w:fill="auto"/>
        </w:tblPrEx>
        <w:trPr>
          <w:trHeight w:val="18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25522DAB" w14:textId="77777777" w:rsidR="0012741B" w:rsidRDefault="002F3D2A">
            <w:pPr>
              <w:pStyle w:val="TableStyle2"/>
              <w:rPr>
                <w:sz w:val="22"/>
                <w:szCs w:val="22"/>
              </w:rPr>
            </w:pPr>
            <w:r>
              <w:rPr>
                <w:sz w:val="22"/>
                <w:szCs w:val="22"/>
              </w:rPr>
              <w:lastRenderedPageBreak/>
              <w:t xml:space="preserve">Public Health Honors Thesis Advisor, </w:t>
            </w:r>
            <w:r>
              <w:rPr>
                <w:i/>
                <w:iCs/>
                <w:sz w:val="22"/>
                <w:szCs w:val="22"/>
              </w:rPr>
              <w:t xml:space="preserve">Nik Warren </w:t>
            </w:r>
            <w:r>
              <w:rPr>
                <w:sz w:val="22"/>
                <w:szCs w:val="22"/>
              </w:rPr>
              <w:t>(Summer 2015-Spring 2016)</w:t>
            </w:r>
            <w:r>
              <w:rPr>
                <w:sz w:val="22"/>
                <w:szCs w:val="22"/>
              </w:rPr>
              <w:br/>
              <w:t>Awarded $1200 SURP funding and $600 UROP funding</w:t>
            </w:r>
            <w:r>
              <w:rPr>
                <w:sz w:val="22"/>
                <w:szCs w:val="22"/>
              </w:rPr>
              <w:br/>
              <w:t xml:space="preserve">Topic: </w:t>
            </w:r>
            <w:r>
              <w:rPr>
                <w:sz w:val="22"/>
                <w:szCs w:val="22"/>
              </w:rPr>
              <w:t>Campus v</w:t>
            </w:r>
            <w:proofErr w:type="spellStart"/>
            <w:r>
              <w:rPr>
                <w:sz w:val="22"/>
                <w:szCs w:val="22"/>
                <w:lang w:val="fr-FR"/>
              </w:rPr>
              <w:t>iolence</w:t>
            </w:r>
            <w:proofErr w:type="spellEnd"/>
            <w:r>
              <w:rPr>
                <w:sz w:val="22"/>
                <w:szCs w:val="22"/>
              </w:rPr>
              <w:t xml:space="preserve"> and aggression </w:t>
            </w:r>
          </w:p>
          <w:p w14:paraId="5CAEC52C" w14:textId="77777777" w:rsidR="0012741B" w:rsidRDefault="002F3D2A">
            <w:pPr>
              <w:pStyle w:val="TableStyle2"/>
            </w:pPr>
            <w:r>
              <w:rPr>
                <w:sz w:val="22"/>
                <w:szCs w:val="22"/>
              </w:rPr>
              <w:t>Presented a talk at the UCI Undergraduate Research Opportunities Program Symposium; completed the Public Health Honors Research Program; presented a poster at the Initiative to End Family Violence Politicization of Safety Co</w:t>
            </w:r>
            <w:r>
              <w:rPr>
                <w:sz w:val="22"/>
                <w:szCs w:val="22"/>
              </w:rPr>
              <w:t xml:space="preserve">nference in 2017 </w:t>
            </w:r>
            <w:r>
              <w:rPr>
                <w:b/>
                <w:bCs/>
                <w:sz w:val="22"/>
                <w:szCs w:val="22"/>
              </w:rPr>
              <w:t>[A17]</w:t>
            </w:r>
          </w:p>
        </w:tc>
      </w:tr>
      <w:tr w:rsidR="0012741B" w14:paraId="4814B7A3" w14:textId="77777777">
        <w:tblPrEx>
          <w:shd w:val="clear" w:color="auto" w:fill="auto"/>
        </w:tblPrEx>
        <w:trPr>
          <w:trHeight w:val="208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1DC5B225" w14:textId="77777777" w:rsidR="0012741B" w:rsidRDefault="002F3D2A">
            <w:pPr>
              <w:pStyle w:val="TableStyle2"/>
              <w:rPr>
                <w:sz w:val="22"/>
                <w:szCs w:val="22"/>
              </w:rPr>
            </w:pPr>
            <w:r>
              <w:rPr>
                <w:sz w:val="22"/>
                <w:szCs w:val="22"/>
              </w:rPr>
              <w:t xml:space="preserve">Public Health Honors Thesis Advisor, </w:t>
            </w:r>
            <w:r>
              <w:rPr>
                <w:i/>
                <w:iCs/>
                <w:sz w:val="22"/>
                <w:szCs w:val="22"/>
              </w:rPr>
              <w:t xml:space="preserve">Yara </w:t>
            </w:r>
            <w:proofErr w:type="spellStart"/>
            <w:r>
              <w:rPr>
                <w:i/>
                <w:iCs/>
                <w:sz w:val="22"/>
                <w:szCs w:val="22"/>
              </w:rPr>
              <w:t>Altaher</w:t>
            </w:r>
            <w:proofErr w:type="spellEnd"/>
            <w:r>
              <w:rPr>
                <w:i/>
                <w:iCs/>
                <w:sz w:val="22"/>
                <w:szCs w:val="22"/>
              </w:rPr>
              <w:t xml:space="preserve"> </w:t>
            </w:r>
            <w:r>
              <w:rPr>
                <w:sz w:val="22"/>
                <w:szCs w:val="22"/>
              </w:rPr>
              <w:t>(2014-2015 academic year)</w:t>
            </w:r>
            <w:r>
              <w:rPr>
                <w:sz w:val="22"/>
                <w:szCs w:val="22"/>
              </w:rPr>
              <w:br/>
              <w:t>Awarded $300 UROP funding</w:t>
            </w:r>
            <w:r>
              <w:rPr>
                <w:sz w:val="22"/>
                <w:szCs w:val="22"/>
              </w:rPr>
              <w:br/>
              <w:t>Topic: Examining psychological restoration practices among college students</w:t>
            </w:r>
          </w:p>
          <w:p w14:paraId="444FE519" w14:textId="77777777" w:rsidR="0012741B" w:rsidRDefault="002F3D2A">
            <w:pPr>
              <w:pStyle w:val="TableStyle2"/>
            </w:pPr>
            <w:r>
              <w:rPr>
                <w:sz w:val="22"/>
                <w:szCs w:val="22"/>
              </w:rPr>
              <w:t>Presented a talk at the UCI Undergraduate Research Opp</w:t>
            </w:r>
            <w:r>
              <w:rPr>
                <w:sz w:val="22"/>
                <w:szCs w:val="22"/>
              </w:rPr>
              <w:t xml:space="preserve">ortunities Program Symposium; completed the Public Health Honors Research Program; presented a poster at the Environmental Design Research Association annual meeting in 2017 </w:t>
            </w:r>
            <w:r>
              <w:rPr>
                <w:b/>
                <w:bCs/>
                <w:sz w:val="22"/>
                <w:szCs w:val="22"/>
              </w:rPr>
              <w:t>[A18]</w:t>
            </w:r>
            <w:r>
              <w:rPr>
                <w:sz w:val="22"/>
                <w:szCs w:val="22"/>
              </w:rPr>
              <w:t xml:space="preserve">; results published in the </w:t>
            </w:r>
            <w:r>
              <w:rPr>
                <w:i/>
                <w:iCs/>
                <w:sz w:val="22"/>
                <w:szCs w:val="22"/>
              </w:rPr>
              <w:t xml:space="preserve">Journal of College Student Development </w:t>
            </w:r>
            <w:r>
              <w:rPr>
                <w:b/>
                <w:bCs/>
                <w:sz w:val="22"/>
                <w:szCs w:val="22"/>
              </w:rPr>
              <w:t>[M9]</w:t>
            </w:r>
          </w:p>
        </w:tc>
      </w:tr>
      <w:tr w:rsidR="0012741B" w14:paraId="05D46F52" w14:textId="77777777">
        <w:tblPrEx>
          <w:shd w:val="clear" w:color="auto" w:fill="auto"/>
        </w:tblPrEx>
        <w:trPr>
          <w:trHeight w:val="15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5DD5D3F6" w14:textId="77777777" w:rsidR="0012741B" w:rsidRDefault="002F3D2A">
            <w:pPr>
              <w:pStyle w:val="TableStyle2"/>
              <w:rPr>
                <w:i/>
                <w:iCs/>
                <w:sz w:val="22"/>
                <w:szCs w:val="22"/>
              </w:rPr>
            </w:pPr>
            <w:r>
              <w:rPr>
                <w:sz w:val="22"/>
                <w:szCs w:val="22"/>
              </w:rPr>
              <w:t xml:space="preserve">Public Health Honors Thesis Advisor, </w:t>
            </w:r>
            <w:r>
              <w:rPr>
                <w:i/>
                <w:iCs/>
                <w:sz w:val="22"/>
                <w:szCs w:val="22"/>
              </w:rPr>
              <w:t xml:space="preserve">Janna </w:t>
            </w:r>
            <w:proofErr w:type="spellStart"/>
            <w:r>
              <w:rPr>
                <w:i/>
                <w:iCs/>
                <w:sz w:val="22"/>
                <w:szCs w:val="22"/>
              </w:rPr>
              <w:t>Arabikatbi</w:t>
            </w:r>
            <w:proofErr w:type="spellEnd"/>
            <w:r>
              <w:rPr>
                <w:i/>
                <w:iCs/>
                <w:sz w:val="22"/>
                <w:szCs w:val="22"/>
              </w:rPr>
              <w:t xml:space="preserve"> </w:t>
            </w:r>
            <w:r>
              <w:rPr>
                <w:sz w:val="22"/>
                <w:szCs w:val="22"/>
              </w:rPr>
              <w:t>(2014-2015 academic year)</w:t>
            </w:r>
          </w:p>
          <w:p w14:paraId="6F3165D9" w14:textId="77777777" w:rsidR="0012741B" w:rsidRDefault="002F3D2A">
            <w:pPr>
              <w:pStyle w:val="TableStyle2"/>
              <w:rPr>
                <w:sz w:val="22"/>
                <w:szCs w:val="22"/>
              </w:rPr>
            </w:pPr>
            <w:r>
              <w:rPr>
                <w:sz w:val="22"/>
                <w:szCs w:val="22"/>
              </w:rPr>
              <w:t>Awarded $300 UROP funding</w:t>
            </w:r>
          </w:p>
          <w:p w14:paraId="551D1BBC" w14:textId="77777777" w:rsidR="0012741B" w:rsidRDefault="002F3D2A">
            <w:pPr>
              <w:pStyle w:val="TableStyle2"/>
              <w:rPr>
                <w:sz w:val="22"/>
                <w:szCs w:val="22"/>
              </w:rPr>
            </w:pPr>
            <w:r>
              <w:rPr>
                <w:sz w:val="22"/>
                <w:szCs w:val="22"/>
              </w:rPr>
              <w:t>Topic: Assessing the impact of disease risk knowledge on behavior in college students</w:t>
            </w:r>
          </w:p>
          <w:p w14:paraId="58BDD655" w14:textId="77777777" w:rsidR="0012741B" w:rsidRDefault="002F3D2A">
            <w:pPr>
              <w:pStyle w:val="TableStyle2"/>
            </w:pPr>
            <w:r>
              <w:rPr>
                <w:sz w:val="22"/>
                <w:szCs w:val="22"/>
              </w:rPr>
              <w:t>Presented a talk at the UCI Undergraduate Research Opportunities</w:t>
            </w:r>
            <w:r>
              <w:rPr>
                <w:sz w:val="22"/>
                <w:szCs w:val="22"/>
              </w:rPr>
              <w:t xml:space="preserve"> Program Symposium; completed the Public Health Honors Research Program</w:t>
            </w:r>
          </w:p>
        </w:tc>
      </w:tr>
      <w:tr w:rsidR="0012741B" w14:paraId="64044B22" w14:textId="77777777">
        <w:tblPrEx>
          <w:shd w:val="clear" w:color="auto" w:fill="auto"/>
        </w:tblPrEx>
        <w:trPr>
          <w:trHeight w:val="208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41BF5A9B" w14:textId="77777777" w:rsidR="0012741B" w:rsidRDefault="002F3D2A">
            <w:pPr>
              <w:pStyle w:val="TableStyle2"/>
              <w:rPr>
                <w:i/>
                <w:iCs/>
                <w:sz w:val="22"/>
                <w:szCs w:val="22"/>
              </w:rPr>
            </w:pPr>
            <w:r>
              <w:rPr>
                <w:sz w:val="22"/>
                <w:szCs w:val="22"/>
              </w:rPr>
              <w:t xml:space="preserve">Public Health Honors Thesis Advisor, </w:t>
            </w:r>
            <w:proofErr w:type="spellStart"/>
            <w:r>
              <w:rPr>
                <w:i/>
                <w:iCs/>
                <w:sz w:val="22"/>
                <w:szCs w:val="22"/>
              </w:rPr>
              <w:t>Thrissia</w:t>
            </w:r>
            <w:proofErr w:type="spellEnd"/>
            <w:r>
              <w:rPr>
                <w:i/>
                <w:iCs/>
                <w:sz w:val="22"/>
                <w:szCs w:val="22"/>
              </w:rPr>
              <w:t xml:space="preserve"> </w:t>
            </w:r>
            <w:proofErr w:type="spellStart"/>
            <w:r>
              <w:rPr>
                <w:i/>
                <w:iCs/>
                <w:sz w:val="22"/>
                <w:szCs w:val="22"/>
              </w:rPr>
              <w:t>Koralek</w:t>
            </w:r>
            <w:proofErr w:type="spellEnd"/>
            <w:r>
              <w:rPr>
                <w:i/>
                <w:iCs/>
                <w:sz w:val="22"/>
                <w:szCs w:val="22"/>
              </w:rPr>
              <w:t xml:space="preserve"> </w:t>
            </w:r>
            <w:r>
              <w:rPr>
                <w:sz w:val="22"/>
                <w:szCs w:val="22"/>
              </w:rPr>
              <w:t>(2014-2015 academic year)</w:t>
            </w:r>
          </w:p>
          <w:p w14:paraId="6503C087" w14:textId="77777777" w:rsidR="0012741B" w:rsidRDefault="002F3D2A">
            <w:pPr>
              <w:pStyle w:val="TableStyle2"/>
              <w:rPr>
                <w:sz w:val="22"/>
                <w:szCs w:val="22"/>
              </w:rPr>
            </w:pPr>
            <w:r>
              <w:rPr>
                <w:sz w:val="22"/>
                <w:szCs w:val="22"/>
              </w:rPr>
              <w:t>Awarded $300 UROP funding</w:t>
            </w:r>
          </w:p>
          <w:p w14:paraId="5BFDDB2D" w14:textId="77777777" w:rsidR="0012741B" w:rsidRDefault="002F3D2A">
            <w:pPr>
              <w:pStyle w:val="TableStyle2"/>
              <w:rPr>
                <w:sz w:val="22"/>
                <w:szCs w:val="22"/>
              </w:rPr>
            </w:pPr>
            <w:r>
              <w:rPr>
                <w:sz w:val="22"/>
                <w:szCs w:val="22"/>
              </w:rPr>
              <w:t>Topic: Assessing the impact of global news sources on the level of knowledge,</w:t>
            </w:r>
            <w:r>
              <w:rPr>
                <w:sz w:val="22"/>
                <w:szCs w:val="22"/>
              </w:rPr>
              <w:t xml:space="preserve"> attitudes, and beliefs of Ebola at the University of California, Irvine</w:t>
            </w:r>
          </w:p>
          <w:p w14:paraId="34CE28E9" w14:textId="77777777" w:rsidR="0012741B" w:rsidRDefault="002F3D2A">
            <w:pPr>
              <w:pStyle w:val="TableStyle2"/>
            </w:pPr>
            <w:r>
              <w:rPr>
                <w:sz w:val="22"/>
                <w:szCs w:val="22"/>
              </w:rPr>
              <w:t xml:space="preserve">Published results in the </w:t>
            </w:r>
            <w:r>
              <w:rPr>
                <w:i/>
                <w:iCs/>
                <w:sz w:val="22"/>
                <w:szCs w:val="22"/>
              </w:rPr>
              <w:t xml:space="preserve">American Journal of Infection Control </w:t>
            </w:r>
            <w:r>
              <w:rPr>
                <w:b/>
                <w:bCs/>
                <w:sz w:val="22"/>
                <w:szCs w:val="22"/>
              </w:rPr>
              <w:t>[M4]</w:t>
            </w:r>
            <w:r>
              <w:rPr>
                <w:i/>
                <w:iCs/>
                <w:sz w:val="22"/>
                <w:szCs w:val="22"/>
              </w:rPr>
              <w:t xml:space="preserve">; </w:t>
            </w:r>
            <w:r>
              <w:rPr>
                <w:sz w:val="22"/>
                <w:szCs w:val="22"/>
              </w:rPr>
              <w:t xml:space="preserve">presented a talk at the UCI Undergraduate Research Opportunities Program Symposium; completed the Public Health Honors Research Program; results published in the </w:t>
            </w:r>
            <w:r>
              <w:rPr>
                <w:i/>
                <w:iCs/>
                <w:sz w:val="22"/>
                <w:szCs w:val="22"/>
              </w:rPr>
              <w:t>PLOS Currents: Outbreaks</w:t>
            </w:r>
            <w:r>
              <w:rPr>
                <w:sz w:val="22"/>
                <w:szCs w:val="22"/>
              </w:rPr>
              <w:t xml:space="preserve"> </w:t>
            </w:r>
            <w:r>
              <w:rPr>
                <w:b/>
                <w:bCs/>
                <w:sz w:val="22"/>
                <w:szCs w:val="22"/>
              </w:rPr>
              <w:t>[M5]</w:t>
            </w:r>
          </w:p>
        </w:tc>
      </w:tr>
      <w:tr w:rsidR="0012741B" w14:paraId="7E991F7B" w14:textId="77777777">
        <w:tblPrEx>
          <w:shd w:val="clear" w:color="auto" w:fill="auto"/>
        </w:tblPrEx>
        <w:trPr>
          <w:trHeight w:val="130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13C3450D" w14:textId="77777777" w:rsidR="0012741B" w:rsidRDefault="002F3D2A">
            <w:pPr>
              <w:pStyle w:val="TableStyle2"/>
              <w:rPr>
                <w:i/>
                <w:iCs/>
                <w:sz w:val="22"/>
                <w:szCs w:val="22"/>
              </w:rPr>
            </w:pPr>
            <w:r>
              <w:rPr>
                <w:sz w:val="22"/>
                <w:szCs w:val="22"/>
              </w:rPr>
              <w:t xml:space="preserve">Co-Research Advisor, </w:t>
            </w:r>
            <w:r>
              <w:rPr>
                <w:i/>
                <w:iCs/>
                <w:sz w:val="22"/>
                <w:szCs w:val="22"/>
              </w:rPr>
              <w:t xml:space="preserve">Eline Kocharyan </w:t>
            </w:r>
            <w:r>
              <w:rPr>
                <w:sz w:val="22"/>
                <w:szCs w:val="22"/>
              </w:rPr>
              <w:t>(2014-2015 academic year)</w:t>
            </w:r>
          </w:p>
          <w:p w14:paraId="453CB434" w14:textId="77777777" w:rsidR="0012741B" w:rsidRDefault="002F3D2A">
            <w:pPr>
              <w:pStyle w:val="TableStyle2"/>
              <w:rPr>
                <w:sz w:val="22"/>
                <w:szCs w:val="22"/>
              </w:rPr>
            </w:pPr>
            <w:r>
              <w:rPr>
                <w:sz w:val="22"/>
                <w:szCs w:val="22"/>
              </w:rPr>
              <w:t>Awarded $300 UROP funding</w:t>
            </w:r>
          </w:p>
          <w:p w14:paraId="44D9F65F" w14:textId="77777777" w:rsidR="0012741B" w:rsidRDefault="002F3D2A">
            <w:pPr>
              <w:pStyle w:val="TableStyle2"/>
              <w:rPr>
                <w:sz w:val="22"/>
                <w:szCs w:val="22"/>
              </w:rPr>
            </w:pPr>
            <w:r>
              <w:rPr>
                <w:sz w:val="22"/>
                <w:szCs w:val="22"/>
              </w:rPr>
              <w:t xml:space="preserve">Topic: </w:t>
            </w:r>
            <w:r>
              <w:rPr>
                <w:sz w:val="22"/>
                <w:szCs w:val="22"/>
                <w:lang w:val="pt-PT"/>
              </w:rPr>
              <w:t xml:space="preserve">Maternal </w:t>
            </w:r>
            <w:r>
              <w:rPr>
                <w:sz w:val="22"/>
                <w:szCs w:val="22"/>
              </w:rPr>
              <w:t>g</w:t>
            </w:r>
            <w:proofErr w:type="spellStart"/>
            <w:r>
              <w:rPr>
                <w:sz w:val="22"/>
                <w:szCs w:val="22"/>
                <w:lang w:val="fr-FR"/>
              </w:rPr>
              <w:t>estational</w:t>
            </w:r>
            <w:proofErr w:type="spellEnd"/>
            <w:r>
              <w:rPr>
                <w:sz w:val="22"/>
                <w:szCs w:val="22"/>
                <w:lang w:val="fr-FR"/>
              </w:rPr>
              <w:t xml:space="preserve"> </w:t>
            </w:r>
            <w:r>
              <w:rPr>
                <w:sz w:val="22"/>
                <w:szCs w:val="22"/>
              </w:rPr>
              <w:t>exercise, inflammation and autism</w:t>
            </w:r>
          </w:p>
          <w:p w14:paraId="78CD7F4A" w14:textId="77777777" w:rsidR="0012741B" w:rsidRDefault="002F3D2A">
            <w:pPr>
              <w:pStyle w:val="TableStyle2"/>
            </w:pPr>
            <w:r>
              <w:rPr>
                <w:sz w:val="22"/>
                <w:szCs w:val="22"/>
              </w:rPr>
              <w:t>Presented a poster at the UCI Undergraduate Research Opportunities Program Symposium</w:t>
            </w:r>
          </w:p>
        </w:tc>
      </w:tr>
      <w:tr w:rsidR="0012741B" w14:paraId="46506BCA" w14:textId="77777777">
        <w:tblPrEx>
          <w:shd w:val="clear" w:color="auto" w:fill="auto"/>
        </w:tblPrEx>
        <w:trPr>
          <w:trHeight w:val="208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5359BD93" w14:textId="77777777" w:rsidR="0012741B" w:rsidRDefault="002F3D2A">
            <w:pPr>
              <w:pStyle w:val="TableStyle2"/>
              <w:rPr>
                <w:sz w:val="22"/>
                <w:szCs w:val="22"/>
              </w:rPr>
            </w:pPr>
            <w:r>
              <w:rPr>
                <w:sz w:val="22"/>
                <w:szCs w:val="22"/>
              </w:rPr>
              <w:t xml:space="preserve">Public Health Honors Thesis Co-Advisor, </w:t>
            </w:r>
            <w:r>
              <w:rPr>
                <w:i/>
                <w:iCs/>
                <w:sz w:val="22"/>
                <w:szCs w:val="22"/>
              </w:rPr>
              <w:t xml:space="preserve">Eline Kocharyan </w:t>
            </w:r>
            <w:r>
              <w:rPr>
                <w:sz w:val="22"/>
                <w:szCs w:val="22"/>
              </w:rPr>
              <w:t>(2013-2014 academic year)</w:t>
            </w:r>
          </w:p>
          <w:p w14:paraId="34CA8F0A" w14:textId="77777777" w:rsidR="0012741B" w:rsidRDefault="002F3D2A">
            <w:pPr>
              <w:pStyle w:val="TableStyle2"/>
              <w:rPr>
                <w:sz w:val="22"/>
                <w:szCs w:val="22"/>
              </w:rPr>
            </w:pPr>
            <w:r>
              <w:rPr>
                <w:sz w:val="22"/>
                <w:szCs w:val="22"/>
              </w:rPr>
              <w:t>Awarded $400 UROP funding</w:t>
            </w:r>
          </w:p>
          <w:p w14:paraId="59DE35EB" w14:textId="77777777" w:rsidR="0012741B" w:rsidRDefault="002F3D2A">
            <w:pPr>
              <w:pStyle w:val="TableStyle2"/>
              <w:rPr>
                <w:sz w:val="22"/>
                <w:szCs w:val="22"/>
              </w:rPr>
            </w:pPr>
            <w:r>
              <w:rPr>
                <w:sz w:val="22"/>
                <w:szCs w:val="22"/>
              </w:rPr>
              <w:t>Topic: The effects of m</w:t>
            </w:r>
            <w:r>
              <w:rPr>
                <w:sz w:val="22"/>
                <w:szCs w:val="22"/>
                <w:lang w:val="pt-PT"/>
              </w:rPr>
              <w:t xml:space="preserve">aternal </w:t>
            </w:r>
            <w:r>
              <w:rPr>
                <w:sz w:val="22"/>
                <w:szCs w:val="22"/>
              </w:rPr>
              <w:t>f</w:t>
            </w:r>
            <w:proofErr w:type="spellStart"/>
            <w:r>
              <w:rPr>
                <w:sz w:val="22"/>
                <w:szCs w:val="22"/>
                <w:lang w:val="es-ES_tradnl"/>
              </w:rPr>
              <w:t>amilial</w:t>
            </w:r>
            <w:proofErr w:type="spellEnd"/>
            <w:r>
              <w:rPr>
                <w:sz w:val="22"/>
                <w:szCs w:val="22"/>
                <w:lang w:val="es-ES_tradnl"/>
              </w:rPr>
              <w:t xml:space="preserve"> </w:t>
            </w:r>
            <w:r>
              <w:rPr>
                <w:sz w:val="22"/>
                <w:szCs w:val="22"/>
              </w:rPr>
              <w:t>autoimmunity on autism onset and severity</w:t>
            </w:r>
          </w:p>
          <w:p w14:paraId="3CC7568E" w14:textId="77777777" w:rsidR="0012741B" w:rsidRDefault="002F3D2A">
            <w:pPr>
              <w:pStyle w:val="TableStyle2"/>
            </w:pPr>
            <w:r>
              <w:rPr>
                <w:sz w:val="22"/>
                <w:szCs w:val="22"/>
              </w:rPr>
              <w:t>Presented a talk at the UCI Undergraduate Research Opportunities Program Symposium; completed the Public Health Honors Research Program; Awarded Und</w:t>
            </w:r>
            <w:r>
              <w:rPr>
                <w:sz w:val="22"/>
                <w:szCs w:val="22"/>
              </w:rPr>
              <w:t xml:space="preserve">ergraduate Research Opportunities Program (UROP) Researcher of the Month in 2014; presented a poster at the American Public Health Association annual meeting in 2014 </w:t>
            </w:r>
            <w:r>
              <w:rPr>
                <w:b/>
                <w:bCs/>
                <w:sz w:val="22"/>
                <w:szCs w:val="22"/>
              </w:rPr>
              <w:t>[A13]</w:t>
            </w:r>
          </w:p>
        </w:tc>
      </w:tr>
      <w:tr w:rsidR="0012741B" w14:paraId="0021E193" w14:textId="77777777">
        <w:tblPrEx>
          <w:shd w:val="clear" w:color="auto" w:fill="auto"/>
        </w:tblPrEx>
        <w:trPr>
          <w:trHeight w:val="104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1643F4EF" w14:textId="77777777" w:rsidR="0012741B" w:rsidRDefault="002F3D2A">
            <w:pPr>
              <w:pStyle w:val="TableStyle2"/>
              <w:rPr>
                <w:sz w:val="22"/>
                <w:szCs w:val="22"/>
              </w:rPr>
            </w:pPr>
            <w:r>
              <w:rPr>
                <w:sz w:val="22"/>
                <w:szCs w:val="22"/>
              </w:rPr>
              <w:lastRenderedPageBreak/>
              <w:t xml:space="preserve">Campuswide Honors Thesis Advisor, </w:t>
            </w:r>
            <w:r>
              <w:rPr>
                <w:i/>
                <w:iCs/>
                <w:sz w:val="22"/>
                <w:szCs w:val="22"/>
              </w:rPr>
              <w:t xml:space="preserve">Angela Hsu </w:t>
            </w:r>
            <w:r>
              <w:rPr>
                <w:sz w:val="22"/>
                <w:szCs w:val="22"/>
              </w:rPr>
              <w:t>(2013-2014 academic year)</w:t>
            </w:r>
          </w:p>
          <w:p w14:paraId="4818326A" w14:textId="77777777" w:rsidR="0012741B" w:rsidRDefault="002F3D2A">
            <w:pPr>
              <w:pStyle w:val="TableStyle2"/>
              <w:rPr>
                <w:sz w:val="22"/>
                <w:szCs w:val="22"/>
              </w:rPr>
            </w:pPr>
            <w:r>
              <w:rPr>
                <w:sz w:val="22"/>
                <w:szCs w:val="22"/>
                <w:lang w:val="nl-NL"/>
              </w:rPr>
              <w:t xml:space="preserve">Topic: Teen </w:t>
            </w:r>
            <w:r>
              <w:rPr>
                <w:sz w:val="22"/>
                <w:szCs w:val="22"/>
              </w:rPr>
              <w:t>pregnancy portrayals in the media contribute to public health s</w:t>
            </w:r>
            <w:r>
              <w:rPr>
                <w:sz w:val="22"/>
                <w:szCs w:val="22"/>
                <w:lang w:val="de-DE"/>
              </w:rPr>
              <w:t>trategies</w:t>
            </w:r>
          </w:p>
          <w:p w14:paraId="6352F22F" w14:textId="77777777" w:rsidR="0012741B" w:rsidRDefault="002F3D2A">
            <w:pPr>
              <w:pStyle w:val="TableStyle2"/>
            </w:pPr>
            <w:r>
              <w:rPr>
                <w:sz w:val="22"/>
                <w:szCs w:val="22"/>
              </w:rPr>
              <w:t>Presented a poster at the UCI Undergraduate Research Opportunities Program Symposium</w:t>
            </w:r>
          </w:p>
        </w:tc>
      </w:tr>
      <w:tr w:rsidR="0012741B" w14:paraId="1B35C361" w14:textId="77777777">
        <w:tblPrEx>
          <w:shd w:val="clear" w:color="auto" w:fill="auto"/>
        </w:tblPrEx>
        <w:trPr>
          <w:trHeight w:val="260"/>
          <w:jc w:val="center"/>
        </w:trPr>
        <w:tc>
          <w:tcPr>
            <w:tcW w:w="9316" w:type="dxa"/>
            <w:tcBorders>
              <w:top w:val="nil"/>
              <w:left w:val="nil"/>
              <w:bottom w:val="nil"/>
              <w:right w:val="nil"/>
            </w:tcBorders>
            <w:shd w:val="clear" w:color="auto" w:fill="EAEAEA"/>
            <w:tcMar>
              <w:top w:w="80" w:type="dxa"/>
              <w:left w:w="80" w:type="dxa"/>
              <w:bottom w:w="80" w:type="dxa"/>
              <w:right w:w="80" w:type="dxa"/>
            </w:tcMar>
          </w:tcPr>
          <w:p w14:paraId="2ED7787B" w14:textId="77777777" w:rsidR="0012741B" w:rsidRDefault="002F3D2A" w:rsidP="002F3D2A">
            <w:pPr>
              <w:pStyle w:val="Heading2"/>
            </w:pPr>
            <w:r>
              <w:t>Directed Studies and Independent Studies Students</w:t>
            </w:r>
          </w:p>
        </w:tc>
      </w:tr>
      <w:tr w:rsidR="0012741B" w14:paraId="0D07C3CA" w14:textId="77777777">
        <w:tblPrEx>
          <w:shd w:val="clear" w:color="auto" w:fill="auto"/>
        </w:tblPrEx>
        <w:trPr>
          <w:trHeight w:val="260"/>
          <w:jc w:val="center"/>
        </w:trPr>
        <w:tc>
          <w:tcPr>
            <w:tcW w:w="9316" w:type="dxa"/>
            <w:tcBorders>
              <w:top w:val="nil"/>
              <w:left w:val="nil"/>
              <w:bottom w:val="nil"/>
              <w:right w:val="nil"/>
            </w:tcBorders>
            <w:shd w:val="clear" w:color="auto" w:fill="FEFEFE"/>
            <w:tcMar>
              <w:top w:w="80" w:type="dxa"/>
              <w:left w:w="80" w:type="dxa"/>
              <w:bottom w:w="80" w:type="dxa"/>
              <w:right w:w="80" w:type="dxa"/>
            </w:tcMar>
          </w:tcPr>
          <w:p w14:paraId="7895270B" w14:textId="77777777" w:rsidR="0012741B" w:rsidRDefault="002F3D2A">
            <w:pPr>
              <w:pStyle w:val="TableStyle2"/>
            </w:pPr>
            <w:r>
              <w:rPr>
                <w:i/>
                <w:iCs/>
                <w:sz w:val="22"/>
                <w:szCs w:val="22"/>
              </w:rPr>
              <w:t xml:space="preserve">Ali </w:t>
            </w:r>
            <w:proofErr w:type="spellStart"/>
            <w:r>
              <w:rPr>
                <w:i/>
                <w:iCs/>
                <w:sz w:val="22"/>
                <w:szCs w:val="22"/>
              </w:rPr>
              <w:t>Punsalan</w:t>
            </w:r>
            <w:proofErr w:type="spellEnd"/>
            <w:r>
              <w:rPr>
                <w:i/>
                <w:iCs/>
                <w:sz w:val="22"/>
                <w:szCs w:val="22"/>
              </w:rPr>
              <w:t>.</w:t>
            </w:r>
            <w:r>
              <w:rPr>
                <w:sz w:val="22"/>
                <w:szCs w:val="22"/>
              </w:rPr>
              <w:t xml:space="preserve"> Topic: Green space and Health (Fall 2020, Winter, 2021, Spring 2021)</w:t>
            </w:r>
          </w:p>
        </w:tc>
      </w:tr>
      <w:tr w:rsidR="0012741B" w14:paraId="4F3B6A7D"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7DEEDA58" w14:textId="77777777" w:rsidR="0012741B" w:rsidRDefault="002F3D2A">
            <w:pPr>
              <w:pStyle w:val="TableStyle2"/>
            </w:pPr>
            <w:proofErr w:type="spellStart"/>
            <w:r>
              <w:rPr>
                <w:i/>
                <w:iCs/>
                <w:sz w:val="22"/>
                <w:szCs w:val="22"/>
              </w:rPr>
              <w:t>Shriya</w:t>
            </w:r>
            <w:proofErr w:type="spellEnd"/>
            <w:r>
              <w:rPr>
                <w:i/>
                <w:iCs/>
                <w:sz w:val="22"/>
                <w:szCs w:val="22"/>
              </w:rPr>
              <w:t xml:space="preserve"> </w:t>
            </w:r>
            <w:proofErr w:type="spellStart"/>
            <w:r>
              <w:rPr>
                <w:i/>
                <w:iCs/>
                <w:sz w:val="22"/>
                <w:szCs w:val="22"/>
              </w:rPr>
              <w:t>Samudrala</w:t>
            </w:r>
            <w:proofErr w:type="spellEnd"/>
            <w:r>
              <w:rPr>
                <w:i/>
                <w:iCs/>
                <w:sz w:val="22"/>
                <w:szCs w:val="22"/>
              </w:rPr>
              <w:t xml:space="preserve">. </w:t>
            </w:r>
            <w:r>
              <w:rPr>
                <w:sz w:val="22"/>
                <w:szCs w:val="22"/>
              </w:rPr>
              <w:t>Topic: Nutrition and Mental Health (Spring 2020, Fall 2020, Winter 2021, Spring 2021)</w:t>
            </w:r>
          </w:p>
        </w:tc>
      </w:tr>
      <w:tr w:rsidR="0012741B" w14:paraId="4E4B0749"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3571154D" w14:textId="77777777" w:rsidR="0012741B" w:rsidRDefault="002F3D2A">
            <w:pPr>
              <w:pStyle w:val="TableStyle2"/>
            </w:pPr>
            <w:r>
              <w:rPr>
                <w:i/>
                <w:iCs/>
                <w:sz w:val="22"/>
                <w:szCs w:val="22"/>
              </w:rPr>
              <w:t xml:space="preserve">Marina </w:t>
            </w:r>
            <w:proofErr w:type="spellStart"/>
            <w:r>
              <w:rPr>
                <w:i/>
                <w:iCs/>
                <w:sz w:val="22"/>
                <w:szCs w:val="22"/>
              </w:rPr>
              <w:t>Abdelnour</w:t>
            </w:r>
            <w:proofErr w:type="spellEnd"/>
            <w:r>
              <w:rPr>
                <w:i/>
                <w:iCs/>
                <w:sz w:val="22"/>
                <w:szCs w:val="22"/>
              </w:rPr>
              <w:t>.</w:t>
            </w:r>
            <w:r>
              <w:rPr>
                <w:sz w:val="22"/>
                <w:szCs w:val="22"/>
              </w:rPr>
              <w:t xml:space="preserve"> Topic: Cardiovascular Disease and Aging (Spring 2020, Winter 2021, Spring 2021)</w:t>
            </w:r>
          </w:p>
        </w:tc>
      </w:tr>
      <w:tr w:rsidR="0012741B" w14:paraId="0F8C8A95"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2F634CF8" w14:textId="77777777" w:rsidR="0012741B" w:rsidRDefault="002F3D2A">
            <w:pPr>
              <w:pStyle w:val="TableStyle2"/>
            </w:pPr>
            <w:r>
              <w:rPr>
                <w:i/>
                <w:iCs/>
                <w:sz w:val="22"/>
                <w:szCs w:val="22"/>
              </w:rPr>
              <w:t xml:space="preserve">Felicity </w:t>
            </w:r>
            <w:proofErr w:type="spellStart"/>
            <w:r>
              <w:rPr>
                <w:i/>
                <w:iCs/>
                <w:sz w:val="22"/>
                <w:szCs w:val="22"/>
              </w:rPr>
              <w:t>Tabarez</w:t>
            </w:r>
            <w:proofErr w:type="spellEnd"/>
            <w:r>
              <w:rPr>
                <w:i/>
                <w:iCs/>
                <w:sz w:val="22"/>
                <w:szCs w:val="22"/>
              </w:rPr>
              <w:t xml:space="preserve">-Gutierrez. </w:t>
            </w:r>
            <w:r>
              <w:rPr>
                <w:sz w:val="22"/>
                <w:szCs w:val="22"/>
              </w:rPr>
              <w:t>Topic: Culture and Mental Wellness (Spring 2020).</w:t>
            </w:r>
          </w:p>
        </w:tc>
      </w:tr>
      <w:tr w:rsidR="0012741B" w14:paraId="173EAFB1"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1DAD2A5B" w14:textId="77777777" w:rsidR="0012741B" w:rsidRDefault="002F3D2A">
            <w:pPr>
              <w:pStyle w:val="TableStyle2"/>
            </w:pPr>
            <w:r>
              <w:rPr>
                <w:i/>
                <w:iCs/>
                <w:sz w:val="22"/>
                <w:szCs w:val="22"/>
              </w:rPr>
              <w:t xml:space="preserve">Alexandra Medina. </w:t>
            </w:r>
            <w:r>
              <w:rPr>
                <w:sz w:val="22"/>
                <w:szCs w:val="22"/>
              </w:rPr>
              <w:t>Topic: Nutrition and Substance Abuse (Spring 2020)</w:t>
            </w:r>
          </w:p>
        </w:tc>
      </w:tr>
      <w:tr w:rsidR="0012741B" w14:paraId="62CC45A7"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5AE6C97A" w14:textId="77777777" w:rsidR="0012741B" w:rsidRDefault="002F3D2A">
            <w:pPr>
              <w:pStyle w:val="TableStyle2"/>
            </w:pPr>
            <w:r>
              <w:rPr>
                <w:i/>
                <w:iCs/>
                <w:sz w:val="22"/>
                <w:szCs w:val="22"/>
              </w:rPr>
              <w:t xml:space="preserve">Allyson Mallari. </w:t>
            </w:r>
            <w:r>
              <w:rPr>
                <w:sz w:val="22"/>
                <w:szCs w:val="22"/>
              </w:rPr>
              <w:t>Topic: N</w:t>
            </w:r>
            <w:r>
              <w:rPr>
                <w:sz w:val="22"/>
                <w:szCs w:val="22"/>
              </w:rPr>
              <w:t>utrition and Substance Abuse (Spring 2020)</w:t>
            </w:r>
          </w:p>
        </w:tc>
      </w:tr>
      <w:tr w:rsidR="0012741B" w14:paraId="7791EA90"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51990CEE" w14:textId="77777777" w:rsidR="0012741B" w:rsidRDefault="002F3D2A">
            <w:pPr>
              <w:pStyle w:val="TableStyle2"/>
            </w:pPr>
            <w:proofErr w:type="spellStart"/>
            <w:r>
              <w:rPr>
                <w:i/>
                <w:iCs/>
                <w:sz w:val="22"/>
                <w:szCs w:val="22"/>
              </w:rPr>
              <w:t>Janak</w:t>
            </w:r>
            <w:proofErr w:type="spellEnd"/>
            <w:r>
              <w:rPr>
                <w:i/>
                <w:iCs/>
                <w:sz w:val="22"/>
                <w:szCs w:val="22"/>
              </w:rPr>
              <w:t xml:space="preserve"> Kaur. </w:t>
            </w:r>
            <w:r>
              <w:rPr>
                <w:sz w:val="22"/>
                <w:szCs w:val="22"/>
              </w:rPr>
              <w:t>Topic: Culture and Mental Health (Spring 2020)</w:t>
            </w:r>
          </w:p>
        </w:tc>
      </w:tr>
      <w:tr w:rsidR="0012741B" w14:paraId="48182D6D"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33E089EE" w14:textId="77777777" w:rsidR="0012741B" w:rsidRDefault="002F3D2A">
            <w:pPr>
              <w:pStyle w:val="TableStyle2"/>
            </w:pPr>
            <w:r>
              <w:rPr>
                <w:i/>
                <w:iCs/>
                <w:sz w:val="22"/>
                <w:szCs w:val="22"/>
              </w:rPr>
              <w:t xml:space="preserve">Denae Esteban. </w:t>
            </w:r>
            <w:r>
              <w:rPr>
                <w:sz w:val="22"/>
                <w:szCs w:val="22"/>
              </w:rPr>
              <w:t>Topic: Nutrition and Substance Abuse (Spring 2020)</w:t>
            </w:r>
          </w:p>
        </w:tc>
      </w:tr>
      <w:tr w:rsidR="0012741B" w14:paraId="52251401"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629390C0" w14:textId="77777777" w:rsidR="0012741B" w:rsidRDefault="002F3D2A">
            <w:pPr>
              <w:pStyle w:val="TableStyle2"/>
            </w:pPr>
            <w:r>
              <w:rPr>
                <w:i/>
                <w:iCs/>
                <w:sz w:val="22"/>
                <w:szCs w:val="22"/>
              </w:rPr>
              <w:t xml:space="preserve">Courtney </w:t>
            </w:r>
            <w:proofErr w:type="spellStart"/>
            <w:r>
              <w:rPr>
                <w:i/>
                <w:iCs/>
                <w:sz w:val="22"/>
                <w:szCs w:val="22"/>
              </w:rPr>
              <w:t>Pon</w:t>
            </w:r>
            <w:proofErr w:type="spellEnd"/>
            <w:r>
              <w:rPr>
                <w:i/>
                <w:iCs/>
                <w:sz w:val="22"/>
                <w:szCs w:val="22"/>
              </w:rPr>
              <w:t>.</w:t>
            </w:r>
            <w:r>
              <w:rPr>
                <w:sz w:val="22"/>
                <w:szCs w:val="22"/>
              </w:rPr>
              <w:t xml:space="preserve"> Systematic Review of Green space and Physical Health Literature (Winter 2020, Spring 2020)</w:t>
            </w:r>
          </w:p>
        </w:tc>
      </w:tr>
      <w:tr w:rsidR="0012741B" w14:paraId="280D2C4C"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737D46AC" w14:textId="77777777" w:rsidR="0012741B" w:rsidRDefault="002F3D2A">
            <w:pPr>
              <w:pStyle w:val="TableStyle2"/>
            </w:pPr>
            <w:r>
              <w:rPr>
                <w:i/>
                <w:iCs/>
                <w:sz w:val="22"/>
                <w:szCs w:val="22"/>
              </w:rPr>
              <w:t xml:space="preserve">Roselyn </w:t>
            </w:r>
            <w:proofErr w:type="spellStart"/>
            <w:r>
              <w:rPr>
                <w:i/>
                <w:iCs/>
                <w:sz w:val="22"/>
                <w:szCs w:val="22"/>
              </w:rPr>
              <w:t>Tanghal</w:t>
            </w:r>
            <w:proofErr w:type="spellEnd"/>
            <w:r>
              <w:rPr>
                <w:sz w:val="22"/>
                <w:szCs w:val="22"/>
              </w:rPr>
              <w:t>. Systematic Review of Green space and Physical Health Literature (Fall 2019, Winter 2020, Spring 2020)</w:t>
            </w:r>
          </w:p>
        </w:tc>
      </w:tr>
      <w:tr w:rsidR="0012741B" w14:paraId="089D672E"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1C69242C" w14:textId="77777777" w:rsidR="0012741B" w:rsidRDefault="002F3D2A">
            <w:pPr>
              <w:pStyle w:val="TableStyle2"/>
            </w:pPr>
            <w:r>
              <w:rPr>
                <w:i/>
                <w:iCs/>
                <w:sz w:val="22"/>
                <w:szCs w:val="22"/>
              </w:rPr>
              <w:t xml:space="preserve">Brandon Yoon. </w:t>
            </w:r>
            <w:r>
              <w:rPr>
                <w:sz w:val="22"/>
                <w:szCs w:val="22"/>
              </w:rPr>
              <w:t>UCI Student Use of Campus Gre</w:t>
            </w:r>
            <w:r>
              <w:rPr>
                <w:sz w:val="22"/>
                <w:szCs w:val="22"/>
              </w:rPr>
              <w:t>en space (Fall 2019, Winter 2020)</w:t>
            </w:r>
          </w:p>
        </w:tc>
      </w:tr>
      <w:tr w:rsidR="0012741B" w14:paraId="2E3D3943"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198C1639" w14:textId="77777777" w:rsidR="0012741B" w:rsidRDefault="002F3D2A">
            <w:pPr>
              <w:pStyle w:val="TableStyle2"/>
            </w:pPr>
            <w:r>
              <w:rPr>
                <w:i/>
                <w:iCs/>
                <w:sz w:val="22"/>
                <w:szCs w:val="22"/>
              </w:rPr>
              <w:t xml:space="preserve">Eileen Dai. </w:t>
            </w:r>
            <w:r>
              <w:rPr>
                <w:sz w:val="22"/>
                <w:szCs w:val="22"/>
              </w:rPr>
              <w:t>Content Analysis of Campus Wellness Policies (Winter 2019, Spring 2019)</w:t>
            </w:r>
          </w:p>
        </w:tc>
      </w:tr>
      <w:tr w:rsidR="0012741B" w14:paraId="5EAE5F0A"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7DCA8DC9" w14:textId="77777777" w:rsidR="0012741B" w:rsidRDefault="002F3D2A">
            <w:pPr>
              <w:pStyle w:val="TableStyle2"/>
            </w:pPr>
            <w:r>
              <w:rPr>
                <w:i/>
                <w:iCs/>
                <w:sz w:val="22"/>
                <w:szCs w:val="22"/>
              </w:rPr>
              <w:t xml:space="preserve">Megan Choi. </w:t>
            </w:r>
            <w:r>
              <w:rPr>
                <w:sz w:val="22"/>
                <w:szCs w:val="22"/>
              </w:rPr>
              <w:t>Environmental Assessment of Social Spaces on the UC Irvine campus (Spring 2018)</w:t>
            </w:r>
          </w:p>
        </w:tc>
      </w:tr>
      <w:tr w:rsidR="0012741B" w14:paraId="06688AAF"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6280E89C" w14:textId="77777777" w:rsidR="0012741B" w:rsidRDefault="002F3D2A">
            <w:pPr>
              <w:pStyle w:val="TableStyle2"/>
            </w:pPr>
            <w:r>
              <w:rPr>
                <w:i/>
                <w:iCs/>
                <w:sz w:val="22"/>
                <w:szCs w:val="22"/>
                <w:lang w:val="it-IT"/>
              </w:rPr>
              <w:t xml:space="preserve">Robin Goharchin. </w:t>
            </w:r>
            <w:r>
              <w:rPr>
                <w:sz w:val="22"/>
                <w:szCs w:val="22"/>
              </w:rPr>
              <w:t xml:space="preserve">Environmental Assessment </w:t>
            </w:r>
            <w:r>
              <w:rPr>
                <w:sz w:val="22"/>
                <w:szCs w:val="22"/>
              </w:rPr>
              <w:t>of Social Spaces on the UC Irvine campus (Winter 2018, Spring 2018)</w:t>
            </w:r>
          </w:p>
        </w:tc>
      </w:tr>
      <w:tr w:rsidR="0012741B" w14:paraId="68F5D2CF"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739CFF2A" w14:textId="77777777" w:rsidR="0012741B" w:rsidRDefault="002F3D2A">
            <w:pPr>
              <w:pStyle w:val="TableStyle2"/>
            </w:pPr>
            <w:r>
              <w:rPr>
                <w:i/>
                <w:iCs/>
                <w:sz w:val="22"/>
                <w:szCs w:val="22"/>
              </w:rPr>
              <w:t xml:space="preserve">Brittany Eng. </w:t>
            </w:r>
            <w:r>
              <w:rPr>
                <w:sz w:val="22"/>
                <w:szCs w:val="22"/>
              </w:rPr>
              <w:t xml:space="preserve">Topic: Environmental Assessment of Social Spaces on the UC Irvine campus (Fall 2017, Winter 2018)  </w:t>
            </w:r>
          </w:p>
        </w:tc>
      </w:tr>
      <w:tr w:rsidR="0012741B" w14:paraId="148543DF"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39A54643" w14:textId="77777777" w:rsidR="0012741B" w:rsidRDefault="002F3D2A">
            <w:pPr>
              <w:pStyle w:val="TableStyle2"/>
            </w:pPr>
            <w:r>
              <w:rPr>
                <w:i/>
                <w:iCs/>
                <w:sz w:val="22"/>
                <w:szCs w:val="22"/>
              </w:rPr>
              <w:t xml:space="preserve">Cindy </w:t>
            </w:r>
            <w:proofErr w:type="spellStart"/>
            <w:r>
              <w:rPr>
                <w:i/>
                <w:iCs/>
                <w:sz w:val="22"/>
                <w:szCs w:val="22"/>
              </w:rPr>
              <w:t>Chwa</w:t>
            </w:r>
            <w:proofErr w:type="spellEnd"/>
            <w:r>
              <w:rPr>
                <w:i/>
                <w:iCs/>
                <w:sz w:val="22"/>
                <w:szCs w:val="22"/>
              </w:rPr>
              <w:t xml:space="preserve">. </w:t>
            </w:r>
            <w:r>
              <w:rPr>
                <w:sz w:val="22"/>
                <w:szCs w:val="22"/>
              </w:rPr>
              <w:t>Topic: Climate change, health, and Twitter messaging (Spring</w:t>
            </w:r>
            <w:r>
              <w:rPr>
                <w:sz w:val="22"/>
                <w:szCs w:val="22"/>
              </w:rPr>
              <w:t xml:space="preserve"> 2017, Fall 2017, Winter 2018)</w:t>
            </w:r>
          </w:p>
        </w:tc>
      </w:tr>
      <w:tr w:rsidR="0012741B" w14:paraId="4FF707E0"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57897915" w14:textId="77777777" w:rsidR="0012741B" w:rsidRDefault="002F3D2A">
            <w:pPr>
              <w:pStyle w:val="TableStyle2"/>
            </w:pPr>
            <w:r>
              <w:rPr>
                <w:i/>
                <w:iCs/>
                <w:sz w:val="22"/>
                <w:szCs w:val="22"/>
              </w:rPr>
              <w:t xml:space="preserve">Jimmy Hua. </w:t>
            </w:r>
            <w:r>
              <w:rPr>
                <w:sz w:val="22"/>
                <w:szCs w:val="22"/>
              </w:rPr>
              <w:t>Topic: Climate change, health, and Twitter messaging (Spring 2017)</w:t>
            </w:r>
          </w:p>
        </w:tc>
      </w:tr>
      <w:tr w:rsidR="0012741B" w14:paraId="3FFC38C6"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52F5EFC5" w14:textId="77777777" w:rsidR="0012741B" w:rsidRDefault="002F3D2A">
            <w:pPr>
              <w:pStyle w:val="TableStyle2"/>
            </w:pPr>
            <w:r>
              <w:rPr>
                <w:i/>
                <w:iCs/>
                <w:sz w:val="22"/>
                <w:szCs w:val="22"/>
              </w:rPr>
              <w:t xml:space="preserve">Thorson Munoz. </w:t>
            </w:r>
            <w:r>
              <w:rPr>
                <w:sz w:val="22"/>
                <w:szCs w:val="22"/>
              </w:rPr>
              <w:t>Topic: Sustainability and Twitter messaging (Winter and Spring 2017)</w:t>
            </w:r>
          </w:p>
        </w:tc>
      </w:tr>
      <w:tr w:rsidR="0012741B" w14:paraId="0508113E"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4A1AE676" w14:textId="77777777" w:rsidR="0012741B" w:rsidRDefault="002F3D2A">
            <w:pPr>
              <w:pStyle w:val="TableStyle2"/>
            </w:pPr>
            <w:r>
              <w:rPr>
                <w:i/>
                <w:iCs/>
                <w:sz w:val="22"/>
                <w:szCs w:val="22"/>
              </w:rPr>
              <w:t xml:space="preserve">Lauren </w:t>
            </w:r>
            <w:proofErr w:type="spellStart"/>
            <w:r>
              <w:rPr>
                <w:i/>
                <w:iCs/>
                <w:sz w:val="22"/>
                <w:szCs w:val="22"/>
              </w:rPr>
              <w:t>Hisatomi</w:t>
            </w:r>
            <w:proofErr w:type="spellEnd"/>
            <w:r>
              <w:rPr>
                <w:i/>
                <w:iCs/>
                <w:sz w:val="22"/>
                <w:szCs w:val="22"/>
              </w:rPr>
              <w:t>.</w:t>
            </w:r>
            <w:r>
              <w:rPr>
                <w:sz w:val="22"/>
                <w:szCs w:val="22"/>
              </w:rPr>
              <w:t xml:space="preserve"> Topic: Classroom distraction and learning (Winter and Spring 2017)</w:t>
            </w:r>
          </w:p>
        </w:tc>
      </w:tr>
      <w:tr w:rsidR="0012741B" w14:paraId="49E8CFF8"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218A18DE" w14:textId="77777777" w:rsidR="0012741B" w:rsidRDefault="002F3D2A">
            <w:pPr>
              <w:pStyle w:val="TableStyle2"/>
            </w:pPr>
            <w:r>
              <w:rPr>
                <w:i/>
                <w:iCs/>
                <w:sz w:val="22"/>
                <w:szCs w:val="22"/>
              </w:rPr>
              <w:t xml:space="preserve">Saurav </w:t>
            </w:r>
            <w:proofErr w:type="spellStart"/>
            <w:r>
              <w:rPr>
                <w:i/>
                <w:iCs/>
                <w:sz w:val="22"/>
                <w:szCs w:val="22"/>
              </w:rPr>
              <w:t>Gangopadhyay</w:t>
            </w:r>
            <w:proofErr w:type="spellEnd"/>
            <w:r>
              <w:rPr>
                <w:i/>
                <w:iCs/>
                <w:sz w:val="22"/>
                <w:szCs w:val="22"/>
              </w:rPr>
              <w:t xml:space="preserve">. </w:t>
            </w:r>
            <w:r>
              <w:rPr>
                <w:sz w:val="22"/>
                <w:szCs w:val="22"/>
              </w:rPr>
              <w:t>Topic: The intersection of public health and biomedical engineering (Summer 2016)</w:t>
            </w:r>
          </w:p>
        </w:tc>
      </w:tr>
      <w:tr w:rsidR="0012741B" w14:paraId="42544188"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037F3656" w14:textId="77777777" w:rsidR="0012741B" w:rsidRDefault="002F3D2A">
            <w:pPr>
              <w:pStyle w:val="TableStyle2"/>
            </w:pPr>
            <w:r>
              <w:rPr>
                <w:i/>
                <w:iCs/>
                <w:sz w:val="22"/>
                <w:szCs w:val="22"/>
              </w:rPr>
              <w:t xml:space="preserve">Eunice </w:t>
            </w:r>
            <w:proofErr w:type="spellStart"/>
            <w:r>
              <w:rPr>
                <w:i/>
                <w:iCs/>
                <w:sz w:val="22"/>
                <w:szCs w:val="22"/>
              </w:rPr>
              <w:t>Briet</w:t>
            </w:r>
            <w:proofErr w:type="spellEnd"/>
            <w:r>
              <w:rPr>
                <w:i/>
                <w:iCs/>
                <w:sz w:val="22"/>
                <w:szCs w:val="22"/>
              </w:rPr>
              <w:t xml:space="preserve">. </w:t>
            </w:r>
            <w:r>
              <w:rPr>
                <w:sz w:val="22"/>
                <w:szCs w:val="22"/>
              </w:rPr>
              <w:t>Topic: Flourishing and well-being among college students (Spring 2016</w:t>
            </w:r>
            <w:r>
              <w:rPr>
                <w:sz w:val="22"/>
                <w:szCs w:val="22"/>
              </w:rPr>
              <w:t>)</w:t>
            </w:r>
          </w:p>
        </w:tc>
      </w:tr>
      <w:tr w:rsidR="0012741B" w14:paraId="2B2E84A6"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3562D267" w14:textId="77777777" w:rsidR="0012741B" w:rsidRDefault="002F3D2A">
            <w:pPr>
              <w:pStyle w:val="TableStyle2"/>
            </w:pPr>
            <w:r>
              <w:rPr>
                <w:i/>
                <w:iCs/>
                <w:sz w:val="22"/>
                <w:szCs w:val="22"/>
                <w:lang w:val="it-IT"/>
              </w:rPr>
              <w:lastRenderedPageBreak/>
              <w:t xml:space="preserve">Sophia Shalabi. </w:t>
            </w:r>
            <w:r>
              <w:rPr>
                <w:sz w:val="22"/>
                <w:szCs w:val="22"/>
              </w:rPr>
              <w:t>Topic: Wellness pedagogy (Spring 2016)</w:t>
            </w:r>
          </w:p>
        </w:tc>
      </w:tr>
      <w:tr w:rsidR="0012741B" w14:paraId="48B93D04"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32A395DE" w14:textId="77777777" w:rsidR="0012741B" w:rsidRDefault="002F3D2A">
            <w:pPr>
              <w:pStyle w:val="TableStyle2"/>
            </w:pPr>
            <w:r>
              <w:rPr>
                <w:i/>
                <w:iCs/>
                <w:sz w:val="22"/>
                <w:szCs w:val="22"/>
                <w:lang w:val="it-IT"/>
              </w:rPr>
              <w:t>Aurora Moreno-Valdez.</w:t>
            </w:r>
            <w:r>
              <w:rPr>
                <w:i/>
                <w:iCs/>
                <w:sz w:val="22"/>
                <w:szCs w:val="22"/>
              </w:rPr>
              <w:t xml:space="preserve"> </w:t>
            </w:r>
            <w:r>
              <w:rPr>
                <w:sz w:val="22"/>
                <w:szCs w:val="22"/>
              </w:rPr>
              <w:t>Topic: Literature review of dust sampling methodologies (Fall 2015)</w:t>
            </w:r>
          </w:p>
        </w:tc>
      </w:tr>
      <w:tr w:rsidR="0012741B" w14:paraId="4B5608A0"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0566945B" w14:textId="77777777" w:rsidR="0012741B" w:rsidRDefault="002F3D2A">
            <w:pPr>
              <w:pStyle w:val="TableStyle2"/>
            </w:pPr>
            <w:r>
              <w:rPr>
                <w:i/>
                <w:iCs/>
                <w:sz w:val="22"/>
                <w:szCs w:val="22"/>
              </w:rPr>
              <w:t xml:space="preserve">Mystic Pelton. </w:t>
            </w:r>
            <w:r>
              <w:rPr>
                <w:sz w:val="22"/>
                <w:szCs w:val="22"/>
              </w:rPr>
              <w:t>Topic:</w:t>
            </w:r>
            <w:r>
              <w:rPr>
                <w:i/>
                <w:iCs/>
                <w:sz w:val="22"/>
                <w:szCs w:val="22"/>
              </w:rPr>
              <w:t xml:space="preserve"> </w:t>
            </w:r>
            <w:r>
              <w:rPr>
                <w:sz w:val="22"/>
                <w:szCs w:val="22"/>
              </w:rPr>
              <w:t xml:space="preserve">Market justice, social justice, and public health (Winter, Spring, and Fall 2015, </w:t>
            </w:r>
            <w:r>
              <w:rPr>
                <w:sz w:val="22"/>
                <w:szCs w:val="22"/>
              </w:rPr>
              <w:t>Winter 2016)</w:t>
            </w:r>
          </w:p>
        </w:tc>
      </w:tr>
      <w:tr w:rsidR="0012741B" w14:paraId="1380AB93"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3E95CA5A" w14:textId="77777777" w:rsidR="0012741B" w:rsidRDefault="002F3D2A">
            <w:pPr>
              <w:pStyle w:val="TableStyle2"/>
            </w:pPr>
            <w:r>
              <w:rPr>
                <w:i/>
                <w:iCs/>
                <w:sz w:val="22"/>
                <w:szCs w:val="22"/>
              </w:rPr>
              <w:t xml:space="preserve">Nik Warren. </w:t>
            </w:r>
            <w:r>
              <w:rPr>
                <w:sz w:val="22"/>
                <w:szCs w:val="22"/>
              </w:rPr>
              <w:t>Topics:</w:t>
            </w:r>
            <w:r>
              <w:rPr>
                <w:i/>
                <w:iCs/>
                <w:sz w:val="22"/>
                <w:szCs w:val="22"/>
              </w:rPr>
              <w:t xml:space="preserve"> </w:t>
            </w:r>
            <w:r>
              <w:rPr>
                <w:sz w:val="22"/>
                <w:szCs w:val="22"/>
              </w:rPr>
              <w:t>Peace over violence on the UCI campus, sexual assault on the UCI campus (Winter and Spring 2015)</w:t>
            </w:r>
          </w:p>
        </w:tc>
      </w:tr>
      <w:tr w:rsidR="0012741B" w14:paraId="03C4065C"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4A42E7D0" w14:textId="77777777" w:rsidR="0012741B" w:rsidRDefault="002F3D2A">
            <w:pPr>
              <w:pStyle w:val="TableStyle2"/>
            </w:pPr>
            <w:r>
              <w:rPr>
                <w:i/>
                <w:iCs/>
                <w:sz w:val="22"/>
                <w:szCs w:val="22"/>
                <w:lang w:val="it-IT"/>
              </w:rPr>
              <w:t>Jessica Adame</w:t>
            </w:r>
            <w:r>
              <w:rPr>
                <w:i/>
                <w:iCs/>
                <w:sz w:val="22"/>
                <w:szCs w:val="22"/>
              </w:rPr>
              <w:t xml:space="preserve">. </w:t>
            </w:r>
            <w:r>
              <w:rPr>
                <w:sz w:val="22"/>
                <w:szCs w:val="22"/>
              </w:rPr>
              <w:t>Topic: Public health outreach l</w:t>
            </w:r>
            <w:proofErr w:type="spellStart"/>
            <w:r>
              <w:rPr>
                <w:sz w:val="22"/>
                <w:szCs w:val="22"/>
                <w:lang w:val="fr-FR"/>
              </w:rPr>
              <w:t>ecture</w:t>
            </w:r>
            <w:proofErr w:type="spellEnd"/>
            <w:r>
              <w:rPr>
                <w:sz w:val="22"/>
                <w:szCs w:val="22"/>
                <w:lang w:val="fr-FR"/>
              </w:rPr>
              <w:t xml:space="preserve"> </w:t>
            </w:r>
            <w:r>
              <w:rPr>
                <w:sz w:val="22"/>
                <w:szCs w:val="22"/>
              </w:rPr>
              <w:t>series for a L</w:t>
            </w:r>
            <w:r>
              <w:rPr>
                <w:sz w:val="22"/>
                <w:szCs w:val="22"/>
                <w:lang w:val="it-IT"/>
              </w:rPr>
              <w:t xml:space="preserve">atino </w:t>
            </w:r>
            <w:r>
              <w:rPr>
                <w:sz w:val="22"/>
                <w:szCs w:val="22"/>
              </w:rPr>
              <w:t>Catholic community in Orange County (Spring 2014)</w:t>
            </w:r>
          </w:p>
        </w:tc>
      </w:tr>
      <w:tr w:rsidR="0012741B" w14:paraId="09988AB6"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1234AB33" w14:textId="77777777" w:rsidR="0012741B" w:rsidRDefault="002F3D2A">
            <w:pPr>
              <w:pStyle w:val="TableStyle2"/>
            </w:pPr>
            <w:r>
              <w:rPr>
                <w:i/>
                <w:iCs/>
                <w:sz w:val="22"/>
                <w:szCs w:val="22"/>
              </w:rPr>
              <w:t xml:space="preserve">Kelly Cheung. </w:t>
            </w:r>
            <w:r>
              <w:rPr>
                <w:sz w:val="22"/>
                <w:szCs w:val="22"/>
              </w:rPr>
              <w:t>Topic: The Japanese healthcare system (Spring 2014)</w:t>
            </w:r>
          </w:p>
        </w:tc>
      </w:tr>
      <w:tr w:rsidR="0012741B" w14:paraId="077B82E8"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3C0E3106" w14:textId="77777777" w:rsidR="0012741B" w:rsidRDefault="002F3D2A">
            <w:pPr>
              <w:pStyle w:val="TableStyle2"/>
            </w:pPr>
            <w:r>
              <w:rPr>
                <w:i/>
                <w:iCs/>
                <w:sz w:val="22"/>
                <w:szCs w:val="22"/>
              </w:rPr>
              <w:t xml:space="preserve">Noreen Syed. </w:t>
            </w:r>
            <w:r>
              <w:rPr>
                <w:sz w:val="22"/>
                <w:szCs w:val="22"/>
              </w:rPr>
              <w:t>Topics: Water quality and public health, and l</w:t>
            </w:r>
            <w:proofErr w:type="spellStart"/>
            <w:r>
              <w:rPr>
                <w:sz w:val="22"/>
                <w:szCs w:val="22"/>
                <w:lang w:val="fr-FR"/>
              </w:rPr>
              <w:t>iterature</w:t>
            </w:r>
            <w:proofErr w:type="spellEnd"/>
            <w:r>
              <w:rPr>
                <w:sz w:val="22"/>
                <w:szCs w:val="22"/>
                <w:lang w:val="fr-FR"/>
              </w:rPr>
              <w:t xml:space="preserve"> </w:t>
            </w:r>
            <w:r>
              <w:rPr>
                <w:sz w:val="22"/>
                <w:szCs w:val="22"/>
              </w:rPr>
              <w:t>review of m</w:t>
            </w:r>
            <w:r>
              <w:rPr>
                <w:sz w:val="22"/>
                <w:szCs w:val="22"/>
                <w:lang w:val="nl-NL"/>
              </w:rPr>
              <w:t xml:space="preserve">ental </w:t>
            </w:r>
            <w:r>
              <w:rPr>
                <w:sz w:val="22"/>
                <w:szCs w:val="22"/>
              </w:rPr>
              <w:t>health benefits of living in urban areas with g</w:t>
            </w:r>
            <w:r>
              <w:rPr>
                <w:sz w:val="22"/>
                <w:szCs w:val="22"/>
                <w:lang w:val="nl-NL"/>
              </w:rPr>
              <w:t xml:space="preserve">reen </w:t>
            </w:r>
            <w:r>
              <w:rPr>
                <w:sz w:val="22"/>
                <w:szCs w:val="22"/>
              </w:rPr>
              <w:t>spaces (Winter and Spring 2014)</w:t>
            </w:r>
          </w:p>
        </w:tc>
      </w:tr>
      <w:tr w:rsidR="0012741B" w14:paraId="158C1F90"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2859BBF3" w14:textId="77777777" w:rsidR="0012741B" w:rsidRDefault="002F3D2A">
            <w:pPr>
              <w:pStyle w:val="TableStyle2"/>
            </w:pPr>
            <w:proofErr w:type="spellStart"/>
            <w:r>
              <w:rPr>
                <w:i/>
                <w:iCs/>
                <w:sz w:val="22"/>
                <w:szCs w:val="22"/>
              </w:rPr>
              <w:t>Ahdilah</w:t>
            </w:r>
            <w:proofErr w:type="spellEnd"/>
            <w:r>
              <w:rPr>
                <w:i/>
                <w:iCs/>
                <w:sz w:val="22"/>
                <w:szCs w:val="22"/>
              </w:rPr>
              <w:t xml:space="preserve"> </w:t>
            </w:r>
            <w:proofErr w:type="spellStart"/>
            <w:r>
              <w:rPr>
                <w:i/>
                <w:iCs/>
                <w:sz w:val="22"/>
                <w:szCs w:val="22"/>
              </w:rPr>
              <w:t>Haswarey</w:t>
            </w:r>
            <w:proofErr w:type="spellEnd"/>
            <w:r>
              <w:rPr>
                <w:i/>
                <w:iCs/>
                <w:sz w:val="22"/>
                <w:szCs w:val="22"/>
              </w:rPr>
              <w:t xml:space="preserve">; </w:t>
            </w:r>
            <w:r>
              <w:rPr>
                <w:sz w:val="22"/>
                <w:szCs w:val="22"/>
              </w:rPr>
              <w:t>Topic: The d</w:t>
            </w:r>
            <w:r>
              <w:rPr>
                <w:sz w:val="22"/>
                <w:szCs w:val="22"/>
                <w:lang w:val="pt-PT"/>
              </w:rPr>
              <w:t xml:space="preserve">etrimental </w:t>
            </w:r>
            <w:r>
              <w:rPr>
                <w:sz w:val="22"/>
                <w:szCs w:val="22"/>
              </w:rPr>
              <w:t>causes and effects of o</w:t>
            </w:r>
            <w:r>
              <w:rPr>
                <w:sz w:val="22"/>
                <w:szCs w:val="22"/>
                <w:lang w:val="de-DE"/>
              </w:rPr>
              <w:t xml:space="preserve">besity:  An </w:t>
            </w:r>
            <w:r>
              <w:rPr>
                <w:sz w:val="22"/>
                <w:szCs w:val="22"/>
              </w:rPr>
              <w:t>evidence-based review (Winter 2014)</w:t>
            </w:r>
          </w:p>
        </w:tc>
      </w:tr>
    </w:tbl>
    <w:p w14:paraId="3BA39953" w14:textId="77777777" w:rsidR="0012741B" w:rsidRDefault="0012741B">
      <w:pPr>
        <w:pStyle w:val="Body"/>
        <w:widowControl w:val="0"/>
        <w:jc w:val="center"/>
        <w:rPr>
          <w:b/>
          <w:bCs/>
        </w:rPr>
      </w:pPr>
    </w:p>
    <w:p w14:paraId="0E3DDFF8" w14:textId="77777777" w:rsidR="0012741B" w:rsidRDefault="0012741B">
      <w:pPr>
        <w:pStyle w:val="Body"/>
        <w:widowControl w:val="0"/>
        <w:jc w:val="center"/>
        <w:rPr>
          <w:b/>
          <w:bCs/>
        </w:rPr>
      </w:pPr>
    </w:p>
    <w:tbl>
      <w:tblPr>
        <w:tblW w:w="931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238"/>
        <w:gridCol w:w="8078"/>
      </w:tblGrid>
      <w:tr w:rsidR="0012741B" w14:paraId="211F88E2" w14:textId="77777777">
        <w:trPr>
          <w:trHeight w:val="279"/>
          <w:jc w:val="center"/>
        </w:trPr>
        <w:tc>
          <w:tcPr>
            <w:tcW w:w="9316" w:type="dxa"/>
            <w:gridSpan w:val="2"/>
            <w:tcBorders>
              <w:top w:val="nil"/>
              <w:left w:val="nil"/>
              <w:bottom w:val="nil"/>
              <w:right w:val="nil"/>
            </w:tcBorders>
            <w:shd w:val="clear" w:color="auto" w:fill="D5D5D5"/>
            <w:tcMar>
              <w:top w:w="80" w:type="dxa"/>
              <w:left w:w="80" w:type="dxa"/>
              <w:bottom w:w="80" w:type="dxa"/>
              <w:right w:w="80" w:type="dxa"/>
            </w:tcMar>
          </w:tcPr>
          <w:p w14:paraId="76C5E643" w14:textId="77777777" w:rsidR="0012741B" w:rsidRDefault="002F3D2A" w:rsidP="002F3D2A">
            <w:pPr>
              <w:pStyle w:val="Heading2"/>
            </w:pPr>
            <w:r>
              <w:t>Public Health Practicum Abroad Students Supervised at University of California, Irvine</w:t>
            </w:r>
          </w:p>
        </w:tc>
      </w:tr>
      <w:tr w:rsidR="0012741B" w14:paraId="383B53F0" w14:textId="77777777">
        <w:tblPrEx>
          <w:shd w:val="clear" w:color="auto" w:fill="auto"/>
        </w:tblPrEx>
        <w:trPr>
          <w:trHeight w:val="52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51D31932" w14:textId="77777777" w:rsidR="0012741B" w:rsidRDefault="002F3D2A">
            <w:pPr>
              <w:pStyle w:val="TableStyle2"/>
            </w:pPr>
            <w:r>
              <w:rPr>
                <w:sz w:val="22"/>
                <w:szCs w:val="22"/>
              </w:rPr>
              <w:t>Spring 2017</w:t>
            </w:r>
          </w:p>
        </w:tc>
        <w:tc>
          <w:tcPr>
            <w:tcW w:w="8078" w:type="dxa"/>
            <w:tcBorders>
              <w:top w:val="nil"/>
              <w:left w:val="nil"/>
              <w:bottom w:val="nil"/>
              <w:right w:val="nil"/>
            </w:tcBorders>
            <w:shd w:val="clear" w:color="auto" w:fill="auto"/>
            <w:tcMar>
              <w:top w:w="80" w:type="dxa"/>
              <w:left w:w="80" w:type="dxa"/>
              <w:bottom w:w="80" w:type="dxa"/>
              <w:right w:w="80" w:type="dxa"/>
            </w:tcMar>
          </w:tcPr>
          <w:p w14:paraId="2A7A7DDD" w14:textId="77777777" w:rsidR="0012741B" w:rsidRDefault="002F3D2A">
            <w:pPr>
              <w:pStyle w:val="TableStyle2"/>
            </w:pPr>
            <w:r>
              <w:rPr>
                <w:i/>
                <w:iCs/>
                <w:sz w:val="22"/>
                <w:szCs w:val="22"/>
              </w:rPr>
              <w:t>Tiffany Chiu</w:t>
            </w:r>
            <w:r>
              <w:rPr>
                <w:sz w:val="22"/>
                <w:szCs w:val="22"/>
              </w:rPr>
              <w:t xml:space="preserve">. Internship: Scholarship America, Washington, </w:t>
            </w:r>
            <w:r>
              <w:rPr>
                <w:sz w:val="22"/>
                <w:szCs w:val="22"/>
              </w:rPr>
              <w:t>D.C.</w:t>
            </w:r>
          </w:p>
        </w:tc>
      </w:tr>
      <w:tr w:rsidR="0012741B" w14:paraId="651A6018" w14:textId="77777777">
        <w:tblPrEx>
          <w:shd w:val="clear" w:color="auto" w:fill="auto"/>
        </w:tblPrEx>
        <w:trPr>
          <w:trHeight w:val="78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570FF10F" w14:textId="77777777" w:rsidR="0012741B" w:rsidRDefault="002F3D2A">
            <w:pPr>
              <w:pStyle w:val="TableStyle2"/>
            </w:pPr>
            <w:r>
              <w:rPr>
                <w:sz w:val="22"/>
                <w:szCs w:val="22"/>
              </w:rPr>
              <w:t>Fall 2016</w:t>
            </w:r>
          </w:p>
        </w:tc>
        <w:tc>
          <w:tcPr>
            <w:tcW w:w="8078" w:type="dxa"/>
            <w:tcBorders>
              <w:top w:val="nil"/>
              <w:left w:val="nil"/>
              <w:bottom w:val="nil"/>
              <w:right w:val="nil"/>
            </w:tcBorders>
            <w:shd w:val="clear" w:color="auto" w:fill="auto"/>
            <w:tcMar>
              <w:top w:w="80" w:type="dxa"/>
              <w:left w:w="80" w:type="dxa"/>
              <w:bottom w:w="80" w:type="dxa"/>
              <w:right w:w="80" w:type="dxa"/>
            </w:tcMar>
          </w:tcPr>
          <w:p w14:paraId="199FA23F" w14:textId="77777777" w:rsidR="0012741B" w:rsidRDefault="002F3D2A">
            <w:pPr>
              <w:pStyle w:val="TableStyle2"/>
              <w:rPr>
                <w:sz w:val="22"/>
                <w:szCs w:val="22"/>
              </w:rPr>
            </w:pPr>
            <w:r>
              <w:rPr>
                <w:i/>
                <w:iCs/>
                <w:sz w:val="22"/>
                <w:szCs w:val="22"/>
              </w:rPr>
              <w:t xml:space="preserve">Viviana </w:t>
            </w:r>
            <w:proofErr w:type="spellStart"/>
            <w:r>
              <w:rPr>
                <w:i/>
                <w:iCs/>
                <w:sz w:val="22"/>
                <w:szCs w:val="22"/>
              </w:rPr>
              <w:t>Resendez</w:t>
            </w:r>
            <w:proofErr w:type="spellEnd"/>
            <w:r>
              <w:rPr>
                <w:i/>
                <w:iCs/>
                <w:sz w:val="22"/>
                <w:szCs w:val="22"/>
              </w:rPr>
              <w:t xml:space="preserve">. </w:t>
            </w:r>
            <w:r>
              <w:rPr>
                <w:sz w:val="22"/>
                <w:szCs w:val="22"/>
              </w:rPr>
              <w:t>Internship: Western Africa AIDS Foundation, Ghana.</w:t>
            </w:r>
          </w:p>
          <w:p w14:paraId="1C1FFD8A" w14:textId="77777777" w:rsidR="0012741B" w:rsidRDefault="0012741B">
            <w:pPr>
              <w:pStyle w:val="TableStyle2"/>
              <w:rPr>
                <w:sz w:val="22"/>
                <w:szCs w:val="22"/>
              </w:rPr>
            </w:pPr>
          </w:p>
          <w:p w14:paraId="124E68E2" w14:textId="77777777" w:rsidR="0012741B" w:rsidRDefault="002F3D2A">
            <w:pPr>
              <w:pStyle w:val="TableStyle2"/>
            </w:pPr>
            <w:r>
              <w:rPr>
                <w:i/>
                <w:iCs/>
                <w:sz w:val="22"/>
                <w:szCs w:val="22"/>
              </w:rPr>
              <w:t xml:space="preserve">Kevin Preciado. </w:t>
            </w:r>
            <w:r>
              <w:rPr>
                <w:sz w:val="22"/>
                <w:szCs w:val="22"/>
              </w:rPr>
              <w:t>Internship:  Baylor Children’s Clinic, Botswana</w:t>
            </w:r>
          </w:p>
        </w:tc>
      </w:tr>
      <w:tr w:rsidR="0012741B" w14:paraId="4997DD22" w14:textId="77777777">
        <w:tblPrEx>
          <w:shd w:val="clear" w:color="auto" w:fill="auto"/>
        </w:tblPrEx>
        <w:trPr>
          <w:trHeight w:val="26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3FE56930" w14:textId="77777777" w:rsidR="0012741B" w:rsidRDefault="002F3D2A">
            <w:pPr>
              <w:pStyle w:val="TableStyle2"/>
            </w:pPr>
            <w:r>
              <w:rPr>
                <w:sz w:val="22"/>
                <w:szCs w:val="22"/>
              </w:rPr>
              <w:t>Fall 2015</w:t>
            </w:r>
          </w:p>
        </w:tc>
        <w:tc>
          <w:tcPr>
            <w:tcW w:w="8078" w:type="dxa"/>
            <w:tcBorders>
              <w:top w:val="nil"/>
              <w:left w:val="nil"/>
              <w:bottom w:val="nil"/>
              <w:right w:val="nil"/>
            </w:tcBorders>
            <w:shd w:val="clear" w:color="auto" w:fill="auto"/>
            <w:tcMar>
              <w:top w:w="80" w:type="dxa"/>
              <w:left w:w="80" w:type="dxa"/>
              <w:bottom w:w="80" w:type="dxa"/>
              <w:right w:w="80" w:type="dxa"/>
            </w:tcMar>
          </w:tcPr>
          <w:p w14:paraId="5F012290" w14:textId="77777777" w:rsidR="0012741B" w:rsidRDefault="002F3D2A">
            <w:pPr>
              <w:pStyle w:val="TableStyle2"/>
            </w:pPr>
            <w:r>
              <w:rPr>
                <w:i/>
                <w:iCs/>
                <w:sz w:val="22"/>
                <w:szCs w:val="22"/>
                <w:lang w:val="fr-FR"/>
              </w:rPr>
              <w:t xml:space="preserve">Nancy Gutierrez. </w:t>
            </w:r>
            <w:r>
              <w:rPr>
                <w:sz w:val="22"/>
                <w:szCs w:val="22"/>
              </w:rPr>
              <w:t>Internship: Western Africa AIDS Foundation, Ghana.</w:t>
            </w:r>
          </w:p>
        </w:tc>
      </w:tr>
      <w:tr w:rsidR="0012741B" w14:paraId="04C2BDE7" w14:textId="77777777">
        <w:tblPrEx>
          <w:shd w:val="clear" w:color="auto" w:fill="auto"/>
        </w:tblPrEx>
        <w:trPr>
          <w:trHeight w:val="364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620B2DA0" w14:textId="77777777" w:rsidR="0012741B" w:rsidRDefault="002F3D2A">
            <w:pPr>
              <w:pStyle w:val="TableStyle2"/>
            </w:pPr>
            <w:r>
              <w:rPr>
                <w:sz w:val="22"/>
                <w:szCs w:val="22"/>
              </w:rPr>
              <w:t>Summer 2015</w:t>
            </w:r>
          </w:p>
        </w:tc>
        <w:tc>
          <w:tcPr>
            <w:tcW w:w="8078" w:type="dxa"/>
            <w:tcBorders>
              <w:top w:val="nil"/>
              <w:left w:val="nil"/>
              <w:bottom w:val="nil"/>
              <w:right w:val="nil"/>
            </w:tcBorders>
            <w:shd w:val="clear" w:color="auto" w:fill="auto"/>
            <w:tcMar>
              <w:top w:w="80" w:type="dxa"/>
              <w:left w:w="80" w:type="dxa"/>
              <w:bottom w:w="80" w:type="dxa"/>
              <w:right w:w="80" w:type="dxa"/>
            </w:tcMar>
          </w:tcPr>
          <w:p w14:paraId="61E24FE1" w14:textId="77777777" w:rsidR="0012741B" w:rsidRDefault="002F3D2A">
            <w:pPr>
              <w:pStyle w:val="TableStyle2"/>
              <w:rPr>
                <w:sz w:val="22"/>
                <w:szCs w:val="22"/>
              </w:rPr>
            </w:pPr>
            <w:r>
              <w:rPr>
                <w:i/>
                <w:iCs/>
                <w:sz w:val="22"/>
                <w:szCs w:val="22"/>
                <w:lang w:val="da-DK"/>
              </w:rPr>
              <w:t>Sarah Gong</w:t>
            </w:r>
            <w:r>
              <w:rPr>
                <w:sz w:val="22"/>
                <w:szCs w:val="22"/>
              </w:rPr>
              <w:t xml:space="preserve">. </w:t>
            </w:r>
            <w:r>
              <w:rPr>
                <w:sz w:val="22"/>
                <w:szCs w:val="22"/>
              </w:rPr>
              <w:t>Internship: Medstar National Rehabilitation Hospital,</w:t>
            </w:r>
            <w:r>
              <w:rPr>
                <w:sz w:val="22"/>
                <w:szCs w:val="22"/>
                <w:lang w:val="it-IT"/>
              </w:rPr>
              <w:t xml:space="preserve"> Washington, D.C.</w:t>
            </w:r>
          </w:p>
          <w:p w14:paraId="421F5523" w14:textId="77777777" w:rsidR="0012741B" w:rsidRDefault="0012741B">
            <w:pPr>
              <w:pStyle w:val="TableStyle2"/>
              <w:rPr>
                <w:sz w:val="22"/>
                <w:szCs w:val="22"/>
              </w:rPr>
            </w:pPr>
          </w:p>
          <w:p w14:paraId="4711F6DB" w14:textId="77777777" w:rsidR="0012741B" w:rsidRDefault="002F3D2A">
            <w:pPr>
              <w:pStyle w:val="TableStyle2"/>
              <w:rPr>
                <w:sz w:val="22"/>
                <w:szCs w:val="22"/>
              </w:rPr>
            </w:pPr>
            <w:r>
              <w:rPr>
                <w:i/>
                <w:iCs/>
                <w:sz w:val="22"/>
                <w:szCs w:val="22"/>
                <w:lang w:val="de-DE"/>
              </w:rPr>
              <w:t>Alison Klein</w:t>
            </w:r>
            <w:r>
              <w:rPr>
                <w:sz w:val="22"/>
                <w:szCs w:val="22"/>
              </w:rPr>
              <w:t xml:space="preserve">. Internship: University of California, Office of Federal Government Relations, </w:t>
            </w:r>
            <w:r>
              <w:rPr>
                <w:sz w:val="22"/>
                <w:szCs w:val="22"/>
                <w:lang w:val="it-IT"/>
              </w:rPr>
              <w:t>Washington, D.C.</w:t>
            </w:r>
          </w:p>
          <w:p w14:paraId="173812EB" w14:textId="77777777" w:rsidR="0012741B" w:rsidRDefault="0012741B">
            <w:pPr>
              <w:pStyle w:val="TableStyle2"/>
              <w:rPr>
                <w:sz w:val="22"/>
                <w:szCs w:val="22"/>
              </w:rPr>
            </w:pPr>
          </w:p>
          <w:p w14:paraId="5D3A6F4D" w14:textId="77777777" w:rsidR="0012741B" w:rsidRDefault="002F3D2A">
            <w:pPr>
              <w:pStyle w:val="TableStyle2"/>
              <w:rPr>
                <w:sz w:val="22"/>
                <w:szCs w:val="22"/>
              </w:rPr>
            </w:pPr>
            <w:r>
              <w:rPr>
                <w:i/>
                <w:iCs/>
                <w:sz w:val="22"/>
                <w:szCs w:val="22"/>
                <w:lang w:val="nl-NL"/>
              </w:rPr>
              <w:t>Heeyeon Lee</w:t>
            </w:r>
            <w:r>
              <w:rPr>
                <w:sz w:val="22"/>
                <w:szCs w:val="22"/>
              </w:rPr>
              <w:t xml:space="preserve">. Internship: Bread for the World, </w:t>
            </w:r>
            <w:r>
              <w:rPr>
                <w:sz w:val="22"/>
                <w:szCs w:val="22"/>
                <w:lang w:val="it-IT"/>
              </w:rPr>
              <w:t>Washington, D.C.</w:t>
            </w:r>
          </w:p>
          <w:p w14:paraId="25CCC413" w14:textId="77777777" w:rsidR="0012741B" w:rsidRDefault="0012741B">
            <w:pPr>
              <w:pStyle w:val="TableStyle2"/>
              <w:rPr>
                <w:sz w:val="22"/>
                <w:szCs w:val="22"/>
              </w:rPr>
            </w:pPr>
          </w:p>
          <w:p w14:paraId="3B8AE458" w14:textId="77777777" w:rsidR="0012741B" w:rsidRDefault="002F3D2A">
            <w:pPr>
              <w:pStyle w:val="TableStyle2"/>
              <w:rPr>
                <w:sz w:val="22"/>
                <w:szCs w:val="22"/>
              </w:rPr>
            </w:pPr>
            <w:r>
              <w:rPr>
                <w:i/>
                <w:iCs/>
                <w:sz w:val="22"/>
                <w:szCs w:val="22"/>
              </w:rPr>
              <w:t>Laura Lee</w:t>
            </w:r>
            <w:r>
              <w:rPr>
                <w:sz w:val="22"/>
                <w:szCs w:val="22"/>
              </w:rPr>
              <w:t>.</w:t>
            </w:r>
            <w:r>
              <w:rPr>
                <w:sz w:val="22"/>
                <w:szCs w:val="22"/>
              </w:rPr>
              <w:t xml:space="preserve"> Internship: Save the Children,</w:t>
            </w:r>
            <w:r>
              <w:rPr>
                <w:sz w:val="22"/>
                <w:szCs w:val="22"/>
                <w:lang w:val="it-IT"/>
              </w:rPr>
              <w:t xml:space="preserve"> Washington, D.C.</w:t>
            </w:r>
          </w:p>
          <w:p w14:paraId="5A66DCD5" w14:textId="77777777" w:rsidR="0012741B" w:rsidRDefault="0012741B">
            <w:pPr>
              <w:pStyle w:val="TableStyle2"/>
              <w:rPr>
                <w:sz w:val="22"/>
                <w:szCs w:val="22"/>
              </w:rPr>
            </w:pPr>
          </w:p>
          <w:p w14:paraId="3732C18E" w14:textId="77777777" w:rsidR="0012741B" w:rsidRDefault="002F3D2A">
            <w:pPr>
              <w:pStyle w:val="TableStyle2"/>
              <w:rPr>
                <w:sz w:val="22"/>
                <w:szCs w:val="22"/>
              </w:rPr>
            </w:pPr>
            <w:r>
              <w:rPr>
                <w:i/>
                <w:iCs/>
                <w:sz w:val="22"/>
                <w:szCs w:val="22"/>
              </w:rPr>
              <w:t>Thi Nguyen</w:t>
            </w:r>
            <w:r>
              <w:rPr>
                <w:sz w:val="22"/>
                <w:szCs w:val="22"/>
              </w:rPr>
              <w:t>. Internship: Innocents at Risk,</w:t>
            </w:r>
            <w:r>
              <w:rPr>
                <w:sz w:val="22"/>
                <w:szCs w:val="22"/>
                <w:lang w:val="it-IT"/>
              </w:rPr>
              <w:t xml:space="preserve"> Washington, D.C.</w:t>
            </w:r>
          </w:p>
          <w:p w14:paraId="313826D3" w14:textId="77777777" w:rsidR="0012741B" w:rsidRDefault="0012741B">
            <w:pPr>
              <w:pStyle w:val="TableStyle2"/>
              <w:rPr>
                <w:sz w:val="22"/>
                <w:szCs w:val="22"/>
              </w:rPr>
            </w:pPr>
          </w:p>
          <w:p w14:paraId="52363602" w14:textId="77777777" w:rsidR="0012741B" w:rsidRDefault="002F3D2A">
            <w:pPr>
              <w:pStyle w:val="TableStyle2"/>
            </w:pPr>
            <w:r>
              <w:rPr>
                <w:i/>
                <w:iCs/>
                <w:sz w:val="22"/>
                <w:szCs w:val="22"/>
              </w:rPr>
              <w:t>Erica Wong</w:t>
            </w:r>
            <w:r>
              <w:rPr>
                <w:sz w:val="22"/>
                <w:szCs w:val="22"/>
              </w:rPr>
              <w:t xml:space="preserve">. Internship: San Francisco General Hospital's Community Wellness Program, </w:t>
            </w:r>
            <w:r>
              <w:rPr>
                <w:sz w:val="22"/>
                <w:szCs w:val="22"/>
                <w:lang w:val="it-IT"/>
              </w:rPr>
              <w:t xml:space="preserve">San Francisco, </w:t>
            </w:r>
            <w:r>
              <w:rPr>
                <w:sz w:val="22"/>
                <w:szCs w:val="22"/>
              </w:rPr>
              <w:t>CA</w:t>
            </w:r>
          </w:p>
        </w:tc>
      </w:tr>
      <w:tr w:rsidR="0012741B" w14:paraId="0E072893" w14:textId="77777777">
        <w:tblPrEx>
          <w:shd w:val="clear" w:color="auto" w:fill="auto"/>
        </w:tblPrEx>
        <w:trPr>
          <w:trHeight w:val="78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3DFBEBDC" w14:textId="77777777" w:rsidR="0012741B" w:rsidRDefault="002F3D2A">
            <w:pPr>
              <w:pStyle w:val="TableStyle2"/>
            </w:pPr>
            <w:r>
              <w:rPr>
                <w:sz w:val="22"/>
                <w:szCs w:val="22"/>
              </w:rPr>
              <w:t>Spring 2015</w:t>
            </w:r>
          </w:p>
        </w:tc>
        <w:tc>
          <w:tcPr>
            <w:tcW w:w="8078" w:type="dxa"/>
            <w:tcBorders>
              <w:top w:val="nil"/>
              <w:left w:val="nil"/>
              <w:bottom w:val="nil"/>
              <w:right w:val="nil"/>
            </w:tcBorders>
            <w:shd w:val="clear" w:color="auto" w:fill="auto"/>
            <w:tcMar>
              <w:top w:w="80" w:type="dxa"/>
              <w:left w:w="80" w:type="dxa"/>
              <w:bottom w:w="80" w:type="dxa"/>
              <w:right w:w="80" w:type="dxa"/>
            </w:tcMar>
          </w:tcPr>
          <w:p w14:paraId="04941F75" w14:textId="77777777" w:rsidR="0012741B" w:rsidRDefault="002F3D2A">
            <w:pPr>
              <w:pStyle w:val="TableStyle2"/>
              <w:rPr>
                <w:sz w:val="22"/>
                <w:szCs w:val="22"/>
              </w:rPr>
            </w:pPr>
            <w:proofErr w:type="spellStart"/>
            <w:r>
              <w:rPr>
                <w:i/>
                <w:iCs/>
                <w:sz w:val="22"/>
                <w:szCs w:val="22"/>
              </w:rPr>
              <w:t>ToMinh</w:t>
            </w:r>
            <w:proofErr w:type="spellEnd"/>
            <w:r>
              <w:rPr>
                <w:i/>
                <w:iCs/>
                <w:sz w:val="22"/>
                <w:szCs w:val="22"/>
              </w:rPr>
              <w:t xml:space="preserve"> Le</w:t>
            </w:r>
            <w:r>
              <w:rPr>
                <w:sz w:val="22"/>
                <w:szCs w:val="22"/>
              </w:rPr>
              <w:t>. Internship: Americ</w:t>
            </w:r>
            <w:r>
              <w:rPr>
                <w:sz w:val="22"/>
                <w:szCs w:val="22"/>
              </w:rPr>
              <w:t>an Public Health Association, Washington, D.C.</w:t>
            </w:r>
          </w:p>
          <w:p w14:paraId="41877863" w14:textId="77777777" w:rsidR="0012741B" w:rsidRDefault="0012741B">
            <w:pPr>
              <w:pStyle w:val="TableStyle2"/>
              <w:rPr>
                <w:sz w:val="22"/>
                <w:szCs w:val="22"/>
              </w:rPr>
            </w:pPr>
          </w:p>
          <w:p w14:paraId="0522403D" w14:textId="77777777" w:rsidR="0012741B" w:rsidRDefault="002F3D2A">
            <w:pPr>
              <w:pStyle w:val="TableStyle2"/>
            </w:pPr>
            <w:r>
              <w:rPr>
                <w:i/>
                <w:iCs/>
                <w:sz w:val="22"/>
                <w:szCs w:val="22"/>
              </w:rPr>
              <w:t>Anna Tran</w:t>
            </w:r>
            <w:r>
              <w:rPr>
                <w:sz w:val="22"/>
                <w:szCs w:val="22"/>
              </w:rPr>
              <w:t xml:space="preserve">. Internship: Physicians for Social Responsibility, </w:t>
            </w:r>
            <w:r>
              <w:rPr>
                <w:sz w:val="22"/>
                <w:szCs w:val="22"/>
                <w:lang w:val="it-IT"/>
              </w:rPr>
              <w:t>Washington, D.C.</w:t>
            </w:r>
          </w:p>
        </w:tc>
      </w:tr>
      <w:tr w:rsidR="0012741B" w14:paraId="5D2F9499" w14:textId="77777777">
        <w:tblPrEx>
          <w:shd w:val="clear" w:color="auto" w:fill="auto"/>
        </w:tblPrEx>
        <w:trPr>
          <w:trHeight w:val="234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43AC3CA9" w14:textId="77777777" w:rsidR="0012741B" w:rsidRDefault="002F3D2A">
            <w:pPr>
              <w:pStyle w:val="TableStyle2"/>
            </w:pPr>
            <w:r>
              <w:rPr>
                <w:sz w:val="22"/>
                <w:szCs w:val="22"/>
              </w:rPr>
              <w:lastRenderedPageBreak/>
              <w:t>Winter 2015</w:t>
            </w:r>
          </w:p>
        </w:tc>
        <w:tc>
          <w:tcPr>
            <w:tcW w:w="8078" w:type="dxa"/>
            <w:tcBorders>
              <w:top w:val="nil"/>
              <w:left w:val="nil"/>
              <w:bottom w:val="nil"/>
              <w:right w:val="nil"/>
            </w:tcBorders>
            <w:shd w:val="clear" w:color="auto" w:fill="auto"/>
            <w:tcMar>
              <w:top w:w="80" w:type="dxa"/>
              <w:left w:w="80" w:type="dxa"/>
              <w:bottom w:w="80" w:type="dxa"/>
              <w:right w:w="80" w:type="dxa"/>
            </w:tcMar>
          </w:tcPr>
          <w:p w14:paraId="419FEE25" w14:textId="77777777" w:rsidR="0012741B" w:rsidRDefault="002F3D2A">
            <w:pPr>
              <w:pStyle w:val="TableStyle2"/>
              <w:rPr>
                <w:sz w:val="22"/>
                <w:szCs w:val="22"/>
              </w:rPr>
            </w:pPr>
            <w:r>
              <w:rPr>
                <w:i/>
                <w:iCs/>
                <w:sz w:val="22"/>
                <w:szCs w:val="22"/>
              </w:rPr>
              <w:t>Jenny Li</w:t>
            </w:r>
            <w:r>
              <w:rPr>
                <w:sz w:val="22"/>
                <w:szCs w:val="22"/>
              </w:rPr>
              <w:t>. Internship: The National Women</w:t>
            </w:r>
            <w:r>
              <w:rPr>
                <w:sz w:val="22"/>
                <w:szCs w:val="22"/>
                <w:rtl/>
              </w:rPr>
              <w:t>’</w:t>
            </w:r>
            <w:r>
              <w:rPr>
                <w:sz w:val="22"/>
                <w:szCs w:val="22"/>
              </w:rPr>
              <w:t xml:space="preserve">s Health Network, </w:t>
            </w:r>
            <w:r>
              <w:rPr>
                <w:sz w:val="22"/>
                <w:szCs w:val="22"/>
                <w:lang w:val="it-IT"/>
              </w:rPr>
              <w:t>Washington, D.C.</w:t>
            </w:r>
          </w:p>
          <w:p w14:paraId="2F7FD79C" w14:textId="77777777" w:rsidR="0012741B" w:rsidRDefault="0012741B">
            <w:pPr>
              <w:pStyle w:val="TableStyle2"/>
              <w:rPr>
                <w:sz w:val="22"/>
                <w:szCs w:val="22"/>
              </w:rPr>
            </w:pPr>
          </w:p>
          <w:p w14:paraId="567F512A" w14:textId="77777777" w:rsidR="0012741B" w:rsidRDefault="002F3D2A">
            <w:pPr>
              <w:pStyle w:val="TableStyle2"/>
              <w:rPr>
                <w:sz w:val="22"/>
                <w:szCs w:val="22"/>
              </w:rPr>
            </w:pPr>
            <w:r>
              <w:rPr>
                <w:i/>
                <w:iCs/>
                <w:sz w:val="22"/>
                <w:szCs w:val="22"/>
                <w:lang w:val="de-DE"/>
              </w:rPr>
              <w:t>Stephanie Pascua</w:t>
            </w:r>
            <w:r>
              <w:rPr>
                <w:sz w:val="22"/>
                <w:szCs w:val="22"/>
              </w:rPr>
              <w:t xml:space="preserve">. Internship: Management Sciences for Health, </w:t>
            </w:r>
            <w:r>
              <w:rPr>
                <w:sz w:val="22"/>
                <w:szCs w:val="22"/>
                <w:lang w:val="it-IT"/>
              </w:rPr>
              <w:t>Washington, D.C.</w:t>
            </w:r>
          </w:p>
          <w:p w14:paraId="6D599BC3" w14:textId="77777777" w:rsidR="0012741B" w:rsidRDefault="0012741B">
            <w:pPr>
              <w:pStyle w:val="TableStyle2"/>
              <w:rPr>
                <w:sz w:val="22"/>
                <w:szCs w:val="22"/>
              </w:rPr>
            </w:pPr>
          </w:p>
          <w:p w14:paraId="21B96A13" w14:textId="77777777" w:rsidR="0012741B" w:rsidRDefault="002F3D2A">
            <w:pPr>
              <w:pStyle w:val="TableStyle2"/>
              <w:rPr>
                <w:sz w:val="22"/>
                <w:szCs w:val="22"/>
              </w:rPr>
            </w:pPr>
            <w:r>
              <w:rPr>
                <w:i/>
                <w:iCs/>
                <w:sz w:val="22"/>
                <w:szCs w:val="22"/>
                <w:lang w:val="es-ES_tradnl"/>
              </w:rPr>
              <w:t xml:space="preserve">Danica </w:t>
            </w:r>
            <w:proofErr w:type="spellStart"/>
            <w:r>
              <w:rPr>
                <w:i/>
                <w:iCs/>
                <w:sz w:val="22"/>
                <w:szCs w:val="22"/>
                <w:lang w:val="es-ES_tradnl"/>
              </w:rPr>
              <w:t>Rogacion</w:t>
            </w:r>
            <w:proofErr w:type="spellEnd"/>
            <w:r>
              <w:rPr>
                <w:sz w:val="22"/>
                <w:szCs w:val="22"/>
              </w:rPr>
              <w:t xml:space="preserve">. Internship: Forum for Collaborative HIV Research, </w:t>
            </w:r>
            <w:r>
              <w:rPr>
                <w:sz w:val="22"/>
                <w:szCs w:val="22"/>
                <w:lang w:val="it-IT"/>
              </w:rPr>
              <w:t>Washington, D.C.</w:t>
            </w:r>
          </w:p>
          <w:p w14:paraId="61271379" w14:textId="77777777" w:rsidR="0012741B" w:rsidRDefault="0012741B">
            <w:pPr>
              <w:pStyle w:val="TableStyle2"/>
              <w:rPr>
                <w:sz w:val="22"/>
                <w:szCs w:val="22"/>
              </w:rPr>
            </w:pPr>
          </w:p>
          <w:p w14:paraId="3322E81E" w14:textId="77777777" w:rsidR="0012741B" w:rsidRDefault="002F3D2A">
            <w:pPr>
              <w:pStyle w:val="TableStyle2"/>
            </w:pPr>
            <w:r>
              <w:rPr>
                <w:i/>
                <w:iCs/>
                <w:sz w:val="22"/>
                <w:szCs w:val="22"/>
              </w:rPr>
              <w:t>Robin Yip</w:t>
            </w:r>
            <w:r>
              <w:rPr>
                <w:sz w:val="22"/>
                <w:szCs w:val="22"/>
              </w:rPr>
              <w:t>. Internship: Girls, Inc. DC,</w:t>
            </w:r>
            <w:r>
              <w:rPr>
                <w:sz w:val="22"/>
                <w:szCs w:val="22"/>
                <w:lang w:val="it-IT"/>
              </w:rPr>
              <w:t xml:space="preserve"> Washington, D.C.</w:t>
            </w:r>
          </w:p>
        </w:tc>
      </w:tr>
      <w:tr w:rsidR="0012741B" w14:paraId="1F2B4672" w14:textId="77777777">
        <w:tblPrEx>
          <w:shd w:val="clear" w:color="auto" w:fill="auto"/>
        </w:tblPrEx>
        <w:trPr>
          <w:trHeight w:val="52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05649949" w14:textId="77777777" w:rsidR="0012741B" w:rsidRDefault="002F3D2A">
            <w:pPr>
              <w:pStyle w:val="TableStyle2"/>
            </w:pPr>
            <w:r>
              <w:rPr>
                <w:sz w:val="22"/>
                <w:szCs w:val="22"/>
              </w:rPr>
              <w:t>Fall 2014</w:t>
            </w:r>
          </w:p>
        </w:tc>
        <w:tc>
          <w:tcPr>
            <w:tcW w:w="8078" w:type="dxa"/>
            <w:tcBorders>
              <w:top w:val="nil"/>
              <w:left w:val="nil"/>
              <w:bottom w:val="nil"/>
              <w:right w:val="nil"/>
            </w:tcBorders>
            <w:shd w:val="clear" w:color="auto" w:fill="auto"/>
            <w:tcMar>
              <w:top w:w="80" w:type="dxa"/>
              <w:left w:w="80" w:type="dxa"/>
              <w:bottom w:w="80" w:type="dxa"/>
              <w:right w:w="80" w:type="dxa"/>
            </w:tcMar>
          </w:tcPr>
          <w:p w14:paraId="7F5947FA" w14:textId="77777777" w:rsidR="0012741B" w:rsidRDefault="002F3D2A">
            <w:pPr>
              <w:pStyle w:val="TableStyle2"/>
            </w:pPr>
            <w:r>
              <w:rPr>
                <w:i/>
                <w:iCs/>
                <w:sz w:val="22"/>
                <w:szCs w:val="22"/>
              </w:rPr>
              <w:t xml:space="preserve">Stephanie </w:t>
            </w:r>
            <w:proofErr w:type="spellStart"/>
            <w:r>
              <w:rPr>
                <w:i/>
                <w:iCs/>
                <w:sz w:val="22"/>
                <w:szCs w:val="22"/>
              </w:rPr>
              <w:t>Guizar</w:t>
            </w:r>
            <w:proofErr w:type="spellEnd"/>
            <w:r>
              <w:rPr>
                <w:sz w:val="22"/>
                <w:szCs w:val="22"/>
              </w:rPr>
              <w:t xml:space="preserve">. Internship: </w:t>
            </w:r>
            <w:r>
              <w:rPr>
                <w:sz w:val="22"/>
                <w:szCs w:val="22"/>
              </w:rPr>
              <w:t>Environmental Protection Agency,</w:t>
            </w:r>
            <w:r>
              <w:rPr>
                <w:sz w:val="22"/>
                <w:szCs w:val="22"/>
                <w:lang w:val="it-IT"/>
              </w:rPr>
              <w:t xml:space="preserve"> Washington, D.C.</w:t>
            </w:r>
          </w:p>
        </w:tc>
      </w:tr>
      <w:tr w:rsidR="0012741B" w14:paraId="3322B1AF" w14:textId="77777777">
        <w:tblPrEx>
          <w:shd w:val="clear" w:color="auto" w:fill="auto"/>
        </w:tblPrEx>
        <w:trPr>
          <w:trHeight w:val="52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5A3A4A38" w14:textId="77777777" w:rsidR="0012741B" w:rsidRDefault="002F3D2A">
            <w:pPr>
              <w:pStyle w:val="TableStyle2"/>
            </w:pPr>
            <w:r>
              <w:rPr>
                <w:sz w:val="22"/>
                <w:szCs w:val="22"/>
              </w:rPr>
              <w:t>Summer 2014</w:t>
            </w:r>
          </w:p>
        </w:tc>
        <w:tc>
          <w:tcPr>
            <w:tcW w:w="8078" w:type="dxa"/>
            <w:tcBorders>
              <w:top w:val="nil"/>
              <w:left w:val="nil"/>
              <w:bottom w:val="nil"/>
              <w:right w:val="nil"/>
            </w:tcBorders>
            <w:shd w:val="clear" w:color="auto" w:fill="auto"/>
            <w:tcMar>
              <w:top w:w="80" w:type="dxa"/>
              <w:left w:w="80" w:type="dxa"/>
              <w:bottom w:w="80" w:type="dxa"/>
              <w:right w:w="80" w:type="dxa"/>
            </w:tcMar>
          </w:tcPr>
          <w:p w14:paraId="093E3923" w14:textId="77777777" w:rsidR="0012741B" w:rsidRDefault="002F3D2A">
            <w:pPr>
              <w:pStyle w:val="TableStyle2"/>
            </w:pPr>
            <w:r>
              <w:rPr>
                <w:i/>
                <w:iCs/>
                <w:sz w:val="22"/>
                <w:szCs w:val="22"/>
                <w:lang w:val="pt-PT"/>
              </w:rPr>
              <w:t>Gabriela Afra</w:t>
            </w:r>
            <w:r>
              <w:rPr>
                <w:sz w:val="22"/>
                <w:szCs w:val="22"/>
              </w:rPr>
              <w:t xml:space="preserve">. Internship: Enroll America, </w:t>
            </w:r>
            <w:r>
              <w:rPr>
                <w:sz w:val="22"/>
                <w:szCs w:val="22"/>
                <w:lang w:val="it-IT"/>
              </w:rPr>
              <w:t>Washington, D.C.</w:t>
            </w:r>
          </w:p>
        </w:tc>
      </w:tr>
    </w:tbl>
    <w:p w14:paraId="5507425E" w14:textId="77777777" w:rsidR="0012741B" w:rsidRDefault="0012741B">
      <w:pPr>
        <w:pStyle w:val="Body"/>
        <w:widowControl w:val="0"/>
        <w:jc w:val="center"/>
        <w:rPr>
          <w:b/>
          <w:bCs/>
        </w:rPr>
      </w:pPr>
    </w:p>
    <w:p w14:paraId="1289E80B" w14:textId="77777777" w:rsidR="0012741B" w:rsidRDefault="0012741B">
      <w:pPr>
        <w:pStyle w:val="Body"/>
        <w:widowControl w:val="0"/>
        <w:jc w:val="center"/>
        <w:rPr>
          <w:b/>
          <w:bCs/>
        </w:rPr>
      </w:pPr>
    </w:p>
    <w:tbl>
      <w:tblPr>
        <w:tblW w:w="931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9316"/>
      </w:tblGrid>
      <w:tr w:rsidR="0012741B" w14:paraId="07794C5D" w14:textId="77777777">
        <w:trPr>
          <w:trHeight w:val="279"/>
          <w:jc w:val="center"/>
        </w:trPr>
        <w:tc>
          <w:tcPr>
            <w:tcW w:w="9316" w:type="dxa"/>
            <w:tcBorders>
              <w:top w:val="nil"/>
              <w:left w:val="nil"/>
              <w:bottom w:val="nil"/>
              <w:right w:val="nil"/>
            </w:tcBorders>
            <w:shd w:val="clear" w:color="auto" w:fill="D5D5D5"/>
            <w:tcMar>
              <w:top w:w="80" w:type="dxa"/>
              <w:left w:w="80" w:type="dxa"/>
              <w:bottom w:w="80" w:type="dxa"/>
              <w:right w:w="80" w:type="dxa"/>
            </w:tcMar>
          </w:tcPr>
          <w:p w14:paraId="4F97A3F2" w14:textId="77777777" w:rsidR="0012741B" w:rsidRDefault="002F3D2A" w:rsidP="002F3D2A">
            <w:pPr>
              <w:pStyle w:val="Heading2"/>
            </w:pPr>
            <w:r>
              <w:t>Guest Lectures and Invited Talks at University of Washington, Bothell</w:t>
            </w:r>
          </w:p>
        </w:tc>
      </w:tr>
      <w:tr w:rsidR="0012741B" w14:paraId="09DB41A9"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53735045" w14:textId="77777777" w:rsidR="0012741B" w:rsidRDefault="002F3D2A">
            <w:pPr>
              <w:pStyle w:val="Body"/>
              <w:widowControl w:val="0"/>
            </w:pPr>
            <w:r>
              <w:t xml:space="preserve">Introduction to Public Health (BHS 201): </w:t>
            </w:r>
            <w:r>
              <w:rPr>
                <w:i/>
                <w:iCs/>
              </w:rPr>
              <w:t xml:space="preserve">Climate Change and Environmental Health </w:t>
            </w:r>
            <w:r>
              <w:t>(invited presentation to 8 undergraduate students), Winter 2023</w:t>
            </w:r>
          </w:p>
        </w:tc>
      </w:tr>
    </w:tbl>
    <w:p w14:paraId="3B7294A9" w14:textId="77777777" w:rsidR="0012741B" w:rsidRDefault="0012741B">
      <w:pPr>
        <w:pStyle w:val="Body"/>
        <w:widowControl w:val="0"/>
        <w:jc w:val="center"/>
        <w:rPr>
          <w:b/>
          <w:bCs/>
        </w:rPr>
      </w:pPr>
    </w:p>
    <w:p w14:paraId="35BDEDF0" w14:textId="77777777" w:rsidR="0012741B" w:rsidRDefault="0012741B">
      <w:pPr>
        <w:pStyle w:val="Body"/>
        <w:widowControl w:val="0"/>
        <w:jc w:val="center"/>
        <w:rPr>
          <w:b/>
          <w:bCs/>
        </w:rPr>
      </w:pPr>
    </w:p>
    <w:tbl>
      <w:tblPr>
        <w:tblW w:w="931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9316"/>
      </w:tblGrid>
      <w:tr w:rsidR="0012741B" w14:paraId="76BA0DCA" w14:textId="77777777">
        <w:trPr>
          <w:trHeight w:val="279"/>
          <w:jc w:val="center"/>
        </w:trPr>
        <w:tc>
          <w:tcPr>
            <w:tcW w:w="9316" w:type="dxa"/>
            <w:tcBorders>
              <w:top w:val="nil"/>
              <w:left w:val="nil"/>
              <w:bottom w:val="nil"/>
              <w:right w:val="nil"/>
            </w:tcBorders>
            <w:shd w:val="clear" w:color="auto" w:fill="D5D5D5"/>
            <w:tcMar>
              <w:top w:w="80" w:type="dxa"/>
              <w:left w:w="80" w:type="dxa"/>
              <w:bottom w:w="80" w:type="dxa"/>
              <w:right w:w="80" w:type="dxa"/>
            </w:tcMar>
          </w:tcPr>
          <w:p w14:paraId="525DE229" w14:textId="77777777" w:rsidR="0012741B" w:rsidRDefault="002F3D2A" w:rsidP="002F3D2A">
            <w:pPr>
              <w:pStyle w:val="Heading2"/>
            </w:pPr>
            <w:r>
              <w:t>Guest Lectures and Invited Talks at University of California, Irvine</w:t>
            </w:r>
          </w:p>
        </w:tc>
      </w:tr>
      <w:tr w:rsidR="0012741B" w14:paraId="2E506073"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5AB008D9" w14:textId="77777777" w:rsidR="0012741B" w:rsidRDefault="002F3D2A">
            <w:pPr>
              <w:pStyle w:val="Body"/>
              <w:widowControl w:val="0"/>
            </w:pPr>
            <w:r>
              <w:t xml:space="preserve">Cities: Focal Point for Sustainability Problems and Solutions II Course: </w:t>
            </w:r>
            <w:r>
              <w:rPr>
                <w:i/>
                <w:iCs/>
              </w:rPr>
              <w:t xml:space="preserve">Resilient Cities and Why We Rebuild </w:t>
            </w:r>
            <w:r>
              <w:t>(invited presentation to 67 undergraduate students), Spring 2023</w:t>
            </w:r>
          </w:p>
        </w:tc>
      </w:tr>
      <w:tr w:rsidR="0012741B" w14:paraId="3BFB504F"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5C90D9AB" w14:textId="77777777" w:rsidR="0012741B" w:rsidRDefault="002F3D2A">
            <w:pPr>
              <w:pStyle w:val="Body"/>
              <w:widowControl w:val="0"/>
            </w:pPr>
            <w:r>
              <w:t xml:space="preserve">Cities: Focal Point for Sustainability Problems and Solutions II Course: </w:t>
            </w:r>
            <w:r>
              <w:rPr>
                <w:i/>
                <w:iCs/>
              </w:rPr>
              <w:t xml:space="preserve">Resilient Cities and Why We Rebuild </w:t>
            </w:r>
            <w:r>
              <w:t>(invited presentation to 55 undergraduate stu</w:t>
            </w:r>
            <w:r>
              <w:t>dents), Spring 2022</w:t>
            </w:r>
          </w:p>
        </w:tc>
      </w:tr>
      <w:tr w:rsidR="0012741B" w14:paraId="6FEE9C0D"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3344C2B6" w14:textId="77777777" w:rsidR="0012741B" w:rsidRDefault="002F3D2A">
            <w:pPr>
              <w:pStyle w:val="Body"/>
              <w:widowControl w:val="0"/>
            </w:pPr>
            <w:r>
              <w:t xml:space="preserve">Health and Justice Advocates: </w:t>
            </w:r>
            <w:r>
              <w:rPr>
                <w:i/>
                <w:iCs/>
              </w:rPr>
              <w:t>Critical Infrastructure: An Environmental Justice Issue</w:t>
            </w:r>
            <w:r>
              <w:t xml:space="preserve"> (invited talk to 12 UCI graduate students), Spring 2022</w:t>
            </w:r>
          </w:p>
        </w:tc>
      </w:tr>
      <w:tr w:rsidR="0012741B" w14:paraId="1653E42E"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2FE59A0E" w14:textId="77777777" w:rsidR="0012741B" w:rsidRDefault="002F3D2A">
            <w:pPr>
              <w:pStyle w:val="Body"/>
              <w:widowControl w:val="0"/>
            </w:pPr>
            <w:r>
              <w:t xml:space="preserve">Graduate Seminar in Public Health: </w:t>
            </w:r>
            <w:r>
              <w:rPr>
                <w:i/>
                <w:iCs/>
              </w:rPr>
              <w:t>Climate and Health: Considerations for Communication</w:t>
            </w:r>
            <w:r>
              <w:t xml:space="preserve"> (invited presentation to 38 graduate students), Spring 2022</w:t>
            </w:r>
          </w:p>
        </w:tc>
      </w:tr>
      <w:tr w:rsidR="0012741B" w14:paraId="6CC9210C"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2B656B10" w14:textId="77777777" w:rsidR="0012741B" w:rsidRDefault="002F3D2A">
            <w:pPr>
              <w:pStyle w:val="Body"/>
              <w:widowControl w:val="0"/>
            </w:pPr>
            <w:r>
              <w:t xml:space="preserve">Cities: Focal Point for Sustainability Problems and Solutions I Course: </w:t>
            </w:r>
            <w:r>
              <w:rPr>
                <w:i/>
                <w:iCs/>
              </w:rPr>
              <w:t>Cities During Covid and Biophilic Design</w:t>
            </w:r>
            <w:r>
              <w:t xml:space="preserve"> (invited presentation to 55 undergraduate students), Winter 2022</w:t>
            </w:r>
          </w:p>
        </w:tc>
      </w:tr>
      <w:tr w:rsidR="0012741B" w14:paraId="25C52580"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7B05BA33" w14:textId="77777777" w:rsidR="0012741B" w:rsidRDefault="002F3D2A">
            <w:pPr>
              <w:pStyle w:val="Body"/>
              <w:widowControl w:val="0"/>
            </w:pPr>
            <w:r>
              <w:t xml:space="preserve">Graduate Seminar in Public Health: </w:t>
            </w:r>
            <w:r>
              <w:rPr>
                <w:i/>
                <w:iCs/>
              </w:rPr>
              <w:t>Climate and Health: Considerations for Communication</w:t>
            </w:r>
            <w:r>
              <w:t xml:space="preserve"> (invited presentation to 13 graduate students), Fall 2021</w:t>
            </w:r>
          </w:p>
        </w:tc>
      </w:tr>
      <w:tr w:rsidR="0012741B" w14:paraId="005951B8"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173C536E" w14:textId="77777777" w:rsidR="0012741B" w:rsidRDefault="002F3D2A">
            <w:pPr>
              <w:pStyle w:val="Body"/>
              <w:widowControl w:val="0"/>
            </w:pPr>
            <w:r>
              <w:t xml:space="preserve">Pedagogical Fellows Course: </w:t>
            </w:r>
            <w:r>
              <w:rPr>
                <w:i/>
                <w:iCs/>
              </w:rPr>
              <w:t>Strategies for Effective Student Engagement in Online Courses</w:t>
            </w:r>
            <w:r>
              <w:t xml:space="preserve"> (invited presentati</w:t>
            </w:r>
            <w:r>
              <w:t>on to 30 Ph.D. students), Spring 2021</w:t>
            </w:r>
          </w:p>
        </w:tc>
      </w:tr>
      <w:tr w:rsidR="0012741B" w14:paraId="1B060BB4"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7DA0C081" w14:textId="77777777" w:rsidR="0012741B" w:rsidRDefault="002F3D2A">
            <w:pPr>
              <w:pStyle w:val="Body"/>
              <w:widowControl w:val="0"/>
            </w:pPr>
            <w:r>
              <w:t xml:space="preserve">Campus as a Living Laboratory Course: </w:t>
            </w:r>
            <w:r>
              <w:rPr>
                <w:i/>
                <w:iCs/>
              </w:rPr>
              <w:t>Climate Change and Health: How is Climate Change Hesitancy Linked to Vaccine Hesitancy</w:t>
            </w:r>
            <w:r>
              <w:t xml:space="preserve"> (invited talk to 12 UCI students), Spring 2021</w:t>
            </w:r>
          </w:p>
        </w:tc>
      </w:tr>
      <w:tr w:rsidR="0012741B" w14:paraId="419DD70F"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51FBBD66" w14:textId="77777777" w:rsidR="0012741B" w:rsidRDefault="002F3D2A">
            <w:pPr>
              <w:pStyle w:val="Body"/>
              <w:widowControl w:val="0"/>
            </w:pPr>
            <w:proofErr w:type="spellStart"/>
            <w:r>
              <w:t>Climatepedia</w:t>
            </w:r>
            <w:proofErr w:type="spellEnd"/>
            <w:r>
              <w:t xml:space="preserve"> at UCI: </w:t>
            </w:r>
            <w:r>
              <w:rPr>
                <w:i/>
                <w:iCs/>
              </w:rPr>
              <w:t>Wildfires in the Wester</w:t>
            </w:r>
            <w:r>
              <w:rPr>
                <w:i/>
                <w:iCs/>
              </w:rPr>
              <w:t>n US: Perspectives, Sciences, &amp; Impacts</w:t>
            </w:r>
            <w:r>
              <w:t xml:space="preserve"> (invited panelists to 34 members of the UCI community), Spring 2021</w:t>
            </w:r>
          </w:p>
        </w:tc>
      </w:tr>
      <w:tr w:rsidR="0012741B" w14:paraId="22185663"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5F502E98" w14:textId="77777777" w:rsidR="0012741B" w:rsidRDefault="002F3D2A">
            <w:pPr>
              <w:pStyle w:val="Body"/>
              <w:widowControl w:val="0"/>
            </w:pPr>
            <w:r>
              <w:lastRenderedPageBreak/>
              <w:t>Program in Public Health:</w:t>
            </w:r>
            <w:r>
              <w:rPr>
                <w:i/>
                <w:iCs/>
              </w:rPr>
              <w:t xml:space="preserve"> Building Bridges to Better Health, National Public Health Week </w:t>
            </w:r>
            <w:r>
              <w:t>(invited panelist to 38 members of the UCI community), Spr</w:t>
            </w:r>
            <w:r>
              <w:t>ing 2021</w:t>
            </w:r>
          </w:p>
        </w:tc>
      </w:tr>
      <w:tr w:rsidR="0012741B" w14:paraId="71EE41A2"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1AB6CD4A" w14:textId="77777777" w:rsidR="0012741B" w:rsidRDefault="002F3D2A">
            <w:pPr>
              <w:pStyle w:val="Body"/>
              <w:widowControl w:val="0"/>
            </w:pPr>
            <w:r>
              <w:t xml:space="preserve">Public Health Alumni Chapter: </w:t>
            </w:r>
            <w:r>
              <w:rPr>
                <w:i/>
                <w:iCs/>
              </w:rPr>
              <w:t>A Discussion About Climate Change and COVID-19</w:t>
            </w:r>
            <w:r>
              <w:t xml:space="preserve"> (invited presentation to 42 alumni), Fall 2020</w:t>
            </w:r>
          </w:p>
        </w:tc>
      </w:tr>
      <w:tr w:rsidR="0012741B" w14:paraId="56F2D8B2" w14:textId="77777777">
        <w:tblPrEx>
          <w:shd w:val="clear" w:color="auto" w:fill="auto"/>
        </w:tblPrEx>
        <w:trPr>
          <w:trHeight w:val="520"/>
          <w:jc w:val="center"/>
        </w:trPr>
        <w:tc>
          <w:tcPr>
            <w:tcW w:w="9316" w:type="dxa"/>
            <w:tcBorders>
              <w:top w:val="nil"/>
              <w:left w:val="nil"/>
              <w:bottom w:val="nil"/>
              <w:right w:val="nil"/>
            </w:tcBorders>
            <w:shd w:val="clear" w:color="auto" w:fill="FEFEFE"/>
            <w:tcMar>
              <w:top w:w="80" w:type="dxa"/>
              <w:left w:w="80" w:type="dxa"/>
              <w:bottom w:w="80" w:type="dxa"/>
              <w:right w:w="80" w:type="dxa"/>
            </w:tcMar>
          </w:tcPr>
          <w:p w14:paraId="5C58D511" w14:textId="77777777" w:rsidR="0012741B" w:rsidRDefault="002F3D2A">
            <w:pPr>
              <w:pStyle w:val="Body"/>
              <w:widowControl w:val="0"/>
            </w:pPr>
            <w:r>
              <w:t xml:space="preserve">Public Health Association </w:t>
            </w:r>
            <w:proofErr w:type="spellStart"/>
            <w:r>
              <w:t>Facul</w:t>
            </w:r>
            <w:proofErr w:type="spellEnd"/>
            <w:proofErr w:type="gramStart"/>
            <w:r>
              <w:t>-“</w:t>
            </w:r>
            <w:proofErr w:type="gramEnd"/>
            <w:r>
              <w:t>tea” Panel Presentation (invited panel presentation to 15 undergraduate students)</w:t>
            </w:r>
          </w:p>
        </w:tc>
      </w:tr>
      <w:tr w:rsidR="0012741B" w14:paraId="10466137"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3D70179B" w14:textId="77777777" w:rsidR="0012741B" w:rsidRDefault="002F3D2A">
            <w:pPr>
              <w:pStyle w:val="Body"/>
              <w:widowControl w:val="0"/>
            </w:pPr>
            <w:r>
              <w:t xml:space="preserve">Pedagogical Fellows Course: </w:t>
            </w:r>
            <w:r>
              <w:rPr>
                <w:i/>
                <w:iCs/>
              </w:rPr>
              <w:t>Strategies for Effective Student Engagement in Online Courses</w:t>
            </w:r>
            <w:r>
              <w:t xml:space="preserve"> (invited presentation to 25 Ph.D. students), Spring 2020</w:t>
            </w:r>
          </w:p>
        </w:tc>
      </w:tr>
      <w:tr w:rsidR="0012741B" w14:paraId="2961F00C"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770C2E87" w14:textId="77777777" w:rsidR="0012741B" w:rsidRDefault="002F3D2A">
            <w:pPr>
              <w:pStyle w:val="Body"/>
              <w:widowControl w:val="0"/>
            </w:pPr>
            <w:r>
              <w:t xml:space="preserve">Faculty Discussion Group: </w:t>
            </w:r>
            <w:r>
              <w:rPr>
                <w:i/>
                <w:iCs/>
              </w:rPr>
              <w:t>Synchronous Class Sessions</w:t>
            </w:r>
            <w:r>
              <w:t xml:space="preserve"> (invited presentation to 15 UCI faculty and staff on te</w:t>
            </w:r>
            <w:r>
              <w:t>aching synchronously using Zoom), Spring 2020</w:t>
            </w:r>
          </w:p>
        </w:tc>
      </w:tr>
      <w:tr w:rsidR="0012741B" w14:paraId="7773BBF5"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2D42D1B4" w14:textId="77777777" w:rsidR="0012741B" w:rsidRDefault="002F3D2A">
            <w:pPr>
              <w:pStyle w:val="Body"/>
              <w:widowControl w:val="0"/>
            </w:pPr>
            <w:r>
              <w:t xml:space="preserve">Public Health Association Meeting: </w:t>
            </w:r>
            <w:r>
              <w:rPr>
                <w:i/>
                <w:iCs/>
              </w:rPr>
              <w:t>COVID-19: The Current State of Affairs</w:t>
            </w:r>
            <w:r>
              <w:t xml:space="preserve"> (invited presentation to 30 undergraduate students), Spring 2020</w:t>
            </w:r>
          </w:p>
        </w:tc>
      </w:tr>
      <w:tr w:rsidR="0012741B" w14:paraId="19F97682"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2DFE907A" w14:textId="77777777" w:rsidR="0012741B" w:rsidRDefault="002F3D2A">
            <w:pPr>
              <w:pStyle w:val="Body"/>
              <w:widowControl w:val="0"/>
            </w:pPr>
            <w:r>
              <w:t xml:space="preserve">Epidemiology of Infectious Disease Course: </w:t>
            </w:r>
            <w:r>
              <w:rPr>
                <w:i/>
                <w:iCs/>
              </w:rPr>
              <w:t>The 2014-2016 Ebola Outbre</w:t>
            </w:r>
            <w:r>
              <w:rPr>
                <w:i/>
                <w:iCs/>
              </w:rPr>
              <w:t>ak</w:t>
            </w:r>
            <w:r>
              <w:t xml:space="preserve"> (invited presentation to 100 undergraduate students), Winter 2020</w:t>
            </w:r>
          </w:p>
        </w:tc>
      </w:tr>
      <w:tr w:rsidR="0012741B" w14:paraId="598271B9"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12441912" w14:textId="77777777" w:rsidR="0012741B" w:rsidRDefault="002F3D2A">
            <w:pPr>
              <w:pStyle w:val="Body"/>
              <w:widowControl w:val="0"/>
            </w:pPr>
            <w:r>
              <w:t xml:space="preserve">Public Health Seminar Course: </w:t>
            </w:r>
            <w:r>
              <w:rPr>
                <w:i/>
                <w:iCs/>
              </w:rPr>
              <w:t xml:space="preserve">Systems Thinking About Climate Change and Mental Health </w:t>
            </w:r>
            <w:r>
              <w:t>(invited presentation to 30 MPH and undergraduate students), Fall 2019</w:t>
            </w:r>
          </w:p>
        </w:tc>
      </w:tr>
      <w:tr w:rsidR="0012741B" w14:paraId="63F9CC92"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7C51AA28" w14:textId="77777777" w:rsidR="0012741B" w:rsidRDefault="002F3D2A">
            <w:pPr>
              <w:pStyle w:val="Body"/>
              <w:widowControl w:val="0"/>
            </w:pPr>
            <w:r>
              <w:t xml:space="preserve">Pedagogical Fellows Course: </w:t>
            </w:r>
            <w:r>
              <w:rPr>
                <w:i/>
                <w:iCs/>
              </w:rPr>
              <w:t>Strategies for Effective Student Engagement in Online Courses</w:t>
            </w:r>
            <w:r>
              <w:t xml:space="preserve"> (invited presentation to 25 Ph.D. students), Spring 2019</w:t>
            </w:r>
          </w:p>
        </w:tc>
      </w:tr>
      <w:tr w:rsidR="0012741B" w14:paraId="3FF3E714"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0129E99D" w14:textId="77777777" w:rsidR="0012741B" w:rsidRDefault="002F3D2A">
            <w:pPr>
              <w:pStyle w:val="Body"/>
              <w:widowControl w:val="0"/>
            </w:pPr>
            <w:r>
              <w:t xml:space="preserve">Public Health Speaker Series: </w:t>
            </w:r>
            <w:r>
              <w:rPr>
                <w:i/>
                <w:iCs/>
              </w:rPr>
              <w:t xml:space="preserve">Fostering Civic Advocacy on Campus </w:t>
            </w:r>
            <w:r>
              <w:t>panel hosted by Health and Justice Advocates (invited panelist to 30 ca</w:t>
            </w:r>
            <w:r>
              <w:t>mpus faculty, staff, and students), Spring 2019</w:t>
            </w:r>
          </w:p>
        </w:tc>
      </w:tr>
      <w:tr w:rsidR="0012741B" w14:paraId="6BD79426"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0AF4C934" w14:textId="77777777" w:rsidR="0012741B" w:rsidRDefault="002F3D2A">
            <w:pPr>
              <w:pStyle w:val="Body"/>
              <w:widowControl w:val="0"/>
            </w:pPr>
            <w:r>
              <w:t xml:space="preserve">Active Learning Institute: </w:t>
            </w:r>
            <w:r>
              <w:rPr>
                <w:i/>
                <w:iCs/>
              </w:rPr>
              <w:t xml:space="preserve">In-class Group Activities </w:t>
            </w:r>
            <w:r>
              <w:t>(invited presentation to 55 UCI faculty enrolled in Division of Teaching Excellence and Innovation’s Active Learning Institute), Spring 2019</w:t>
            </w:r>
          </w:p>
        </w:tc>
      </w:tr>
      <w:tr w:rsidR="0012741B" w14:paraId="74C5BF2F"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485B61DA" w14:textId="77777777" w:rsidR="0012741B" w:rsidRDefault="002F3D2A">
            <w:pPr>
              <w:pStyle w:val="Body"/>
              <w:widowControl w:val="0"/>
            </w:pPr>
            <w:r>
              <w:t>Public Healt</w:t>
            </w:r>
            <w:r>
              <w:t xml:space="preserve">h Association Public Health Summit: </w:t>
            </w:r>
            <w:r>
              <w:rPr>
                <w:i/>
                <w:iCs/>
              </w:rPr>
              <w:t>Public Health is Everywhere and Can Take You Anywhere</w:t>
            </w:r>
            <w:r>
              <w:t xml:space="preserve"> (invited keynote presentation to 70 audience members), Winter 2019</w:t>
            </w:r>
          </w:p>
        </w:tc>
      </w:tr>
      <w:tr w:rsidR="0012741B" w14:paraId="189DD319"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614469DB" w14:textId="77777777" w:rsidR="0012741B" w:rsidRDefault="002F3D2A">
            <w:pPr>
              <w:pStyle w:val="TableStyle2"/>
            </w:pPr>
            <w:r>
              <w:rPr>
                <w:sz w:val="22"/>
                <w:szCs w:val="22"/>
              </w:rPr>
              <w:t xml:space="preserve">New Faculty Teaching Academy: </w:t>
            </w:r>
            <w:r>
              <w:rPr>
                <w:i/>
                <w:iCs/>
                <w:sz w:val="22"/>
                <w:szCs w:val="22"/>
              </w:rPr>
              <w:t>Teaching at UC Irvine</w:t>
            </w:r>
            <w:r>
              <w:rPr>
                <w:sz w:val="22"/>
                <w:szCs w:val="22"/>
              </w:rPr>
              <w:t xml:space="preserve"> (invited panelist to 35 new faculty) (September 2018)</w:t>
            </w:r>
          </w:p>
        </w:tc>
      </w:tr>
      <w:tr w:rsidR="0012741B" w14:paraId="28995F07"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79B82611" w14:textId="77777777" w:rsidR="0012741B" w:rsidRDefault="002F3D2A">
            <w:pPr>
              <w:pStyle w:val="Body"/>
              <w:widowControl w:val="0"/>
            </w:pPr>
            <w:r>
              <w:t xml:space="preserve">Research Opportunities for Community College Teachers Fellows Course: </w:t>
            </w:r>
            <w:r>
              <w:rPr>
                <w:i/>
                <w:iCs/>
              </w:rPr>
              <w:t xml:space="preserve">Active Learning in Traditional and Online Courses </w:t>
            </w:r>
            <w:r>
              <w:t>(invited presentation to 8 community college faculty members), Summer 2018</w:t>
            </w:r>
          </w:p>
        </w:tc>
      </w:tr>
      <w:tr w:rsidR="0012741B" w14:paraId="7665A51F"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1EDF44F8" w14:textId="77777777" w:rsidR="0012741B" w:rsidRDefault="002F3D2A">
            <w:pPr>
              <w:pStyle w:val="Body"/>
              <w:widowControl w:val="0"/>
            </w:pPr>
            <w:r>
              <w:t>Peda</w:t>
            </w:r>
            <w:r>
              <w:t xml:space="preserve">gogical Fellows Course: </w:t>
            </w:r>
            <w:r>
              <w:rPr>
                <w:i/>
                <w:iCs/>
              </w:rPr>
              <w:t>Strategies for Effective Student Engagement in PH60 Online</w:t>
            </w:r>
            <w:r>
              <w:t xml:space="preserve"> (invited presentation to 30 Ph.D. students), Spring 2018</w:t>
            </w:r>
          </w:p>
        </w:tc>
      </w:tr>
      <w:tr w:rsidR="0012741B" w14:paraId="2BC4980C"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347C9DF5" w14:textId="77777777" w:rsidR="0012741B" w:rsidRDefault="002F3D2A">
            <w:pPr>
              <w:pStyle w:val="Body"/>
              <w:widowControl w:val="0"/>
            </w:pPr>
            <w:r>
              <w:t xml:space="preserve">Division of Teaching Excellence and Innovation Teach Week Panel Presentation: </w:t>
            </w:r>
            <w:r>
              <w:rPr>
                <w:i/>
                <w:iCs/>
              </w:rPr>
              <w:t>Engaging Students in PH60 Online</w:t>
            </w:r>
            <w:r>
              <w:t xml:space="preserve"> (inv</w:t>
            </w:r>
            <w:r>
              <w:t>ited presentation to 40 faculty and staff), Spring 2018</w:t>
            </w:r>
          </w:p>
        </w:tc>
      </w:tr>
      <w:tr w:rsidR="0012741B" w14:paraId="0253E219"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3009C83F" w14:textId="77777777" w:rsidR="0012741B" w:rsidRDefault="002F3D2A">
            <w:pPr>
              <w:pStyle w:val="Body"/>
              <w:widowControl w:val="0"/>
            </w:pPr>
            <w:r>
              <w:t xml:space="preserve">Public Health Association Public Health Summit: </w:t>
            </w:r>
            <w:r>
              <w:rPr>
                <w:i/>
                <w:iCs/>
              </w:rPr>
              <w:t xml:space="preserve">Climate Change and Disaster Management </w:t>
            </w:r>
            <w:r>
              <w:t>(invited presentation to 25 audience members), Winter 2018</w:t>
            </w:r>
          </w:p>
        </w:tc>
      </w:tr>
      <w:tr w:rsidR="0012741B" w14:paraId="3DA79F30"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671577F3" w14:textId="77777777" w:rsidR="0012741B" w:rsidRDefault="002F3D2A">
            <w:pPr>
              <w:pStyle w:val="Body"/>
              <w:widowControl w:val="0"/>
            </w:pPr>
            <w:r>
              <w:lastRenderedPageBreak/>
              <w:t xml:space="preserve">Division of Continuing Education Course: </w:t>
            </w:r>
            <w:r>
              <w:rPr>
                <w:i/>
                <w:iCs/>
              </w:rPr>
              <w:t xml:space="preserve">Natural Disasters and Plate Tectonics </w:t>
            </w:r>
            <w:r>
              <w:t>(invited presentation to 30 international students), Winter 2018</w:t>
            </w:r>
          </w:p>
        </w:tc>
      </w:tr>
      <w:tr w:rsidR="0012741B" w14:paraId="35BE02EE"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6292D338" w14:textId="77777777" w:rsidR="0012741B" w:rsidRDefault="002F3D2A">
            <w:pPr>
              <w:pStyle w:val="Body"/>
              <w:widowControl w:val="0"/>
            </w:pPr>
            <w:r>
              <w:t xml:space="preserve">Global Health Research, Education and Translation (GHREAT) Journal Club: </w:t>
            </w:r>
            <w:r>
              <w:rPr>
                <w:i/>
                <w:iCs/>
              </w:rPr>
              <w:t xml:space="preserve">Climate Change under the Trump Administration </w:t>
            </w:r>
            <w:r>
              <w:t>(invited presentation to 15 under</w:t>
            </w:r>
            <w:r>
              <w:t>graduate students), Winter 2018</w:t>
            </w:r>
          </w:p>
        </w:tc>
      </w:tr>
      <w:tr w:rsidR="0012741B" w14:paraId="2664685F"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55833A67" w14:textId="77777777" w:rsidR="0012741B" w:rsidRDefault="002F3D2A">
            <w:pPr>
              <w:pStyle w:val="Body"/>
              <w:widowControl w:val="0"/>
            </w:pPr>
            <w:r>
              <w:t xml:space="preserve">DECADE PLUS Panel Presentation: </w:t>
            </w:r>
            <w:r>
              <w:rPr>
                <w:i/>
                <w:iCs/>
              </w:rPr>
              <w:t xml:space="preserve">How Being a </w:t>
            </w:r>
            <w:proofErr w:type="gramStart"/>
            <w:r>
              <w:rPr>
                <w:i/>
                <w:iCs/>
              </w:rPr>
              <w:t>First G</w:t>
            </w:r>
            <w:proofErr w:type="spellStart"/>
            <w:r>
              <w:rPr>
                <w:i/>
                <w:iCs/>
                <w:lang w:val="fr-FR"/>
              </w:rPr>
              <w:t>eneration</w:t>
            </w:r>
            <w:proofErr w:type="spellEnd"/>
            <w:proofErr w:type="gramEnd"/>
            <w:r>
              <w:rPr>
                <w:i/>
                <w:iCs/>
                <w:lang w:val="fr-FR"/>
              </w:rPr>
              <w:t xml:space="preserve"> </w:t>
            </w:r>
            <w:r>
              <w:rPr>
                <w:i/>
                <w:iCs/>
              </w:rPr>
              <w:t>S</w:t>
            </w:r>
            <w:proofErr w:type="spellStart"/>
            <w:r>
              <w:rPr>
                <w:i/>
                <w:iCs/>
                <w:lang w:val="fr-FR"/>
              </w:rPr>
              <w:t>tudent</w:t>
            </w:r>
            <w:proofErr w:type="spellEnd"/>
            <w:r>
              <w:rPr>
                <w:i/>
                <w:iCs/>
                <w:lang w:val="fr-FR"/>
              </w:rPr>
              <w:t xml:space="preserve"> </w:t>
            </w:r>
            <w:r>
              <w:rPr>
                <w:i/>
                <w:iCs/>
              </w:rPr>
              <w:t>Impacted My College Experience</w:t>
            </w:r>
            <w:r>
              <w:t xml:space="preserve"> (invited panel presentation to 40 first generation undergraduate and graduate students), Fall 2017</w:t>
            </w:r>
          </w:p>
        </w:tc>
      </w:tr>
      <w:tr w:rsidR="0012741B" w14:paraId="5460508F"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7504CE03" w14:textId="77777777" w:rsidR="0012741B" w:rsidRDefault="002F3D2A">
            <w:pPr>
              <w:pStyle w:val="Body"/>
              <w:widowControl w:val="0"/>
            </w:pPr>
            <w:r>
              <w:t xml:space="preserve">UCI Center for Instructional Design: </w:t>
            </w:r>
            <w:r>
              <w:rPr>
                <w:i/>
                <w:iCs/>
              </w:rPr>
              <w:t>Strategies of Effective Student Engagement in PH60 Online</w:t>
            </w:r>
            <w:r>
              <w:t xml:space="preserve"> (invited presentation to 10 audience members, presentation was recorded for distribution on the CID website), Summer 2017</w:t>
            </w:r>
          </w:p>
        </w:tc>
      </w:tr>
      <w:tr w:rsidR="0012741B" w14:paraId="1A2D9728"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0DFF6760" w14:textId="77777777" w:rsidR="0012741B" w:rsidRDefault="002F3D2A">
            <w:pPr>
              <w:pStyle w:val="Body"/>
              <w:widowControl w:val="0"/>
            </w:pPr>
            <w:r>
              <w:t xml:space="preserve">UCI Refugee Awareness Week: </w:t>
            </w:r>
            <w:r>
              <w:rPr>
                <w:i/>
                <w:iCs/>
              </w:rPr>
              <w:t>Psychological Impact of Climate Change on Refugee and other Vulnerable Populations</w:t>
            </w:r>
            <w:r>
              <w:t xml:space="preserve"> (invited presentation to 20 audience members), Spring 2017</w:t>
            </w:r>
          </w:p>
        </w:tc>
      </w:tr>
      <w:tr w:rsidR="0012741B" w14:paraId="1A3EECB9"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620CA5BB" w14:textId="77777777" w:rsidR="0012741B" w:rsidRDefault="002F3D2A">
            <w:pPr>
              <w:pStyle w:val="Body"/>
              <w:widowControl w:val="0"/>
            </w:pPr>
            <w:r>
              <w:t xml:space="preserve">UCI Reclaim Mental Health Conference: </w:t>
            </w:r>
            <w:r>
              <w:rPr>
                <w:i/>
                <w:iCs/>
              </w:rPr>
              <w:t>Psychological Impacts of Climate Change</w:t>
            </w:r>
            <w:r>
              <w:t xml:space="preserve"> (invited presentation to 40 audienc</w:t>
            </w:r>
            <w:r>
              <w:t>e members), Spring 2017</w:t>
            </w:r>
          </w:p>
        </w:tc>
      </w:tr>
      <w:tr w:rsidR="0012741B" w14:paraId="1F9AEF8E"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7B0C3D5C" w14:textId="77777777" w:rsidR="0012741B" w:rsidRDefault="002F3D2A">
            <w:pPr>
              <w:pStyle w:val="Body"/>
              <w:widowControl w:val="0"/>
            </w:pPr>
            <w:r>
              <w:t xml:space="preserve">Public Health Association Public Health Summit: </w:t>
            </w:r>
            <w:r>
              <w:rPr>
                <w:i/>
                <w:iCs/>
              </w:rPr>
              <w:t>All Stressed Out: Environments, Health, and Wellness Strategies</w:t>
            </w:r>
            <w:r>
              <w:t xml:space="preserve"> (invited special session presentation to 25 audience members), Winter 2017</w:t>
            </w:r>
          </w:p>
        </w:tc>
      </w:tr>
      <w:tr w:rsidR="0012741B" w14:paraId="07B636FC"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15E4DB1A" w14:textId="77777777" w:rsidR="0012741B" w:rsidRDefault="002F3D2A">
            <w:pPr>
              <w:pStyle w:val="Body"/>
              <w:widowControl w:val="0"/>
            </w:pPr>
            <w:r>
              <w:t>Global Health Research, Education and Trans</w:t>
            </w:r>
            <w:r>
              <w:t xml:space="preserve">lation (GHREAT) Journal Club: </w:t>
            </w:r>
            <w:r>
              <w:rPr>
                <w:i/>
                <w:iCs/>
              </w:rPr>
              <w:t xml:space="preserve">Political Climate and Climate Change </w:t>
            </w:r>
            <w:r>
              <w:t>(invited presentation to 15 undergraduate students), Winter 2017</w:t>
            </w:r>
          </w:p>
        </w:tc>
      </w:tr>
      <w:tr w:rsidR="0012741B" w14:paraId="59B04531"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74682069" w14:textId="77777777" w:rsidR="0012741B" w:rsidRDefault="002F3D2A">
            <w:pPr>
              <w:pStyle w:val="Body"/>
              <w:widowControl w:val="0"/>
            </w:pPr>
            <w:r>
              <w:t xml:space="preserve">ASUCI Academic Engagement Series: </w:t>
            </w:r>
            <w:r>
              <w:rPr>
                <w:i/>
                <w:iCs/>
              </w:rPr>
              <w:t xml:space="preserve">Awareness about your Wellness </w:t>
            </w:r>
            <w:r>
              <w:t>(invited presentation to 30 undergraduate students), Fall 2</w:t>
            </w:r>
            <w:r>
              <w:t>016</w:t>
            </w:r>
          </w:p>
        </w:tc>
      </w:tr>
      <w:tr w:rsidR="0012741B" w14:paraId="7DE3F389"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5A5B5BF7" w14:textId="77777777" w:rsidR="0012741B" w:rsidRDefault="002F3D2A">
            <w:pPr>
              <w:pStyle w:val="Body"/>
              <w:widowControl w:val="0"/>
            </w:pPr>
            <w:r>
              <w:t xml:space="preserve">Orange County Partners to Improve Community Health (OCPICH) Research Meeting at UC Irvine:  </w:t>
            </w:r>
            <w:r>
              <w:rPr>
                <w:i/>
                <w:iCs/>
              </w:rPr>
              <w:t xml:space="preserve">Knowledge, Attitudes, and Beliefs: From Surveys to Factor Analysis </w:t>
            </w:r>
            <w:r>
              <w:t>(invited presentation to 20</w:t>
            </w:r>
            <w:r>
              <w:rPr>
                <w:rStyle w:val="Red"/>
              </w:rPr>
              <w:t xml:space="preserve"> </w:t>
            </w:r>
            <w:r>
              <w:t>undergraduate research students), Fall 2016</w:t>
            </w:r>
          </w:p>
        </w:tc>
      </w:tr>
      <w:tr w:rsidR="0012741B" w14:paraId="5DF38D69"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2D02C2AF" w14:textId="77777777" w:rsidR="0012741B" w:rsidRDefault="002F3D2A">
            <w:pPr>
              <w:pStyle w:val="Body"/>
              <w:widowControl w:val="0"/>
            </w:pPr>
            <w:r>
              <w:t xml:space="preserve">Public Health Undergraduate Honors and Awards Ceremony: </w:t>
            </w:r>
            <w:r>
              <w:rPr>
                <w:i/>
                <w:iCs/>
              </w:rPr>
              <w:t>The Road Less Traveled: From Geology to Public Health</w:t>
            </w:r>
            <w:r>
              <w:t xml:space="preserve"> (invited keynote presentation to 225 undergraduate students and their families), Spring 2016</w:t>
            </w:r>
          </w:p>
        </w:tc>
      </w:tr>
      <w:tr w:rsidR="0012741B" w14:paraId="7D8BD719"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6384ED2E" w14:textId="77777777" w:rsidR="0012741B" w:rsidRDefault="002F3D2A">
            <w:pPr>
              <w:pStyle w:val="Body"/>
              <w:widowControl w:val="0"/>
            </w:pPr>
            <w:r>
              <w:t>Global Health Research, Education and Translation (G</w:t>
            </w:r>
            <w:r>
              <w:t xml:space="preserve">HREAT) Journal Club: </w:t>
            </w:r>
            <w:r>
              <w:rPr>
                <w:i/>
                <w:iCs/>
              </w:rPr>
              <w:t>Practicum Internships in Botswana</w:t>
            </w:r>
            <w:r>
              <w:t xml:space="preserve"> (invited presentation to 15 undergraduate students),</w:t>
            </w:r>
            <w:r>
              <w:rPr>
                <w:lang w:val="de-DE"/>
              </w:rPr>
              <w:t xml:space="preserve"> Fall 2015</w:t>
            </w:r>
          </w:p>
        </w:tc>
      </w:tr>
      <w:tr w:rsidR="0012741B" w14:paraId="2450683D"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78C7CEAB" w14:textId="77777777" w:rsidR="0012741B" w:rsidRDefault="002F3D2A">
            <w:pPr>
              <w:pStyle w:val="TableStyle2"/>
            </w:pPr>
            <w:r>
              <w:rPr>
                <w:sz w:val="22"/>
                <w:szCs w:val="22"/>
              </w:rPr>
              <w:t xml:space="preserve">Public Health Practicum undergraduate course: </w:t>
            </w:r>
            <w:r>
              <w:rPr>
                <w:i/>
                <w:iCs/>
                <w:sz w:val="22"/>
                <w:szCs w:val="22"/>
              </w:rPr>
              <w:t xml:space="preserve">Critical Thinking and Writing for the Public </w:t>
            </w:r>
            <w:r>
              <w:rPr>
                <w:sz w:val="22"/>
                <w:szCs w:val="22"/>
              </w:rPr>
              <w:t>(invited guest lecture to 70 undergraduate stu</w:t>
            </w:r>
            <w:r>
              <w:rPr>
                <w:sz w:val="22"/>
                <w:szCs w:val="22"/>
              </w:rPr>
              <w:t>dents)</w:t>
            </w:r>
            <w:r>
              <w:rPr>
                <w:i/>
                <w:iCs/>
                <w:sz w:val="22"/>
                <w:szCs w:val="22"/>
              </w:rPr>
              <w:t xml:space="preserve">, </w:t>
            </w:r>
            <w:r>
              <w:rPr>
                <w:sz w:val="22"/>
                <w:szCs w:val="22"/>
              </w:rPr>
              <w:t>Summer 2013</w:t>
            </w:r>
          </w:p>
        </w:tc>
      </w:tr>
      <w:tr w:rsidR="0012741B" w14:paraId="2B96D778"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3BBBB837" w14:textId="77777777" w:rsidR="0012741B" w:rsidRDefault="002F3D2A">
            <w:pPr>
              <w:pStyle w:val="TableStyle2"/>
            </w:pPr>
            <w:r>
              <w:rPr>
                <w:sz w:val="22"/>
                <w:szCs w:val="22"/>
              </w:rPr>
              <w:t xml:space="preserve">Environmental Psychology undergraduate course: </w:t>
            </w:r>
            <w:r>
              <w:rPr>
                <w:i/>
                <w:iCs/>
                <w:sz w:val="22"/>
                <w:szCs w:val="22"/>
              </w:rPr>
              <w:t xml:space="preserve">Natural Environments </w:t>
            </w:r>
            <w:r>
              <w:rPr>
                <w:sz w:val="22"/>
                <w:szCs w:val="22"/>
              </w:rPr>
              <w:t>(invited guest lecture to 175 undergraduate students), Winter 2009, Winter 2008, Winter 2007</w:t>
            </w:r>
          </w:p>
        </w:tc>
      </w:tr>
      <w:tr w:rsidR="0012741B" w14:paraId="06AE744C"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54D4E6FE" w14:textId="77777777" w:rsidR="0012741B" w:rsidRDefault="002F3D2A">
            <w:pPr>
              <w:pStyle w:val="TableStyle2"/>
            </w:pPr>
            <w:r>
              <w:rPr>
                <w:sz w:val="22"/>
                <w:szCs w:val="22"/>
              </w:rPr>
              <w:t xml:space="preserve">Seminar in Social Ecology graduate course: </w:t>
            </w:r>
            <w:r>
              <w:rPr>
                <w:i/>
                <w:iCs/>
                <w:sz w:val="22"/>
                <w:szCs w:val="22"/>
              </w:rPr>
              <w:t xml:space="preserve">The Development of Transformational Theories </w:t>
            </w:r>
            <w:r>
              <w:rPr>
                <w:sz w:val="22"/>
                <w:szCs w:val="22"/>
              </w:rPr>
              <w:t>(invited guest lecture to 25 graduate students), Fall 2007</w:t>
            </w:r>
          </w:p>
        </w:tc>
      </w:tr>
      <w:tr w:rsidR="0012741B" w14:paraId="1A1A2C39"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6DB028CD" w14:textId="77777777" w:rsidR="0012741B" w:rsidRDefault="002F3D2A">
            <w:pPr>
              <w:pStyle w:val="TableStyle2"/>
            </w:pPr>
            <w:r>
              <w:rPr>
                <w:sz w:val="22"/>
                <w:szCs w:val="22"/>
              </w:rPr>
              <w:t xml:space="preserve">Introduction to Human Behavior undergraduate course: </w:t>
            </w:r>
            <w:r>
              <w:rPr>
                <w:i/>
                <w:iCs/>
                <w:sz w:val="22"/>
                <w:szCs w:val="22"/>
              </w:rPr>
              <w:t xml:space="preserve">Introduction to Environmental Psychology </w:t>
            </w:r>
            <w:r>
              <w:rPr>
                <w:sz w:val="22"/>
                <w:szCs w:val="22"/>
              </w:rPr>
              <w:t>(invited guest lecture to 175 undergraduate students)</w:t>
            </w:r>
            <w:r>
              <w:rPr>
                <w:i/>
                <w:iCs/>
                <w:sz w:val="22"/>
                <w:szCs w:val="22"/>
              </w:rPr>
              <w:t>,</w:t>
            </w:r>
            <w:r>
              <w:rPr>
                <w:sz w:val="22"/>
                <w:szCs w:val="22"/>
              </w:rPr>
              <w:t xml:space="preserve"> Wi</w:t>
            </w:r>
            <w:r>
              <w:rPr>
                <w:sz w:val="22"/>
                <w:szCs w:val="22"/>
              </w:rPr>
              <w:t>nter 2007</w:t>
            </w:r>
          </w:p>
        </w:tc>
      </w:tr>
      <w:tr w:rsidR="0012741B" w14:paraId="3F2D218E"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791F41D3" w14:textId="77777777" w:rsidR="0012741B" w:rsidRDefault="002F3D2A">
            <w:pPr>
              <w:pStyle w:val="TableStyle2"/>
            </w:pPr>
            <w:r>
              <w:rPr>
                <w:sz w:val="22"/>
                <w:szCs w:val="22"/>
              </w:rPr>
              <w:lastRenderedPageBreak/>
              <w:t xml:space="preserve">Environmental Psychology undergraduate course: </w:t>
            </w:r>
            <w:r>
              <w:rPr>
                <w:i/>
                <w:iCs/>
                <w:sz w:val="22"/>
                <w:szCs w:val="22"/>
              </w:rPr>
              <w:t xml:space="preserve">Natural Environments and Psychological Restoration </w:t>
            </w:r>
            <w:r>
              <w:rPr>
                <w:sz w:val="22"/>
                <w:szCs w:val="22"/>
              </w:rPr>
              <w:t>(invited guest lecture to 100 undergraduate students)</w:t>
            </w:r>
            <w:r>
              <w:rPr>
                <w:i/>
                <w:iCs/>
                <w:sz w:val="22"/>
                <w:szCs w:val="22"/>
              </w:rPr>
              <w:t xml:space="preserve">, </w:t>
            </w:r>
            <w:r>
              <w:rPr>
                <w:sz w:val="22"/>
                <w:szCs w:val="22"/>
              </w:rPr>
              <w:t>Spring 2006</w:t>
            </w:r>
          </w:p>
        </w:tc>
      </w:tr>
      <w:tr w:rsidR="0012741B" w14:paraId="12630B34"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416D1FA0" w14:textId="77777777" w:rsidR="0012741B" w:rsidRDefault="002F3D2A">
            <w:pPr>
              <w:pStyle w:val="TableStyle2"/>
            </w:pPr>
            <w:r>
              <w:rPr>
                <w:sz w:val="22"/>
                <w:szCs w:val="22"/>
              </w:rPr>
              <w:t xml:space="preserve">Environment-Behavior Studies graduate course: </w:t>
            </w:r>
            <w:r>
              <w:rPr>
                <w:i/>
                <w:iCs/>
                <w:sz w:val="22"/>
                <w:szCs w:val="22"/>
              </w:rPr>
              <w:t>Natural Environments, Urban Envir</w:t>
            </w:r>
            <w:r>
              <w:rPr>
                <w:i/>
                <w:iCs/>
                <w:sz w:val="22"/>
                <w:szCs w:val="22"/>
              </w:rPr>
              <w:t xml:space="preserve">onments, and Psychological Restoration </w:t>
            </w:r>
            <w:r>
              <w:rPr>
                <w:sz w:val="22"/>
                <w:szCs w:val="22"/>
              </w:rPr>
              <w:t>(invited guest lecture to 15 graduate students)</w:t>
            </w:r>
            <w:r>
              <w:rPr>
                <w:i/>
                <w:iCs/>
                <w:sz w:val="22"/>
                <w:szCs w:val="22"/>
              </w:rPr>
              <w:t xml:space="preserve">, </w:t>
            </w:r>
            <w:r>
              <w:rPr>
                <w:sz w:val="22"/>
                <w:szCs w:val="22"/>
              </w:rPr>
              <w:t>Spring 2006</w:t>
            </w:r>
          </w:p>
        </w:tc>
      </w:tr>
      <w:tr w:rsidR="0012741B" w14:paraId="41AFFEF9"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7CB187B4" w14:textId="77777777" w:rsidR="0012741B" w:rsidRDefault="002F3D2A">
            <w:pPr>
              <w:pStyle w:val="TableStyle2"/>
            </w:pPr>
            <w:r>
              <w:rPr>
                <w:sz w:val="22"/>
                <w:szCs w:val="22"/>
              </w:rPr>
              <w:t xml:space="preserve">Seminar in Social Ecology graduate course: </w:t>
            </w:r>
            <w:r>
              <w:rPr>
                <w:i/>
                <w:iCs/>
                <w:sz w:val="22"/>
                <w:szCs w:val="22"/>
              </w:rPr>
              <w:t xml:space="preserve">Testing a Theory of Psychological Restoration Through Self-Actualization Processes </w:t>
            </w:r>
            <w:r>
              <w:rPr>
                <w:sz w:val="22"/>
                <w:szCs w:val="22"/>
              </w:rPr>
              <w:t xml:space="preserve">(invited guest lecture to 25 </w:t>
            </w:r>
            <w:r>
              <w:rPr>
                <w:sz w:val="22"/>
                <w:szCs w:val="22"/>
              </w:rPr>
              <w:t>graduate students),</w:t>
            </w:r>
            <w:r>
              <w:rPr>
                <w:i/>
                <w:iCs/>
                <w:sz w:val="22"/>
                <w:szCs w:val="22"/>
              </w:rPr>
              <w:t xml:space="preserve"> </w:t>
            </w:r>
            <w:r>
              <w:rPr>
                <w:sz w:val="22"/>
                <w:szCs w:val="22"/>
              </w:rPr>
              <w:t>Fall 2006</w:t>
            </w:r>
          </w:p>
        </w:tc>
      </w:tr>
    </w:tbl>
    <w:p w14:paraId="17D57698" w14:textId="77777777" w:rsidR="0012741B" w:rsidRDefault="0012741B">
      <w:pPr>
        <w:pStyle w:val="Body"/>
        <w:widowControl w:val="0"/>
        <w:jc w:val="center"/>
        <w:rPr>
          <w:b/>
          <w:bCs/>
        </w:rPr>
      </w:pPr>
    </w:p>
    <w:p w14:paraId="73335A6A" w14:textId="77777777" w:rsidR="0012741B" w:rsidRDefault="0012741B">
      <w:pPr>
        <w:pStyle w:val="Body"/>
        <w:widowControl w:val="0"/>
        <w:jc w:val="center"/>
        <w:rPr>
          <w:b/>
          <w:bCs/>
        </w:rPr>
      </w:pPr>
    </w:p>
    <w:tbl>
      <w:tblPr>
        <w:tblW w:w="931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9316"/>
      </w:tblGrid>
      <w:tr w:rsidR="0012741B" w14:paraId="40C21E31" w14:textId="77777777">
        <w:trPr>
          <w:trHeight w:val="279"/>
          <w:jc w:val="center"/>
        </w:trPr>
        <w:tc>
          <w:tcPr>
            <w:tcW w:w="9316" w:type="dxa"/>
            <w:tcBorders>
              <w:top w:val="nil"/>
              <w:left w:val="nil"/>
              <w:bottom w:val="nil"/>
              <w:right w:val="nil"/>
            </w:tcBorders>
            <w:shd w:val="clear" w:color="auto" w:fill="D5D5D5"/>
            <w:tcMar>
              <w:top w:w="80" w:type="dxa"/>
              <w:left w:w="80" w:type="dxa"/>
              <w:bottom w:w="80" w:type="dxa"/>
              <w:right w:w="80" w:type="dxa"/>
            </w:tcMar>
          </w:tcPr>
          <w:p w14:paraId="1420935D" w14:textId="77777777" w:rsidR="0012741B" w:rsidRDefault="002F3D2A" w:rsidP="002F3D2A">
            <w:pPr>
              <w:pStyle w:val="Heading2"/>
            </w:pPr>
            <w:r>
              <w:t>Other Invited Lectures and Talks</w:t>
            </w:r>
          </w:p>
        </w:tc>
      </w:tr>
      <w:tr w:rsidR="0012741B" w14:paraId="7BE91964" w14:textId="77777777">
        <w:tblPrEx>
          <w:shd w:val="clear" w:color="auto" w:fill="auto"/>
        </w:tblPrEx>
        <w:trPr>
          <w:trHeight w:val="780"/>
          <w:jc w:val="center"/>
        </w:trPr>
        <w:tc>
          <w:tcPr>
            <w:tcW w:w="9316" w:type="dxa"/>
            <w:tcBorders>
              <w:top w:val="nil"/>
              <w:left w:val="nil"/>
              <w:bottom w:val="nil"/>
              <w:right w:val="nil"/>
            </w:tcBorders>
            <w:shd w:val="clear" w:color="auto" w:fill="FEFEFE"/>
            <w:tcMar>
              <w:top w:w="80" w:type="dxa"/>
              <w:left w:w="80" w:type="dxa"/>
              <w:bottom w:w="80" w:type="dxa"/>
              <w:right w:w="80" w:type="dxa"/>
            </w:tcMar>
          </w:tcPr>
          <w:p w14:paraId="720D1B9C" w14:textId="77777777" w:rsidR="0012741B" w:rsidRDefault="002F3D2A">
            <w:pPr>
              <w:pStyle w:val="Body"/>
              <w:widowControl w:val="0"/>
            </w:pPr>
            <w:r>
              <w:t xml:space="preserve">Association of Schools and Programs of Public Heath (ASPPH) Undergraduate Conference: Invited co-presenter with Leah Neubauer and Cheryl Merzel of 90-minute Session on “A New Conceptual </w:t>
            </w:r>
            <w:r>
              <w:t>Model for the Scholarship of Teaching and Learning” (September 2021)</w:t>
            </w:r>
          </w:p>
        </w:tc>
      </w:tr>
      <w:tr w:rsidR="0012741B" w14:paraId="25E24C7F" w14:textId="77777777">
        <w:tblPrEx>
          <w:shd w:val="clear" w:color="auto" w:fill="auto"/>
        </w:tblPrEx>
        <w:trPr>
          <w:trHeight w:val="520"/>
          <w:jc w:val="center"/>
        </w:trPr>
        <w:tc>
          <w:tcPr>
            <w:tcW w:w="9316" w:type="dxa"/>
            <w:tcBorders>
              <w:top w:val="nil"/>
              <w:left w:val="nil"/>
              <w:bottom w:val="nil"/>
              <w:right w:val="nil"/>
            </w:tcBorders>
            <w:shd w:val="clear" w:color="auto" w:fill="FEFEFE"/>
            <w:tcMar>
              <w:top w:w="80" w:type="dxa"/>
              <w:left w:w="80" w:type="dxa"/>
              <w:bottom w:w="80" w:type="dxa"/>
              <w:right w:w="80" w:type="dxa"/>
            </w:tcMar>
          </w:tcPr>
          <w:p w14:paraId="38801CEC" w14:textId="77777777" w:rsidR="0012741B" w:rsidRDefault="002F3D2A">
            <w:pPr>
              <w:pStyle w:val="Body"/>
              <w:widowControl w:val="0"/>
            </w:pPr>
            <w:r>
              <w:t>Climate Justice Symposium for Transforming Education: Invited speaker on “Applying Student Measures of Success to a Climate Change and Disaster Management Course” (April 2021)</w:t>
            </w:r>
          </w:p>
        </w:tc>
      </w:tr>
      <w:tr w:rsidR="0012741B" w14:paraId="350DDBF8" w14:textId="77777777">
        <w:tblPrEx>
          <w:shd w:val="clear" w:color="auto" w:fill="auto"/>
        </w:tblPrEx>
        <w:trPr>
          <w:trHeight w:val="520"/>
          <w:jc w:val="center"/>
        </w:trPr>
        <w:tc>
          <w:tcPr>
            <w:tcW w:w="9316" w:type="dxa"/>
            <w:tcBorders>
              <w:top w:val="nil"/>
              <w:left w:val="nil"/>
              <w:bottom w:val="nil"/>
              <w:right w:val="nil"/>
            </w:tcBorders>
            <w:shd w:val="clear" w:color="auto" w:fill="FEFEFE"/>
            <w:tcMar>
              <w:top w:w="80" w:type="dxa"/>
              <w:left w:w="80" w:type="dxa"/>
              <w:bottom w:w="80" w:type="dxa"/>
              <w:right w:w="80" w:type="dxa"/>
            </w:tcMar>
          </w:tcPr>
          <w:p w14:paraId="759D77E7" w14:textId="77777777" w:rsidR="0012741B" w:rsidRDefault="002F3D2A">
            <w:pPr>
              <w:pStyle w:val="Body"/>
              <w:widowControl w:val="0"/>
            </w:pPr>
            <w:r>
              <w:t xml:space="preserve">Orange </w:t>
            </w:r>
            <w:r>
              <w:t>County Bar Association: Invited panelist on “The Science of COVID-19 Vaccines (March 2021)</w:t>
            </w:r>
          </w:p>
        </w:tc>
      </w:tr>
      <w:tr w:rsidR="0012741B" w14:paraId="2E9780EE" w14:textId="77777777">
        <w:tblPrEx>
          <w:shd w:val="clear" w:color="auto" w:fill="auto"/>
        </w:tblPrEx>
        <w:trPr>
          <w:trHeight w:val="260"/>
          <w:jc w:val="center"/>
        </w:trPr>
        <w:tc>
          <w:tcPr>
            <w:tcW w:w="9316" w:type="dxa"/>
            <w:tcBorders>
              <w:top w:val="nil"/>
              <w:left w:val="nil"/>
              <w:bottom w:val="nil"/>
              <w:right w:val="nil"/>
            </w:tcBorders>
            <w:shd w:val="clear" w:color="auto" w:fill="FEFEFE"/>
            <w:tcMar>
              <w:top w:w="80" w:type="dxa"/>
              <w:left w:w="80" w:type="dxa"/>
              <w:bottom w:w="80" w:type="dxa"/>
              <w:right w:w="80" w:type="dxa"/>
            </w:tcMar>
          </w:tcPr>
          <w:p w14:paraId="6FBC8717" w14:textId="77777777" w:rsidR="0012741B" w:rsidRDefault="002F3D2A">
            <w:pPr>
              <w:pStyle w:val="Body"/>
              <w:widowControl w:val="0"/>
            </w:pPr>
            <w:r>
              <w:t>IMPACT Conference: Invited panelist on “COVID-19, Public Health &amp; Inequity” (March 2021)</w:t>
            </w:r>
          </w:p>
        </w:tc>
      </w:tr>
      <w:tr w:rsidR="0012741B" w14:paraId="1D8A523C" w14:textId="77777777">
        <w:tblPrEx>
          <w:shd w:val="clear" w:color="auto" w:fill="auto"/>
        </w:tblPrEx>
        <w:trPr>
          <w:trHeight w:val="520"/>
          <w:jc w:val="center"/>
        </w:trPr>
        <w:tc>
          <w:tcPr>
            <w:tcW w:w="9316" w:type="dxa"/>
            <w:tcBorders>
              <w:top w:val="nil"/>
              <w:left w:val="nil"/>
              <w:bottom w:val="nil"/>
              <w:right w:val="nil"/>
            </w:tcBorders>
            <w:shd w:val="clear" w:color="auto" w:fill="FEFEFE"/>
            <w:tcMar>
              <w:top w:w="80" w:type="dxa"/>
              <w:left w:w="80" w:type="dxa"/>
              <w:bottom w:w="80" w:type="dxa"/>
              <w:right w:w="80" w:type="dxa"/>
            </w:tcMar>
          </w:tcPr>
          <w:p w14:paraId="053A02CE" w14:textId="77777777" w:rsidR="0012741B" w:rsidRDefault="002F3D2A">
            <w:pPr>
              <w:pStyle w:val="Body"/>
              <w:widowControl w:val="0"/>
            </w:pPr>
            <w:r>
              <w:t xml:space="preserve">Universities Allied for Essential Medicines Club at University of </w:t>
            </w:r>
            <w:r>
              <w:t>California, Los Angeles: Invited presentation on “COVID-19, Sustainability, Social Justice, and Health” (February 2021)</w:t>
            </w:r>
          </w:p>
        </w:tc>
      </w:tr>
      <w:tr w:rsidR="0012741B" w14:paraId="292C350D" w14:textId="77777777">
        <w:tblPrEx>
          <w:shd w:val="clear" w:color="auto" w:fill="auto"/>
        </w:tblPrEx>
        <w:trPr>
          <w:trHeight w:val="780"/>
          <w:jc w:val="center"/>
        </w:trPr>
        <w:tc>
          <w:tcPr>
            <w:tcW w:w="9316" w:type="dxa"/>
            <w:tcBorders>
              <w:top w:val="nil"/>
              <w:left w:val="nil"/>
              <w:bottom w:val="nil"/>
              <w:right w:val="nil"/>
            </w:tcBorders>
            <w:shd w:val="clear" w:color="auto" w:fill="FEFEFE"/>
            <w:tcMar>
              <w:top w:w="80" w:type="dxa"/>
              <w:left w:w="80" w:type="dxa"/>
              <w:bottom w:w="80" w:type="dxa"/>
              <w:right w:w="80" w:type="dxa"/>
            </w:tcMar>
          </w:tcPr>
          <w:p w14:paraId="5E818084" w14:textId="77777777" w:rsidR="0012741B" w:rsidRDefault="002F3D2A">
            <w:pPr>
              <w:pStyle w:val="Body"/>
              <w:widowControl w:val="0"/>
            </w:pPr>
            <w:r>
              <w:t>Association of Schools and Programs of Public Heath (ASPPH) Academic Affairs Sections Retreat: Co-presenter with Leah Neubauer of Ignit</w:t>
            </w:r>
            <w:r>
              <w:t>e Presentation on “Towards an Articulated Critical Pedagogy for Academic Public Health” (July 2020)</w:t>
            </w:r>
          </w:p>
        </w:tc>
      </w:tr>
      <w:tr w:rsidR="0012741B" w14:paraId="2093422A"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1FFBF92F" w14:textId="77777777" w:rsidR="0012741B" w:rsidRDefault="002F3D2A">
            <w:pPr>
              <w:pStyle w:val="TableStyle2"/>
            </w:pPr>
            <w:r>
              <w:rPr>
                <w:sz w:val="22"/>
                <w:szCs w:val="22"/>
              </w:rPr>
              <w:t xml:space="preserve">Association of Schools and Programs of Public Heath (ASPPH) Academic Affairs Sections Retreat: Presenter in the </w:t>
            </w:r>
            <w:r>
              <w:rPr>
                <w:i/>
                <w:iCs/>
                <w:sz w:val="22"/>
                <w:szCs w:val="22"/>
              </w:rPr>
              <w:t>Online Teaching-Live Demos</w:t>
            </w:r>
            <w:r>
              <w:rPr>
                <w:sz w:val="22"/>
                <w:szCs w:val="22"/>
                <w:lang w:val="it-IT"/>
              </w:rPr>
              <w:t xml:space="preserve"> session</w:t>
            </w:r>
            <w:r>
              <w:rPr>
                <w:sz w:val="22"/>
                <w:szCs w:val="22"/>
              </w:rPr>
              <w:t xml:space="preserve"> </w:t>
            </w:r>
            <w:r>
              <w:rPr>
                <w:sz w:val="22"/>
                <w:szCs w:val="22"/>
                <w:lang w:val="it-IT"/>
              </w:rPr>
              <w:t xml:space="preserve">(June </w:t>
            </w:r>
            <w:r>
              <w:rPr>
                <w:sz w:val="22"/>
                <w:szCs w:val="22"/>
                <w:lang w:val="it-IT"/>
              </w:rPr>
              <w:t>2019)</w:t>
            </w:r>
          </w:p>
        </w:tc>
      </w:tr>
    </w:tbl>
    <w:p w14:paraId="4C5E00AD" w14:textId="77777777" w:rsidR="0012741B" w:rsidRDefault="0012741B">
      <w:pPr>
        <w:pStyle w:val="Body"/>
        <w:widowControl w:val="0"/>
        <w:jc w:val="center"/>
        <w:rPr>
          <w:b/>
          <w:bCs/>
        </w:rPr>
      </w:pPr>
    </w:p>
    <w:p w14:paraId="4D4CC842" w14:textId="77777777" w:rsidR="0012741B" w:rsidRDefault="0012741B">
      <w:pPr>
        <w:pStyle w:val="Body"/>
        <w:widowControl w:val="0"/>
        <w:jc w:val="center"/>
        <w:rPr>
          <w:b/>
          <w:bCs/>
        </w:rPr>
      </w:pPr>
    </w:p>
    <w:tbl>
      <w:tblPr>
        <w:tblW w:w="9314"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238"/>
        <w:gridCol w:w="3830"/>
        <w:gridCol w:w="4246"/>
      </w:tblGrid>
      <w:tr w:rsidR="0012741B" w14:paraId="6EE32CC3" w14:textId="77777777">
        <w:trPr>
          <w:trHeight w:val="279"/>
          <w:jc w:val="center"/>
        </w:trPr>
        <w:tc>
          <w:tcPr>
            <w:tcW w:w="9314" w:type="dxa"/>
            <w:gridSpan w:val="3"/>
            <w:tcBorders>
              <w:top w:val="nil"/>
              <w:left w:val="nil"/>
              <w:bottom w:val="nil"/>
              <w:right w:val="nil"/>
            </w:tcBorders>
            <w:shd w:val="clear" w:color="auto" w:fill="D5D5D5"/>
            <w:tcMar>
              <w:top w:w="80" w:type="dxa"/>
              <w:left w:w="80" w:type="dxa"/>
              <w:bottom w:w="80" w:type="dxa"/>
              <w:right w:w="80" w:type="dxa"/>
            </w:tcMar>
          </w:tcPr>
          <w:p w14:paraId="15AB7CE5" w14:textId="77777777" w:rsidR="0012741B" w:rsidRDefault="002F3D2A" w:rsidP="002F3D2A">
            <w:pPr>
              <w:pStyle w:val="Heading2"/>
            </w:pPr>
            <w:r>
              <w:t>Teaching Materials Developed for Courses at University of California, Irvine</w:t>
            </w:r>
          </w:p>
        </w:tc>
      </w:tr>
      <w:tr w:rsidR="0012741B" w14:paraId="5924FF35" w14:textId="77777777">
        <w:tblPrEx>
          <w:shd w:val="clear" w:color="auto" w:fill="auto"/>
        </w:tblPrEx>
        <w:trPr>
          <w:trHeight w:val="260"/>
          <w:jc w:val="center"/>
        </w:trPr>
        <w:tc>
          <w:tcPr>
            <w:tcW w:w="9314" w:type="dxa"/>
            <w:gridSpan w:val="3"/>
            <w:tcBorders>
              <w:top w:val="nil"/>
              <w:left w:val="nil"/>
              <w:bottom w:val="nil"/>
              <w:right w:val="nil"/>
            </w:tcBorders>
            <w:shd w:val="clear" w:color="auto" w:fill="EAEAEA"/>
            <w:tcMar>
              <w:top w:w="80" w:type="dxa"/>
              <w:left w:w="80" w:type="dxa"/>
              <w:bottom w:w="80" w:type="dxa"/>
              <w:right w:w="80" w:type="dxa"/>
            </w:tcMar>
          </w:tcPr>
          <w:p w14:paraId="1C39314C" w14:textId="77777777" w:rsidR="0012741B" w:rsidRDefault="002F3D2A" w:rsidP="002F3D2A">
            <w:pPr>
              <w:pStyle w:val="Heading3"/>
            </w:pPr>
            <w:r>
              <w:t>Developed new courses for the Program in Public Health</w:t>
            </w:r>
          </w:p>
        </w:tc>
      </w:tr>
      <w:tr w:rsidR="0012741B" w14:paraId="3C6ACA1B" w14:textId="77777777">
        <w:tblPrEx>
          <w:shd w:val="clear" w:color="auto" w:fill="auto"/>
        </w:tblPrEx>
        <w:trPr>
          <w:trHeight w:val="104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7B5F82D8" w14:textId="77777777" w:rsidR="0012741B" w:rsidRDefault="002F3D2A">
            <w:pPr>
              <w:pStyle w:val="TableStyle2"/>
            </w:pPr>
            <w:r>
              <w:rPr>
                <w:sz w:val="22"/>
                <w:szCs w:val="22"/>
              </w:rPr>
              <w:t>2018-2022</w:t>
            </w:r>
          </w:p>
        </w:tc>
        <w:tc>
          <w:tcPr>
            <w:tcW w:w="3830" w:type="dxa"/>
            <w:tcBorders>
              <w:top w:val="nil"/>
              <w:left w:val="nil"/>
              <w:bottom w:val="nil"/>
              <w:right w:val="nil"/>
            </w:tcBorders>
            <w:shd w:val="clear" w:color="auto" w:fill="auto"/>
            <w:tcMar>
              <w:top w:w="80" w:type="dxa"/>
              <w:left w:w="80" w:type="dxa"/>
              <w:bottom w:w="80" w:type="dxa"/>
              <w:right w:w="80" w:type="dxa"/>
            </w:tcMar>
          </w:tcPr>
          <w:p w14:paraId="1A2B9C92" w14:textId="77777777" w:rsidR="0012741B" w:rsidRDefault="002F3D2A">
            <w:pPr>
              <w:pStyle w:val="TableStyle2"/>
            </w:pPr>
            <w:r>
              <w:rPr>
                <w:sz w:val="22"/>
                <w:szCs w:val="22"/>
              </w:rPr>
              <w:t>Health and Global Environmental Change (PH173)</w:t>
            </w:r>
          </w:p>
        </w:tc>
        <w:tc>
          <w:tcPr>
            <w:tcW w:w="4245" w:type="dxa"/>
            <w:tcBorders>
              <w:top w:val="nil"/>
              <w:left w:val="nil"/>
              <w:bottom w:val="nil"/>
              <w:right w:val="nil"/>
            </w:tcBorders>
            <w:shd w:val="clear" w:color="auto" w:fill="auto"/>
            <w:tcMar>
              <w:top w:w="80" w:type="dxa"/>
              <w:left w:w="80" w:type="dxa"/>
              <w:bottom w:w="80" w:type="dxa"/>
              <w:right w:w="80" w:type="dxa"/>
            </w:tcMar>
          </w:tcPr>
          <w:p w14:paraId="16224982" w14:textId="77777777" w:rsidR="0012741B" w:rsidRDefault="002F3D2A">
            <w:pPr>
              <w:pStyle w:val="TableStyle2"/>
            </w:pPr>
            <w:r>
              <w:rPr>
                <w:sz w:val="22"/>
                <w:szCs w:val="22"/>
              </w:rPr>
              <w:t>Received $78,000 in ILTI funding to develop a new online course. I am the PI on the project and I am in the process of developing the curriculum for this course.</w:t>
            </w:r>
          </w:p>
        </w:tc>
      </w:tr>
      <w:tr w:rsidR="0012741B" w14:paraId="5019FC0E" w14:textId="77777777">
        <w:tblPrEx>
          <w:shd w:val="clear" w:color="auto" w:fill="auto"/>
        </w:tblPrEx>
        <w:trPr>
          <w:trHeight w:val="208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67D84B64" w14:textId="77777777" w:rsidR="0012741B" w:rsidRDefault="002F3D2A">
            <w:pPr>
              <w:pStyle w:val="TableStyle2"/>
            </w:pPr>
            <w:r>
              <w:rPr>
                <w:sz w:val="22"/>
                <w:szCs w:val="22"/>
              </w:rPr>
              <w:lastRenderedPageBreak/>
              <w:t>2018-2019</w:t>
            </w:r>
          </w:p>
        </w:tc>
        <w:tc>
          <w:tcPr>
            <w:tcW w:w="3830" w:type="dxa"/>
            <w:tcBorders>
              <w:top w:val="nil"/>
              <w:left w:val="nil"/>
              <w:bottom w:val="nil"/>
              <w:right w:val="nil"/>
            </w:tcBorders>
            <w:shd w:val="clear" w:color="auto" w:fill="auto"/>
            <w:tcMar>
              <w:top w:w="80" w:type="dxa"/>
              <w:left w:w="80" w:type="dxa"/>
              <w:bottom w:w="80" w:type="dxa"/>
              <w:right w:w="80" w:type="dxa"/>
            </w:tcMar>
          </w:tcPr>
          <w:p w14:paraId="6FD13682" w14:textId="77777777" w:rsidR="0012741B" w:rsidRDefault="002F3D2A">
            <w:pPr>
              <w:pStyle w:val="TableStyle2"/>
            </w:pPr>
            <w:r>
              <w:rPr>
                <w:sz w:val="22"/>
                <w:szCs w:val="22"/>
              </w:rPr>
              <w:t>Cities: Focal Point for Sustainability Problems and Solutions (UPPP H30E, F)</w:t>
            </w:r>
          </w:p>
        </w:tc>
        <w:tc>
          <w:tcPr>
            <w:tcW w:w="4245" w:type="dxa"/>
            <w:tcBorders>
              <w:top w:val="nil"/>
              <w:left w:val="nil"/>
              <w:bottom w:val="nil"/>
              <w:right w:val="nil"/>
            </w:tcBorders>
            <w:shd w:val="clear" w:color="auto" w:fill="auto"/>
            <w:tcMar>
              <w:top w:w="80" w:type="dxa"/>
              <w:left w:w="80" w:type="dxa"/>
              <w:bottom w:w="80" w:type="dxa"/>
              <w:right w:w="80" w:type="dxa"/>
            </w:tcMar>
          </w:tcPr>
          <w:p w14:paraId="48250ABE" w14:textId="77777777" w:rsidR="0012741B" w:rsidRDefault="002F3D2A">
            <w:pPr>
              <w:pStyle w:val="TableStyle2"/>
            </w:pPr>
            <w:r>
              <w:rPr>
                <w:sz w:val="22"/>
                <w:szCs w:val="22"/>
              </w:rPr>
              <w:t xml:space="preserve">Led the development of original capstone course series for the Sustainable Societies track in the Campuswide Honors Program in collaboration with UCI faculty Drs. Julie </w:t>
            </w:r>
            <w:proofErr w:type="spellStart"/>
            <w:r>
              <w:rPr>
                <w:sz w:val="22"/>
                <w:szCs w:val="22"/>
              </w:rPr>
              <w:t>Schoenung</w:t>
            </w:r>
            <w:proofErr w:type="spellEnd"/>
            <w:r>
              <w:rPr>
                <w:sz w:val="22"/>
                <w:szCs w:val="22"/>
              </w:rPr>
              <w:t xml:space="preserve"> (Engineering), Steven Davis (Physical Sciences), and Ajay Garde (Social Ecolo</w:t>
            </w:r>
            <w:r>
              <w:rPr>
                <w:sz w:val="22"/>
                <w:szCs w:val="22"/>
              </w:rPr>
              <w:t>gy).</w:t>
            </w:r>
          </w:p>
        </w:tc>
      </w:tr>
      <w:tr w:rsidR="0012741B" w14:paraId="357AE58C" w14:textId="77777777">
        <w:tblPrEx>
          <w:shd w:val="clear" w:color="auto" w:fill="auto"/>
        </w:tblPrEx>
        <w:trPr>
          <w:trHeight w:val="130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0FE7878C" w14:textId="77777777" w:rsidR="0012741B" w:rsidRDefault="002F3D2A">
            <w:pPr>
              <w:pStyle w:val="TableStyle2"/>
            </w:pPr>
            <w:r>
              <w:rPr>
                <w:sz w:val="22"/>
                <w:szCs w:val="22"/>
              </w:rPr>
              <w:t>2017-2018</w:t>
            </w:r>
          </w:p>
        </w:tc>
        <w:tc>
          <w:tcPr>
            <w:tcW w:w="3830" w:type="dxa"/>
            <w:tcBorders>
              <w:top w:val="nil"/>
              <w:left w:val="nil"/>
              <w:bottom w:val="nil"/>
              <w:right w:val="nil"/>
            </w:tcBorders>
            <w:shd w:val="clear" w:color="auto" w:fill="auto"/>
            <w:tcMar>
              <w:top w:w="80" w:type="dxa"/>
              <w:left w:w="80" w:type="dxa"/>
              <w:bottom w:w="80" w:type="dxa"/>
              <w:right w:w="80" w:type="dxa"/>
            </w:tcMar>
          </w:tcPr>
          <w:p w14:paraId="4047ACE6" w14:textId="77777777" w:rsidR="0012741B" w:rsidRDefault="002F3D2A">
            <w:pPr>
              <w:pStyle w:val="TableStyle2"/>
            </w:pPr>
            <w:r>
              <w:rPr>
                <w:sz w:val="22"/>
                <w:szCs w:val="22"/>
              </w:rPr>
              <w:t>Climate Change and Disaster Management (PH172)</w:t>
            </w:r>
          </w:p>
        </w:tc>
        <w:tc>
          <w:tcPr>
            <w:tcW w:w="4245" w:type="dxa"/>
            <w:tcBorders>
              <w:top w:val="nil"/>
              <w:left w:val="nil"/>
              <w:bottom w:val="nil"/>
              <w:right w:val="nil"/>
            </w:tcBorders>
            <w:shd w:val="clear" w:color="auto" w:fill="auto"/>
            <w:tcMar>
              <w:top w:w="80" w:type="dxa"/>
              <w:left w:w="80" w:type="dxa"/>
              <w:bottom w:w="80" w:type="dxa"/>
              <w:right w:w="80" w:type="dxa"/>
            </w:tcMar>
          </w:tcPr>
          <w:p w14:paraId="18C0BF63" w14:textId="77777777" w:rsidR="0012741B" w:rsidRDefault="002F3D2A">
            <w:pPr>
              <w:pStyle w:val="TableStyle2"/>
            </w:pPr>
            <w:r>
              <w:rPr>
                <w:sz w:val="22"/>
                <w:szCs w:val="22"/>
              </w:rPr>
              <w:t xml:space="preserve">Received $110,000 in ILTI funding to develop a new online course. I was the PI on the project. My Co-I’s, Nancy </w:t>
            </w:r>
            <w:proofErr w:type="spellStart"/>
            <w:r>
              <w:rPr>
                <w:sz w:val="22"/>
                <w:szCs w:val="22"/>
              </w:rPr>
              <w:t>Suski</w:t>
            </w:r>
            <w:proofErr w:type="spellEnd"/>
            <w:r>
              <w:rPr>
                <w:sz w:val="22"/>
                <w:szCs w:val="22"/>
              </w:rPr>
              <w:t xml:space="preserve"> (LLNL) and Steven Parish (UCSD), and I developed the curriculum for this course.</w:t>
            </w:r>
          </w:p>
        </w:tc>
      </w:tr>
      <w:tr w:rsidR="0012741B" w14:paraId="3BA36801" w14:textId="77777777">
        <w:tblPrEx>
          <w:shd w:val="clear" w:color="auto" w:fill="auto"/>
        </w:tblPrEx>
        <w:trPr>
          <w:trHeight w:val="130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46C5089F" w14:textId="77777777" w:rsidR="0012741B" w:rsidRDefault="002F3D2A">
            <w:pPr>
              <w:pStyle w:val="TableStyle2"/>
            </w:pPr>
            <w:r>
              <w:rPr>
                <w:sz w:val="22"/>
                <w:szCs w:val="22"/>
              </w:rPr>
              <w:t>2015</w:t>
            </w:r>
          </w:p>
        </w:tc>
        <w:tc>
          <w:tcPr>
            <w:tcW w:w="3830" w:type="dxa"/>
            <w:tcBorders>
              <w:top w:val="nil"/>
              <w:left w:val="nil"/>
              <w:bottom w:val="nil"/>
              <w:right w:val="nil"/>
            </w:tcBorders>
            <w:shd w:val="clear" w:color="auto" w:fill="auto"/>
            <w:tcMar>
              <w:top w:w="80" w:type="dxa"/>
              <w:left w:w="80" w:type="dxa"/>
              <w:bottom w:w="80" w:type="dxa"/>
              <w:right w:w="80" w:type="dxa"/>
            </w:tcMar>
          </w:tcPr>
          <w:p w14:paraId="0FE890A9" w14:textId="77777777" w:rsidR="0012741B" w:rsidRDefault="002F3D2A">
            <w:pPr>
              <w:pStyle w:val="TableStyle2"/>
            </w:pPr>
            <w:r>
              <w:rPr>
                <w:sz w:val="22"/>
                <w:szCs w:val="22"/>
              </w:rPr>
              <w:t>Public Health Practicum Abroad (PH197)</w:t>
            </w:r>
          </w:p>
        </w:tc>
        <w:tc>
          <w:tcPr>
            <w:tcW w:w="4245" w:type="dxa"/>
            <w:tcBorders>
              <w:top w:val="nil"/>
              <w:left w:val="nil"/>
              <w:bottom w:val="nil"/>
              <w:right w:val="nil"/>
            </w:tcBorders>
            <w:shd w:val="clear" w:color="auto" w:fill="auto"/>
            <w:tcMar>
              <w:top w:w="80" w:type="dxa"/>
              <w:left w:w="80" w:type="dxa"/>
              <w:bottom w:w="80" w:type="dxa"/>
              <w:right w:w="80" w:type="dxa"/>
            </w:tcMar>
          </w:tcPr>
          <w:p w14:paraId="68024F27" w14:textId="77777777" w:rsidR="0012741B" w:rsidRDefault="002F3D2A">
            <w:pPr>
              <w:pStyle w:val="TableStyle2"/>
            </w:pPr>
            <w:r>
              <w:rPr>
                <w:sz w:val="22"/>
                <w:szCs w:val="22"/>
              </w:rPr>
              <w:t>Developed original course syllabus, created discussion questions and assignments for students fulfilling the service learning</w:t>
            </w:r>
            <w:r>
              <w:rPr>
                <w:sz w:val="22"/>
                <w:szCs w:val="22"/>
              </w:rPr>
              <w:t xml:space="preserve"> requirement of PH195W while in Bali, Indonesia.</w:t>
            </w:r>
          </w:p>
        </w:tc>
      </w:tr>
      <w:tr w:rsidR="0012741B" w14:paraId="0B24641E" w14:textId="77777777">
        <w:tblPrEx>
          <w:shd w:val="clear" w:color="auto" w:fill="auto"/>
        </w:tblPrEx>
        <w:trPr>
          <w:trHeight w:val="130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06D9CA3B" w14:textId="77777777" w:rsidR="0012741B" w:rsidRDefault="002F3D2A">
            <w:pPr>
              <w:pStyle w:val="TableStyle2"/>
            </w:pPr>
            <w:r>
              <w:rPr>
                <w:sz w:val="22"/>
                <w:szCs w:val="22"/>
              </w:rPr>
              <w:t>2014</w:t>
            </w:r>
          </w:p>
        </w:tc>
        <w:tc>
          <w:tcPr>
            <w:tcW w:w="3830" w:type="dxa"/>
            <w:tcBorders>
              <w:top w:val="nil"/>
              <w:left w:val="nil"/>
              <w:bottom w:val="nil"/>
              <w:right w:val="nil"/>
            </w:tcBorders>
            <w:shd w:val="clear" w:color="auto" w:fill="auto"/>
            <w:tcMar>
              <w:top w:w="80" w:type="dxa"/>
              <w:left w:w="80" w:type="dxa"/>
              <w:bottom w:w="80" w:type="dxa"/>
              <w:right w:w="80" w:type="dxa"/>
            </w:tcMar>
          </w:tcPr>
          <w:p w14:paraId="6C2FE111" w14:textId="77777777" w:rsidR="0012741B" w:rsidRDefault="002F3D2A">
            <w:pPr>
              <w:pStyle w:val="TableStyle2"/>
            </w:pPr>
            <w:r>
              <w:rPr>
                <w:sz w:val="22"/>
                <w:szCs w:val="22"/>
              </w:rPr>
              <w:t>Public Health and Wellness (PH150)</w:t>
            </w:r>
          </w:p>
        </w:tc>
        <w:tc>
          <w:tcPr>
            <w:tcW w:w="4245" w:type="dxa"/>
            <w:tcBorders>
              <w:top w:val="nil"/>
              <w:left w:val="nil"/>
              <w:bottom w:val="nil"/>
              <w:right w:val="nil"/>
            </w:tcBorders>
            <w:shd w:val="clear" w:color="auto" w:fill="auto"/>
            <w:tcMar>
              <w:top w:w="80" w:type="dxa"/>
              <w:left w:w="80" w:type="dxa"/>
              <w:bottom w:w="80" w:type="dxa"/>
              <w:right w:w="80" w:type="dxa"/>
            </w:tcMar>
          </w:tcPr>
          <w:p w14:paraId="03DA4CC1" w14:textId="77777777" w:rsidR="0012741B" w:rsidRDefault="002F3D2A">
            <w:pPr>
              <w:pStyle w:val="TableStyle2"/>
            </w:pPr>
            <w:r>
              <w:rPr>
                <w:sz w:val="22"/>
                <w:szCs w:val="22"/>
              </w:rPr>
              <w:t>Developed original course syllabus, edited textbook for course, created lecture material and assignments, integrated guest speaker into curriculum.</w:t>
            </w:r>
          </w:p>
          <w:p w14:paraId="68BF3A17" w14:textId="77777777" w:rsidR="0012741B" w:rsidRDefault="0012741B">
            <w:pPr>
              <w:pStyle w:val="TableStyle2"/>
            </w:pPr>
          </w:p>
        </w:tc>
      </w:tr>
      <w:tr w:rsidR="0012741B" w14:paraId="37F6197F" w14:textId="77777777">
        <w:tblPrEx>
          <w:shd w:val="clear" w:color="auto" w:fill="auto"/>
        </w:tblPrEx>
        <w:trPr>
          <w:trHeight w:val="260"/>
          <w:jc w:val="center"/>
        </w:trPr>
        <w:tc>
          <w:tcPr>
            <w:tcW w:w="9314" w:type="dxa"/>
            <w:gridSpan w:val="3"/>
            <w:tcBorders>
              <w:top w:val="nil"/>
              <w:left w:val="nil"/>
              <w:bottom w:val="nil"/>
              <w:right w:val="nil"/>
            </w:tcBorders>
            <w:shd w:val="clear" w:color="auto" w:fill="EAEAEA"/>
            <w:tcMar>
              <w:top w:w="80" w:type="dxa"/>
              <w:left w:w="80" w:type="dxa"/>
              <w:bottom w:w="80" w:type="dxa"/>
              <w:right w:w="80" w:type="dxa"/>
            </w:tcMar>
          </w:tcPr>
          <w:p w14:paraId="0E218B9F" w14:textId="77777777" w:rsidR="0012741B" w:rsidRDefault="002F3D2A" w:rsidP="002F3D2A">
            <w:pPr>
              <w:pStyle w:val="Heading3"/>
            </w:pPr>
            <w:r>
              <w:t xml:space="preserve">Updated courses </w:t>
            </w:r>
            <w:r>
              <w:t>for the Program in Public Health</w:t>
            </w:r>
          </w:p>
        </w:tc>
      </w:tr>
      <w:tr w:rsidR="0012741B" w14:paraId="124A2769" w14:textId="77777777">
        <w:tblPrEx>
          <w:shd w:val="clear" w:color="auto" w:fill="auto"/>
        </w:tblPrEx>
        <w:trPr>
          <w:trHeight w:val="78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773CE298" w14:textId="77777777" w:rsidR="0012741B" w:rsidRDefault="002F3D2A">
            <w:pPr>
              <w:pStyle w:val="TableStyle2"/>
            </w:pPr>
            <w:r>
              <w:rPr>
                <w:sz w:val="22"/>
                <w:szCs w:val="22"/>
              </w:rPr>
              <w:t>2017</w:t>
            </w:r>
          </w:p>
        </w:tc>
        <w:tc>
          <w:tcPr>
            <w:tcW w:w="3830" w:type="dxa"/>
            <w:tcBorders>
              <w:top w:val="nil"/>
              <w:left w:val="nil"/>
              <w:bottom w:val="nil"/>
              <w:right w:val="nil"/>
            </w:tcBorders>
            <w:shd w:val="clear" w:color="auto" w:fill="auto"/>
            <w:tcMar>
              <w:top w:w="80" w:type="dxa"/>
              <w:left w:w="80" w:type="dxa"/>
              <w:bottom w:w="80" w:type="dxa"/>
              <w:right w:w="80" w:type="dxa"/>
            </w:tcMar>
          </w:tcPr>
          <w:p w14:paraId="75CDC9AA" w14:textId="77777777" w:rsidR="0012741B" w:rsidRDefault="002F3D2A">
            <w:pPr>
              <w:pStyle w:val="TableStyle2"/>
            </w:pPr>
            <w:r>
              <w:rPr>
                <w:sz w:val="22"/>
                <w:szCs w:val="22"/>
              </w:rPr>
              <w:t>Environmental Policy and Global Sustainability (PH241)</w:t>
            </w:r>
          </w:p>
        </w:tc>
        <w:tc>
          <w:tcPr>
            <w:tcW w:w="4245" w:type="dxa"/>
            <w:tcBorders>
              <w:top w:val="nil"/>
              <w:left w:val="nil"/>
              <w:bottom w:val="nil"/>
              <w:right w:val="nil"/>
            </w:tcBorders>
            <w:shd w:val="clear" w:color="auto" w:fill="auto"/>
            <w:tcMar>
              <w:top w:w="80" w:type="dxa"/>
              <w:left w:w="80" w:type="dxa"/>
              <w:bottom w:w="80" w:type="dxa"/>
              <w:right w:w="80" w:type="dxa"/>
            </w:tcMar>
          </w:tcPr>
          <w:p w14:paraId="72BE86E6" w14:textId="77777777" w:rsidR="0012741B" w:rsidRDefault="002F3D2A">
            <w:pPr>
              <w:pStyle w:val="TableStyle2"/>
            </w:pPr>
            <w:r>
              <w:rPr>
                <w:sz w:val="22"/>
                <w:szCs w:val="22"/>
              </w:rPr>
              <w:t>Substantially updated course syllabus, created all new assignments, reviewed and selected all new readings.</w:t>
            </w:r>
          </w:p>
        </w:tc>
      </w:tr>
      <w:tr w:rsidR="0012741B" w14:paraId="426D0267" w14:textId="77777777">
        <w:tblPrEx>
          <w:shd w:val="clear" w:color="auto" w:fill="auto"/>
        </w:tblPrEx>
        <w:trPr>
          <w:trHeight w:val="156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41D69261" w14:textId="77777777" w:rsidR="0012741B" w:rsidRDefault="002F3D2A">
            <w:pPr>
              <w:pStyle w:val="TableStyle2"/>
            </w:pPr>
            <w:r>
              <w:rPr>
                <w:sz w:val="22"/>
                <w:szCs w:val="22"/>
              </w:rPr>
              <w:t>2016</w:t>
            </w:r>
          </w:p>
        </w:tc>
        <w:tc>
          <w:tcPr>
            <w:tcW w:w="3830" w:type="dxa"/>
            <w:tcBorders>
              <w:top w:val="nil"/>
              <w:left w:val="nil"/>
              <w:bottom w:val="nil"/>
              <w:right w:val="nil"/>
            </w:tcBorders>
            <w:shd w:val="clear" w:color="auto" w:fill="auto"/>
            <w:tcMar>
              <w:top w:w="80" w:type="dxa"/>
              <w:left w:w="80" w:type="dxa"/>
              <w:bottom w:w="80" w:type="dxa"/>
              <w:right w:w="80" w:type="dxa"/>
            </w:tcMar>
          </w:tcPr>
          <w:p w14:paraId="5FBA65A8" w14:textId="77777777" w:rsidR="0012741B" w:rsidRDefault="002F3D2A">
            <w:pPr>
              <w:pStyle w:val="TableStyle2"/>
            </w:pPr>
            <w:r>
              <w:rPr>
                <w:sz w:val="22"/>
                <w:szCs w:val="22"/>
              </w:rPr>
              <w:t>Environmental Quality and Health (PH60)</w:t>
            </w:r>
          </w:p>
        </w:tc>
        <w:tc>
          <w:tcPr>
            <w:tcW w:w="4245" w:type="dxa"/>
            <w:tcBorders>
              <w:top w:val="nil"/>
              <w:left w:val="nil"/>
              <w:bottom w:val="nil"/>
              <w:right w:val="nil"/>
            </w:tcBorders>
            <w:shd w:val="clear" w:color="auto" w:fill="auto"/>
            <w:tcMar>
              <w:top w:w="80" w:type="dxa"/>
              <w:left w:w="80" w:type="dxa"/>
              <w:bottom w:w="80" w:type="dxa"/>
              <w:right w:w="80" w:type="dxa"/>
            </w:tcMar>
          </w:tcPr>
          <w:p w14:paraId="0CDAD6BF" w14:textId="77777777" w:rsidR="0012741B" w:rsidRDefault="002F3D2A">
            <w:pPr>
              <w:pStyle w:val="TableStyle2"/>
            </w:pPr>
            <w:r>
              <w:rPr>
                <w:sz w:val="22"/>
                <w:szCs w:val="22"/>
              </w:rPr>
              <w:t xml:space="preserve">Developed online version of the course, updated syllabus, edited textbook for the course, created video lectures, discussions </w:t>
            </w:r>
            <w:proofErr w:type="gramStart"/>
            <w:r>
              <w:rPr>
                <w:sz w:val="22"/>
                <w:szCs w:val="22"/>
              </w:rPr>
              <w:t>prompts</w:t>
            </w:r>
            <w:proofErr w:type="gramEnd"/>
            <w:r>
              <w:rPr>
                <w:sz w:val="22"/>
                <w:szCs w:val="22"/>
              </w:rPr>
              <w:t>, and assignments, developed content for interactive online lessons.</w:t>
            </w:r>
          </w:p>
        </w:tc>
      </w:tr>
      <w:tr w:rsidR="0012741B" w14:paraId="72D46CA8" w14:textId="77777777">
        <w:tblPrEx>
          <w:shd w:val="clear" w:color="auto" w:fill="auto"/>
        </w:tblPrEx>
        <w:trPr>
          <w:trHeight w:val="182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6B01F8EA" w14:textId="77777777" w:rsidR="0012741B" w:rsidRDefault="002F3D2A">
            <w:pPr>
              <w:pStyle w:val="TableStyle2"/>
            </w:pPr>
            <w:r>
              <w:rPr>
                <w:sz w:val="22"/>
                <w:szCs w:val="22"/>
              </w:rPr>
              <w:t>2015</w:t>
            </w:r>
          </w:p>
        </w:tc>
        <w:tc>
          <w:tcPr>
            <w:tcW w:w="3830" w:type="dxa"/>
            <w:tcBorders>
              <w:top w:val="nil"/>
              <w:left w:val="nil"/>
              <w:bottom w:val="nil"/>
              <w:right w:val="nil"/>
            </w:tcBorders>
            <w:shd w:val="clear" w:color="auto" w:fill="auto"/>
            <w:tcMar>
              <w:top w:w="80" w:type="dxa"/>
              <w:left w:w="80" w:type="dxa"/>
              <w:bottom w:w="80" w:type="dxa"/>
              <w:right w:w="80" w:type="dxa"/>
            </w:tcMar>
          </w:tcPr>
          <w:p w14:paraId="45B71E7F" w14:textId="77777777" w:rsidR="0012741B" w:rsidRDefault="002F3D2A">
            <w:pPr>
              <w:pStyle w:val="TableStyle2"/>
            </w:pPr>
            <w:r>
              <w:rPr>
                <w:sz w:val="22"/>
                <w:szCs w:val="22"/>
              </w:rPr>
              <w:t>Public Health Honors Seminar and Thesis I, II, a</w:t>
            </w:r>
            <w:r>
              <w:rPr>
                <w:sz w:val="22"/>
                <w:szCs w:val="22"/>
              </w:rPr>
              <w:t>nd III (PH H192A, B, C)</w:t>
            </w:r>
          </w:p>
          <w:p w14:paraId="1D19C0C9" w14:textId="77777777" w:rsidR="0012741B" w:rsidRDefault="0012741B">
            <w:pPr>
              <w:pStyle w:val="TableStyle2"/>
            </w:pPr>
          </w:p>
        </w:tc>
        <w:tc>
          <w:tcPr>
            <w:tcW w:w="4245" w:type="dxa"/>
            <w:tcBorders>
              <w:top w:val="nil"/>
              <w:left w:val="nil"/>
              <w:bottom w:val="nil"/>
              <w:right w:val="nil"/>
            </w:tcBorders>
            <w:shd w:val="clear" w:color="auto" w:fill="auto"/>
            <w:tcMar>
              <w:top w:w="80" w:type="dxa"/>
              <w:left w:w="80" w:type="dxa"/>
              <w:bottom w:w="80" w:type="dxa"/>
              <w:right w:w="80" w:type="dxa"/>
            </w:tcMar>
          </w:tcPr>
          <w:p w14:paraId="00059FE9" w14:textId="77777777" w:rsidR="0012741B" w:rsidRDefault="002F3D2A">
            <w:pPr>
              <w:pStyle w:val="TableStyle2"/>
            </w:pPr>
            <w:r>
              <w:rPr>
                <w:sz w:val="22"/>
                <w:szCs w:val="22"/>
              </w:rPr>
              <w:t xml:space="preserve">Updated course assignments and expectations to align series with other honors programs on campus, worked with curriculum committee to increase units for H192B and H192C courses, created lecture materials, integrated guest speakers </w:t>
            </w:r>
            <w:r>
              <w:rPr>
                <w:sz w:val="22"/>
                <w:szCs w:val="22"/>
              </w:rPr>
              <w:t>into curriculum.</w:t>
            </w:r>
          </w:p>
        </w:tc>
      </w:tr>
      <w:tr w:rsidR="0012741B" w14:paraId="71BC87AD" w14:textId="77777777">
        <w:tblPrEx>
          <w:shd w:val="clear" w:color="auto" w:fill="auto"/>
        </w:tblPrEx>
        <w:trPr>
          <w:trHeight w:val="312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5A596004" w14:textId="77777777" w:rsidR="0012741B" w:rsidRDefault="002F3D2A">
            <w:pPr>
              <w:pStyle w:val="TableStyle2"/>
            </w:pPr>
            <w:r>
              <w:rPr>
                <w:sz w:val="22"/>
                <w:szCs w:val="22"/>
              </w:rPr>
              <w:lastRenderedPageBreak/>
              <w:t>2015</w:t>
            </w:r>
          </w:p>
        </w:tc>
        <w:tc>
          <w:tcPr>
            <w:tcW w:w="3830" w:type="dxa"/>
            <w:tcBorders>
              <w:top w:val="nil"/>
              <w:left w:val="nil"/>
              <w:bottom w:val="nil"/>
              <w:right w:val="nil"/>
            </w:tcBorders>
            <w:shd w:val="clear" w:color="auto" w:fill="auto"/>
            <w:tcMar>
              <w:top w:w="80" w:type="dxa"/>
              <w:left w:w="80" w:type="dxa"/>
              <w:bottom w:w="80" w:type="dxa"/>
              <w:right w:w="80" w:type="dxa"/>
            </w:tcMar>
          </w:tcPr>
          <w:p w14:paraId="31C5722A" w14:textId="77777777" w:rsidR="0012741B" w:rsidRDefault="002F3D2A">
            <w:pPr>
              <w:pStyle w:val="TableStyle2"/>
            </w:pPr>
            <w:r>
              <w:rPr>
                <w:sz w:val="22"/>
                <w:szCs w:val="22"/>
              </w:rPr>
              <w:t>Public Health Practicum (PH195W)</w:t>
            </w:r>
          </w:p>
          <w:p w14:paraId="7EB980A2" w14:textId="77777777" w:rsidR="0012741B" w:rsidRDefault="0012741B">
            <w:pPr>
              <w:pStyle w:val="TableStyle2"/>
            </w:pPr>
          </w:p>
        </w:tc>
        <w:tc>
          <w:tcPr>
            <w:tcW w:w="4245" w:type="dxa"/>
            <w:tcBorders>
              <w:top w:val="nil"/>
              <w:left w:val="nil"/>
              <w:bottom w:val="nil"/>
              <w:right w:val="nil"/>
            </w:tcBorders>
            <w:shd w:val="clear" w:color="auto" w:fill="auto"/>
            <w:tcMar>
              <w:top w:w="80" w:type="dxa"/>
              <w:left w:w="80" w:type="dxa"/>
              <w:bottom w:w="80" w:type="dxa"/>
              <w:right w:w="80" w:type="dxa"/>
            </w:tcMar>
          </w:tcPr>
          <w:p w14:paraId="2D88BCB7" w14:textId="77777777" w:rsidR="0012741B" w:rsidRDefault="002F3D2A">
            <w:pPr>
              <w:pStyle w:val="TableStyle2"/>
            </w:pPr>
            <w:r>
              <w:rPr>
                <w:sz w:val="22"/>
                <w:szCs w:val="22"/>
              </w:rPr>
              <w:t>Updated curriculum and assignments, created lecture materials on Public Health careers and graduate school options, created culminating experience portfolio assignment, created revision guide assignment, streamlined assignment review and grading processes,</w:t>
            </w:r>
            <w:r>
              <w:rPr>
                <w:sz w:val="22"/>
                <w:szCs w:val="22"/>
              </w:rPr>
              <w:t xml:space="preserve"> created and facilitated new practicum abroad experience for students involved with UCDC, UCEAP, and other study abroad programs, integrated guest speakers into the curriculum.</w:t>
            </w:r>
          </w:p>
        </w:tc>
      </w:tr>
      <w:tr w:rsidR="0012741B" w14:paraId="502F4B3F" w14:textId="77777777">
        <w:tblPrEx>
          <w:shd w:val="clear" w:color="auto" w:fill="auto"/>
        </w:tblPrEx>
        <w:trPr>
          <w:trHeight w:val="78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68ADF7D3" w14:textId="77777777" w:rsidR="0012741B" w:rsidRDefault="002F3D2A">
            <w:pPr>
              <w:pStyle w:val="TableStyle2"/>
            </w:pPr>
            <w:r>
              <w:rPr>
                <w:sz w:val="22"/>
                <w:szCs w:val="22"/>
              </w:rPr>
              <w:t>2014</w:t>
            </w:r>
          </w:p>
        </w:tc>
        <w:tc>
          <w:tcPr>
            <w:tcW w:w="3830" w:type="dxa"/>
            <w:tcBorders>
              <w:top w:val="nil"/>
              <w:left w:val="nil"/>
              <w:bottom w:val="nil"/>
              <w:right w:val="nil"/>
            </w:tcBorders>
            <w:shd w:val="clear" w:color="auto" w:fill="auto"/>
            <w:tcMar>
              <w:top w:w="80" w:type="dxa"/>
              <w:left w:w="80" w:type="dxa"/>
              <w:bottom w:w="80" w:type="dxa"/>
              <w:right w:w="80" w:type="dxa"/>
            </w:tcMar>
          </w:tcPr>
          <w:p w14:paraId="75093CC8" w14:textId="77777777" w:rsidR="0012741B" w:rsidRDefault="002F3D2A">
            <w:pPr>
              <w:pStyle w:val="TableStyle2"/>
            </w:pPr>
            <w:r>
              <w:rPr>
                <w:sz w:val="22"/>
                <w:szCs w:val="22"/>
              </w:rPr>
              <w:t>Health and Global Environmental Change (PH173)</w:t>
            </w:r>
          </w:p>
        </w:tc>
        <w:tc>
          <w:tcPr>
            <w:tcW w:w="4245" w:type="dxa"/>
            <w:tcBorders>
              <w:top w:val="nil"/>
              <w:left w:val="nil"/>
              <w:bottom w:val="nil"/>
              <w:right w:val="nil"/>
            </w:tcBorders>
            <w:shd w:val="clear" w:color="auto" w:fill="auto"/>
            <w:tcMar>
              <w:top w:w="80" w:type="dxa"/>
              <w:left w:w="80" w:type="dxa"/>
              <w:bottom w:w="80" w:type="dxa"/>
              <w:right w:w="80" w:type="dxa"/>
            </w:tcMar>
          </w:tcPr>
          <w:p w14:paraId="7E6DAA68" w14:textId="77777777" w:rsidR="0012741B" w:rsidRDefault="002F3D2A">
            <w:pPr>
              <w:pStyle w:val="TableStyle2"/>
            </w:pPr>
            <w:r>
              <w:rPr>
                <w:sz w:val="22"/>
                <w:szCs w:val="22"/>
              </w:rPr>
              <w:t xml:space="preserve">Reviewed and selected new </w:t>
            </w:r>
            <w:r>
              <w:rPr>
                <w:sz w:val="22"/>
                <w:szCs w:val="22"/>
              </w:rPr>
              <w:t>textbook for course, created lecture materials and assignments.</w:t>
            </w:r>
          </w:p>
        </w:tc>
      </w:tr>
      <w:tr w:rsidR="0012741B" w14:paraId="5D5ED2E7" w14:textId="77777777">
        <w:tblPrEx>
          <w:shd w:val="clear" w:color="auto" w:fill="auto"/>
        </w:tblPrEx>
        <w:trPr>
          <w:trHeight w:val="104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41668647" w14:textId="77777777" w:rsidR="0012741B" w:rsidRDefault="002F3D2A">
            <w:pPr>
              <w:pStyle w:val="TableStyle2"/>
            </w:pPr>
            <w:r>
              <w:rPr>
                <w:sz w:val="22"/>
                <w:szCs w:val="22"/>
              </w:rPr>
              <w:t>2014</w:t>
            </w:r>
          </w:p>
        </w:tc>
        <w:tc>
          <w:tcPr>
            <w:tcW w:w="3830" w:type="dxa"/>
            <w:tcBorders>
              <w:top w:val="nil"/>
              <w:left w:val="nil"/>
              <w:bottom w:val="nil"/>
              <w:right w:val="nil"/>
            </w:tcBorders>
            <w:shd w:val="clear" w:color="auto" w:fill="auto"/>
            <w:tcMar>
              <w:top w:w="80" w:type="dxa"/>
              <w:left w:w="80" w:type="dxa"/>
              <w:bottom w:w="80" w:type="dxa"/>
              <w:right w:w="80" w:type="dxa"/>
            </w:tcMar>
          </w:tcPr>
          <w:p w14:paraId="153A3C32" w14:textId="77777777" w:rsidR="0012741B" w:rsidRDefault="002F3D2A">
            <w:pPr>
              <w:pStyle w:val="TableStyle2"/>
            </w:pPr>
            <w:r>
              <w:rPr>
                <w:sz w:val="22"/>
                <w:szCs w:val="22"/>
              </w:rPr>
              <w:t>Environmental Quality and Health (PH60)</w:t>
            </w:r>
          </w:p>
        </w:tc>
        <w:tc>
          <w:tcPr>
            <w:tcW w:w="4245" w:type="dxa"/>
            <w:tcBorders>
              <w:top w:val="nil"/>
              <w:left w:val="nil"/>
              <w:bottom w:val="nil"/>
              <w:right w:val="nil"/>
            </w:tcBorders>
            <w:shd w:val="clear" w:color="auto" w:fill="auto"/>
            <w:tcMar>
              <w:top w:w="80" w:type="dxa"/>
              <w:left w:w="80" w:type="dxa"/>
              <w:bottom w:w="80" w:type="dxa"/>
              <w:right w:w="80" w:type="dxa"/>
            </w:tcMar>
          </w:tcPr>
          <w:p w14:paraId="7623FAF0" w14:textId="77777777" w:rsidR="0012741B" w:rsidRDefault="002F3D2A">
            <w:pPr>
              <w:pStyle w:val="TableStyle2"/>
            </w:pPr>
            <w:r>
              <w:rPr>
                <w:sz w:val="22"/>
                <w:szCs w:val="22"/>
              </w:rPr>
              <w:t>Reviewed and selected new textbook for course, created lecture materials and assignments, integrated guest speaker into the curriculum.</w:t>
            </w:r>
          </w:p>
        </w:tc>
      </w:tr>
      <w:tr w:rsidR="0012741B" w14:paraId="1AB507B4" w14:textId="77777777">
        <w:tblPrEx>
          <w:shd w:val="clear" w:color="auto" w:fill="auto"/>
        </w:tblPrEx>
        <w:trPr>
          <w:trHeight w:val="130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19CDE294" w14:textId="77777777" w:rsidR="0012741B" w:rsidRDefault="002F3D2A">
            <w:pPr>
              <w:pStyle w:val="TableStyle2"/>
            </w:pPr>
            <w:r>
              <w:rPr>
                <w:sz w:val="22"/>
                <w:szCs w:val="22"/>
              </w:rPr>
              <w:t>2013</w:t>
            </w:r>
          </w:p>
        </w:tc>
        <w:tc>
          <w:tcPr>
            <w:tcW w:w="3830" w:type="dxa"/>
            <w:tcBorders>
              <w:top w:val="nil"/>
              <w:left w:val="nil"/>
              <w:bottom w:val="nil"/>
              <w:right w:val="nil"/>
            </w:tcBorders>
            <w:shd w:val="clear" w:color="auto" w:fill="auto"/>
            <w:tcMar>
              <w:top w:w="80" w:type="dxa"/>
              <w:left w:w="80" w:type="dxa"/>
              <w:bottom w:w="80" w:type="dxa"/>
              <w:right w:w="80" w:type="dxa"/>
            </w:tcMar>
          </w:tcPr>
          <w:p w14:paraId="0A7A0882" w14:textId="77777777" w:rsidR="0012741B" w:rsidRDefault="002F3D2A">
            <w:pPr>
              <w:pStyle w:val="TableStyle2"/>
            </w:pPr>
            <w:r>
              <w:rPr>
                <w:sz w:val="22"/>
                <w:szCs w:val="22"/>
              </w:rPr>
              <w:t>Case</w:t>
            </w:r>
            <w:r>
              <w:rPr>
                <w:sz w:val="22"/>
                <w:szCs w:val="22"/>
              </w:rPr>
              <w:t xml:space="preserve"> Studies in Public Health Practice (PH2)</w:t>
            </w:r>
          </w:p>
          <w:p w14:paraId="06A5144F" w14:textId="77777777" w:rsidR="0012741B" w:rsidRDefault="0012741B">
            <w:pPr>
              <w:pStyle w:val="TableStyle2"/>
            </w:pPr>
          </w:p>
        </w:tc>
        <w:tc>
          <w:tcPr>
            <w:tcW w:w="4245" w:type="dxa"/>
            <w:tcBorders>
              <w:top w:val="nil"/>
              <w:left w:val="nil"/>
              <w:bottom w:val="nil"/>
              <w:right w:val="nil"/>
            </w:tcBorders>
            <w:shd w:val="clear" w:color="auto" w:fill="auto"/>
            <w:tcMar>
              <w:top w:w="80" w:type="dxa"/>
              <w:left w:w="80" w:type="dxa"/>
              <w:bottom w:w="80" w:type="dxa"/>
              <w:right w:w="80" w:type="dxa"/>
            </w:tcMar>
          </w:tcPr>
          <w:p w14:paraId="0608CD34" w14:textId="77777777" w:rsidR="0012741B" w:rsidRDefault="002F3D2A">
            <w:pPr>
              <w:pStyle w:val="TableStyle2"/>
            </w:pPr>
            <w:r>
              <w:rPr>
                <w:sz w:val="22"/>
                <w:szCs w:val="22"/>
              </w:rPr>
              <w:t>Proposed adoption of new textbook for course, reviewed and selected chapters for inclusion in co-edited textbook for course, created lecture slides to share with other faculty teaching course.</w:t>
            </w:r>
          </w:p>
        </w:tc>
      </w:tr>
    </w:tbl>
    <w:p w14:paraId="2DF546A1" w14:textId="77777777" w:rsidR="0012741B" w:rsidRDefault="0012741B">
      <w:pPr>
        <w:pStyle w:val="Body"/>
        <w:widowControl w:val="0"/>
        <w:jc w:val="center"/>
        <w:rPr>
          <w:b/>
          <w:bCs/>
        </w:rPr>
      </w:pPr>
    </w:p>
    <w:p w14:paraId="35A357D8" w14:textId="77777777" w:rsidR="0012741B" w:rsidRDefault="0012741B">
      <w:pPr>
        <w:pStyle w:val="Body"/>
        <w:widowControl w:val="0"/>
        <w:jc w:val="center"/>
        <w:rPr>
          <w:b/>
          <w:bCs/>
        </w:rPr>
      </w:pPr>
    </w:p>
    <w:tbl>
      <w:tblPr>
        <w:tblW w:w="931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9316"/>
      </w:tblGrid>
      <w:tr w:rsidR="0012741B" w14:paraId="4D507AE1" w14:textId="77777777">
        <w:trPr>
          <w:trHeight w:val="279"/>
          <w:jc w:val="center"/>
        </w:trPr>
        <w:tc>
          <w:tcPr>
            <w:tcW w:w="9316" w:type="dxa"/>
            <w:tcBorders>
              <w:top w:val="nil"/>
              <w:left w:val="nil"/>
              <w:bottom w:val="nil"/>
              <w:right w:val="nil"/>
            </w:tcBorders>
            <w:shd w:val="clear" w:color="auto" w:fill="D5D5D5"/>
            <w:tcMar>
              <w:top w:w="80" w:type="dxa"/>
              <w:left w:w="80" w:type="dxa"/>
              <w:bottom w:w="80" w:type="dxa"/>
              <w:right w:w="80" w:type="dxa"/>
            </w:tcMar>
          </w:tcPr>
          <w:p w14:paraId="566DCCA3" w14:textId="77777777" w:rsidR="0012741B" w:rsidRDefault="002F3D2A" w:rsidP="002F3D2A">
            <w:pPr>
              <w:pStyle w:val="Heading2"/>
            </w:pPr>
            <w:r>
              <w:t xml:space="preserve">Publications (* </w:t>
            </w:r>
            <w:r>
              <w:t>indicates undergraduate student collaborator)</w:t>
            </w:r>
          </w:p>
        </w:tc>
      </w:tr>
      <w:tr w:rsidR="0012741B" w14:paraId="0BFD321A" w14:textId="77777777">
        <w:trPr>
          <w:trHeight w:val="279"/>
          <w:jc w:val="center"/>
        </w:trPr>
        <w:tc>
          <w:tcPr>
            <w:tcW w:w="9316" w:type="dxa"/>
            <w:tcBorders>
              <w:top w:val="nil"/>
              <w:left w:val="nil"/>
              <w:bottom w:val="nil"/>
              <w:right w:val="nil"/>
            </w:tcBorders>
            <w:shd w:val="clear" w:color="auto" w:fill="EAEAEA"/>
            <w:tcMar>
              <w:top w:w="80" w:type="dxa"/>
              <w:left w:w="80" w:type="dxa"/>
              <w:bottom w:w="80" w:type="dxa"/>
              <w:right w:w="80" w:type="dxa"/>
            </w:tcMar>
          </w:tcPr>
          <w:p w14:paraId="2386F8A2" w14:textId="77777777" w:rsidR="0012741B" w:rsidRDefault="002F3D2A" w:rsidP="002F3D2A">
            <w:pPr>
              <w:pStyle w:val="Heading3"/>
            </w:pPr>
            <w:r>
              <w:t>Works in Progress and Under Review Manuscripts</w:t>
            </w:r>
          </w:p>
        </w:tc>
      </w:tr>
      <w:tr w:rsidR="0012741B" w14:paraId="0B5B5679"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0B77BB5B" w14:textId="77777777" w:rsidR="0012741B" w:rsidRDefault="002F3D2A">
            <w:pPr>
              <w:pStyle w:val="TableStyle2"/>
              <w:ind w:left="720" w:hanging="720"/>
            </w:pPr>
            <w:r>
              <w:rPr>
                <w:sz w:val="22"/>
                <w:szCs w:val="22"/>
              </w:rPr>
              <w:t xml:space="preserve">Washburn, K., *Sandhu, R. S., *Sandhu, A. S., &amp; </w:t>
            </w:r>
            <w:r>
              <w:rPr>
                <w:b/>
                <w:bCs/>
                <w:sz w:val="22"/>
                <w:szCs w:val="22"/>
              </w:rPr>
              <w:t xml:space="preserve">Runnerstrom, M. G. </w:t>
            </w:r>
            <w:r>
              <w:rPr>
                <w:sz w:val="22"/>
                <w:szCs w:val="22"/>
              </w:rPr>
              <w:t xml:space="preserve">(manuscript in preparation). Impact of COVID-19 pandemic-driven pedagogical shifts on public </w:t>
            </w:r>
            <w:r>
              <w:rPr>
                <w:sz w:val="22"/>
                <w:szCs w:val="22"/>
              </w:rPr>
              <w:t>health undergraduate s</w:t>
            </w:r>
            <w:proofErr w:type="spellStart"/>
            <w:r>
              <w:rPr>
                <w:sz w:val="22"/>
                <w:szCs w:val="22"/>
                <w:lang w:val="fr-FR"/>
              </w:rPr>
              <w:t>tudent</w:t>
            </w:r>
            <w:proofErr w:type="spellEnd"/>
            <w:r>
              <w:rPr>
                <w:sz w:val="22"/>
                <w:szCs w:val="22"/>
                <w:lang w:val="fr-FR"/>
              </w:rPr>
              <w:t xml:space="preserve"> </w:t>
            </w:r>
            <w:r>
              <w:rPr>
                <w:sz w:val="22"/>
                <w:szCs w:val="22"/>
              </w:rPr>
              <w:t>experiences.</w:t>
            </w:r>
          </w:p>
        </w:tc>
      </w:tr>
      <w:tr w:rsidR="0012741B" w14:paraId="0B34C5BC"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4A110D37" w14:textId="77777777" w:rsidR="0012741B" w:rsidRDefault="002F3D2A">
            <w:pPr>
              <w:pStyle w:val="TableStyle2"/>
              <w:ind w:left="720" w:hanging="720"/>
            </w:pPr>
            <w:r>
              <w:rPr>
                <w:b/>
                <w:bCs/>
                <w:sz w:val="22"/>
                <w:szCs w:val="22"/>
              </w:rPr>
              <w:t>Runnerstrom, M. G.</w:t>
            </w:r>
            <w:r>
              <w:rPr>
                <w:sz w:val="22"/>
                <w:szCs w:val="22"/>
              </w:rPr>
              <w:t xml:space="preserve">, </w:t>
            </w:r>
            <w:proofErr w:type="spellStart"/>
            <w:r>
              <w:rPr>
                <w:sz w:val="22"/>
                <w:szCs w:val="22"/>
              </w:rPr>
              <w:t>Denaro</w:t>
            </w:r>
            <w:proofErr w:type="spellEnd"/>
            <w:r>
              <w:rPr>
                <w:sz w:val="22"/>
                <w:szCs w:val="22"/>
              </w:rPr>
              <w:t>, K., &amp; DiVincenzo, J. (manuscript in preparation). Using role-playing in an undergraduate environmental health course to increase student nature relatedness and knowledge of climate chan</w:t>
            </w:r>
            <w:r>
              <w:rPr>
                <w:sz w:val="22"/>
                <w:szCs w:val="22"/>
              </w:rPr>
              <w:t>ge.</w:t>
            </w:r>
          </w:p>
        </w:tc>
      </w:tr>
      <w:tr w:rsidR="0012741B" w14:paraId="467053F0"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02926D1B" w14:textId="77777777" w:rsidR="0012741B" w:rsidRDefault="002F3D2A">
            <w:pPr>
              <w:pStyle w:val="TableStyle2"/>
              <w:ind w:left="720" w:hanging="720"/>
            </w:pPr>
            <w:r>
              <w:rPr>
                <w:sz w:val="22"/>
                <w:szCs w:val="22"/>
              </w:rPr>
              <w:t>Goodman, S., Wing, J., Drum, E., Ryan, N., Gibbs, B.</w:t>
            </w:r>
            <w:proofErr w:type="gramStart"/>
            <w:r>
              <w:rPr>
                <w:sz w:val="22"/>
                <w:szCs w:val="22"/>
              </w:rPr>
              <w:t xml:space="preserve">,  </w:t>
            </w:r>
            <w:r>
              <w:rPr>
                <w:b/>
                <w:bCs/>
                <w:sz w:val="22"/>
                <w:szCs w:val="22"/>
              </w:rPr>
              <w:t>Runnerstrom</w:t>
            </w:r>
            <w:proofErr w:type="gramEnd"/>
            <w:r>
              <w:rPr>
                <w:b/>
                <w:bCs/>
                <w:sz w:val="22"/>
                <w:szCs w:val="22"/>
              </w:rPr>
              <w:t xml:space="preserve"> M. G.</w:t>
            </w:r>
            <w:r>
              <w:rPr>
                <w:sz w:val="22"/>
                <w:szCs w:val="22"/>
              </w:rPr>
              <w:t xml:space="preserve">, &amp; </w:t>
            </w:r>
            <w:r>
              <w:rPr>
                <w:sz w:val="22"/>
                <w:szCs w:val="22"/>
                <w:lang w:val="de-DE"/>
              </w:rPr>
              <w:t>Boden-Albala</w:t>
            </w:r>
            <w:r>
              <w:rPr>
                <w:sz w:val="22"/>
                <w:szCs w:val="22"/>
              </w:rPr>
              <w:t xml:space="preserve">, B. (manuscript in preparation). Mental health and social support among students on a university campus during the pandemic using repeated cross sectional survey </w:t>
            </w:r>
            <w:r>
              <w:rPr>
                <w:sz w:val="22"/>
                <w:szCs w:val="22"/>
              </w:rPr>
              <w:t>trends.</w:t>
            </w:r>
          </w:p>
        </w:tc>
      </w:tr>
      <w:tr w:rsidR="0012741B" w14:paraId="64BADC88"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66D46C80" w14:textId="77777777" w:rsidR="0012741B" w:rsidRDefault="002F3D2A">
            <w:pPr>
              <w:pStyle w:val="TableStyle2"/>
              <w:ind w:left="720" w:hanging="720"/>
              <w:rPr>
                <w:sz w:val="22"/>
                <w:szCs w:val="22"/>
              </w:rPr>
            </w:pPr>
            <w:r>
              <w:rPr>
                <w:sz w:val="22"/>
                <w:szCs w:val="22"/>
              </w:rPr>
              <w:t xml:space="preserve">*Lee, R., &amp; </w:t>
            </w:r>
            <w:r>
              <w:rPr>
                <w:b/>
                <w:bCs/>
                <w:sz w:val="22"/>
                <w:szCs w:val="22"/>
              </w:rPr>
              <w:t>Runnerstrom, M. G.</w:t>
            </w:r>
            <w:r>
              <w:rPr>
                <w:sz w:val="22"/>
                <w:szCs w:val="22"/>
              </w:rPr>
              <w:t xml:space="preserve"> (manuscript in preparation). Redefining third places in unique times: Impacts of the COVID-19 pandemic.</w:t>
            </w:r>
          </w:p>
          <w:p w14:paraId="5ECD089B" w14:textId="77777777" w:rsidR="00D14410" w:rsidRDefault="00D14410">
            <w:pPr>
              <w:pStyle w:val="TableStyle2"/>
              <w:ind w:left="720" w:hanging="720"/>
              <w:rPr>
                <w:sz w:val="22"/>
                <w:szCs w:val="22"/>
              </w:rPr>
            </w:pPr>
          </w:p>
          <w:p w14:paraId="5E5101B1" w14:textId="77777777" w:rsidR="00D14410" w:rsidRDefault="00D14410">
            <w:pPr>
              <w:pStyle w:val="TableStyle2"/>
              <w:ind w:left="720" w:hanging="720"/>
            </w:pPr>
          </w:p>
        </w:tc>
      </w:tr>
      <w:tr w:rsidR="0012741B" w14:paraId="1931F254" w14:textId="77777777">
        <w:tblPrEx>
          <w:shd w:val="clear" w:color="auto" w:fill="auto"/>
        </w:tblPrEx>
        <w:trPr>
          <w:trHeight w:val="279"/>
          <w:jc w:val="center"/>
        </w:trPr>
        <w:tc>
          <w:tcPr>
            <w:tcW w:w="9316" w:type="dxa"/>
            <w:tcBorders>
              <w:top w:val="nil"/>
              <w:left w:val="nil"/>
              <w:bottom w:val="nil"/>
              <w:right w:val="nil"/>
            </w:tcBorders>
            <w:shd w:val="clear" w:color="auto" w:fill="EAEAEA"/>
            <w:tcMar>
              <w:top w:w="80" w:type="dxa"/>
              <w:left w:w="80" w:type="dxa"/>
              <w:bottom w:w="80" w:type="dxa"/>
              <w:right w:w="80" w:type="dxa"/>
            </w:tcMar>
          </w:tcPr>
          <w:p w14:paraId="6FAB498F" w14:textId="77777777" w:rsidR="0012741B" w:rsidRDefault="002F3D2A" w:rsidP="002F3D2A">
            <w:pPr>
              <w:pStyle w:val="Heading3"/>
            </w:pPr>
            <w:r>
              <w:lastRenderedPageBreak/>
              <w:t>Peer-reviewed Papers</w:t>
            </w:r>
          </w:p>
        </w:tc>
      </w:tr>
      <w:tr w:rsidR="0012741B" w14:paraId="6EA2B4B2" w14:textId="77777777">
        <w:tblPrEx>
          <w:shd w:val="clear" w:color="auto" w:fill="auto"/>
        </w:tblPrEx>
        <w:trPr>
          <w:trHeight w:val="130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2C2A5244" w14:textId="77777777" w:rsidR="0012741B" w:rsidRDefault="002F3D2A" w:rsidP="00D14410">
            <w:pPr>
              <w:pStyle w:val="TableStyle2"/>
              <w:ind w:left="10" w:hanging="720"/>
            </w:pPr>
            <w:r>
              <w:rPr>
                <w:sz w:val="22"/>
                <w:szCs w:val="22"/>
                <w:lang w:val="de-DE"/>
              </w:rPr>
              <w:t xml:space="preserve">Boden-Albala, </w:t>
            </w:r>
            <w:r>
              <w:rPr>
                <w:sz w:val="22"/>
                <w:szCs w:val="22"/>
              </w:rPr>
              <w:t xml:space="preserve">B., </w:t>
            </w:r>
            <w:r>
              <w:rPr>
                <w:sz w:val="22"/>
                <w:szCs w:val="22"/>
                <w:lang w:val="de-DE"/>
              </w:rPr>
              <w:t>Ding,</w:t>
            </w:r>
            <w:r>
              <w:rPr>
                <w:sz w:val="22"/>
                <w:szCs w:val="22"/>
              </w:rPr>
              <w:t xml:space="preserve"> X., Ryan, N., Goodman, S., Wing, J., </w:t>
            </w:r>
            <w:r>
              <w:rPr>
                <w:b/>
                <w:bCs/>
                <w:sz w:val="22"/>
                <w:szCs w:val="22"/>
              </w:rPr>
              <w:t>Runnerstrom, M. G.</w:t>
            </w:r>
            <w:r>
              <w:rPr>
                <w:sz w:val="22"/>
                <w:szCs w:val="22"/>
              </w:rPr>
              <w:t xml:space="preserve">, </w:t>
            </w:r>
            <w:r>
              <w:rPr>
                <w:sz w:val="22"/>
                <w:szCs w:val="22"/>
                <w:lang w:val="es-ES_tradnl"/>
              </w:rPr>
              <w:t xml:space="preserve">Gutierrez, </w:t>
            </w:r>
            <w:r>
              <w:rPr>
                <w:sz w:val="22"/>
                <w:szCs w:val="22"/>
              </w:rPr>
              <w:t xml:space="preserve">D. T., Gibbs, B., </w:t>
            </w:r>
            <w:r>
              <w:rPr>
                <w:sz w:val="22"/>
                <w:szCs w:val="22"/>
                <w:lang w:val="nl-NL"/>
              </w:rPr>
              <w:t>Robb</w:t>
            </w:r>
            <w:r>
              <w:rPr>
                <w:sz w:val="22"/>
                <w:szCs w:val="22"/>
              </w:rPr>
              <w:t>, J. M., &amp;</w:t>
            </w:r>
            <w:r>
              <w:rPr>
                <w:sz w:val="22"/>
                <w:szCs w:val="22"/>
                <w:lang w:val="de-DE"/>
              </w:rPr>
              <w:t xml:space="preserve"> Drum</w:t>
            </w:r>
            <w:r>
              <w:rPr>
                <w:sz w:val="22"/>
                <w:szCs w:val="22"/>
              </w:rPr>
              <w:t xml:space="preserve">, E. (2023). Anti-Asian racism related stigma, racial discrimination, and protective factors against stigma: A repeated cross-sectional survey among university students during the COVID-19 pandemic. </w:t>
            </w:r>
            <w:r>
              <w:rPr>
                <w:i/>
                <w:iCs/>
                <w:sz w:val="22"/>
                <w:szCs w:val="22"/>
              </w:rPr>
              <w:t>Frontiers</w:t>
            </w:r>
            <w:r>
              <w:rPr>
                <w:i/>
                <w:iCs/>
                <w:sz w:val="22"/>
                <w:szCs w:val="22"/>
              </w:rPr>
              <w:t xml:space="preserve"> in Public Health, 11. </w:t>
            </w:r>
            <w:hyperlink r:id="rId6" w:history="1">
              <w:r>
                <w:rPr>
                  <w:rStyle w:val="Hyperlink0"/>
                  <w:sz w:val="22"/>
                  <w:szCs w:val="22"/>
                </w:rPr>
                <w:t>https://doi.org/10.3389/fpubh.2023.958932</w:t>
              </w:r>
            </w:hyperlink>
            <w:r>
              <w:rPr>
                <w:i/>
                <w:iCs/>
                <w:sz w:val="22"/>
                <w:szCs w:val="22"/>
              </w:rPr>
              <w:t xml:space="preserve"> </w:t>
            </w:r>
            <w:r>
              <w:rPr>
                <w:b/>
                <w:bCs/>
                <w:sz w:val="22"/>
                <w:szCs w:val="22"/>
              </w:rPr>
              <w:t>[M17]</w:t>
            </w:r>
          </w:p>
        </w:tc>
      </w:tr>
      <w:tr w:rsidR="0012741B" w14:paraId="2267418E"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72FB0121" w14:textId="77777777" w:rsidR="0012741B" w:rsidRDefault="002F3D2A" w:rsidP="00D14410">
            <w:pPr>
              <w:pStyle w:val="TableStyle2"/>
              <w:ind w:left="10" w:hanging="720"/>
            </w:pPr>
            <w:r>
              <w:rPr>
                <w:b/>
                <w:bCs/>
                <w:sz w:val="22"/>
                <w:szCs w:val="22"/>
              </w:rPr>
              <w:t>Runnerstrom, M. G.</w:t>
            </w:r>
            <w:r>
              <w:rPr>
                <w:sz w:val="22"/>
                <w:szCs w:val="22"/>
                <w:lang w:val="it-IT"/>
              </w:rPr>
              <w:t>, Denaro, K., &amp; Sato, B. (</w:t>
            </w:r>
            <w:r>
              <w:rPr>
                <w:sz w:val="22"/>
                <w:szCs w:val="22"/>
              </w:rPr>
              <w:t>2023). Bolstering the public health workforce: Recruitment and retention of public</w:t>
            </w:r>
            <w:r>
              <w:rPr>
                <w:sz w:val="22"/>
                <w:szCs w:val="22"/>
              </w:rPr>
              <w:t xml:space="preserve"> health m</w:t>
            </w:r>
            <w:proofErr w:type="spellStart"/>
            <w:r>
              <w:rPr>
                <w:sz w:val="22"/>
                <w:szCs w:val="22"/>
                <w:lang w:val="fr-FR"/>
              </w:rPr>
              <w:t>ajors</w:t>
            </w:r>
            <w:proofErr w:type="spellEnd"/>
            <w:r>
              <w:rPr>
                <w:sz w:val="22"/>
                <w:szCs w:val="22"/>
              </w:rPr>
              <w:t xml:space="preserve">. </w:t>
            </w:r>
            <w:r>
              <w:rPr>
                <w:i/>
                <w:iCs/>
                <w:sz w:val="22"/>
                <w:szCs w:val="22"/>
              </w:rPr>
              <w:t xml:space="preserve">Pedagogy in Health Promotion, </w:t>
            </w:r>
            <w:r>
              <w:rPr>
                <w:sz w:val="22"/>
                <w:szCs w:val="22"/>
              </w:rPr>
              <w:t xml:space="preserve">9(2), 124-130. </w:t>
            </w:r>
            <w:hyperlink r:id="rId7" w:history="1">
              <w:r>
                <w:rPr>
                  <w:rStyle w:val="Hyperlink0"/>
                  <w:sz w:val="22"/>
                  <w:szCs w:val="22"/>
                </w:rPr>
                <w:t>https://doi.org/10.1177/2373379923115316</w:t>
              </w:r>
            </w:hyperlink>
            <w:r>
              <w:rPr>
                <w:b/>
                <w:bCs/>
                <w:sz w:val="22"/>
                <w:szCs w:val="22"/>
              </w:rPr>
              <w:t xml:space="preserve"> [M16]</w:t>
            </w:r>
          </w:p>
        </w:tc>
      </w:tr>
      <w:tr w:rsidR="0012741B" w14:paraId="42EB7F1E" w14:textId="77777777">
        <w:tblPrEx>
          <w:shd w:val="clear" w:color="auto" w:fill="auto"/>
        </w:tblPrEx>
        <w:trPr>
          <w:trHeight w:val="104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6E4AB415" w14:textId="77777777" w:rsidR="0012741B" w:rsidRDefault="002F3D2A" w:rsidP="00D14410">
            <w:pPr>
              <w:pStyle w:val="TableStyle2"/>
              <w:ind w:left="10" w:hanging="720"/>
            </w:pPr>
            <w:r>
              <w:rPr>
                <w:sz w:val="22"/>
                <w:szCs w:val="22"/>
              </w:rPr>
              <w:t xml:space="preserve">*Golding, M., </w:t>
            </w:r>
            <w:r>
              <w:rPr>
                <w:b/>
                <w:bCs/>
                <w:sz w:val="22"/>
                <w:szCs w:val="22"/>
              </w:rPr>
              <w:t>Runnerstrom, M. G.</w:t>
            </w:r>
            <w:r>
              <w:rPr>
                <w:sz w:val="22"/>
                <w:szCs w:val="22"/>
                <w:lang w:val="nl-NL"/>
              </w:rPr>
              <w:t>, &amp; Grant Ludwig, L. (</w:t>
            </w:r>
            <w:r>
              <w:rPr>
                <w:sz w:val="22"/>
                <w:szCs w:val="22"/>
              </w:rPr>
              <w:t>2022). Negative roommate relationshi</w:t>
            </w:r>
            <w:r>
              <w:rPr>
                <w:sz w:val="22"/>
                <w:szCs w:val="22"/>
              </w:rPr>
              <w:t xml:space="preserve">ps and the health and wellbeing of undergraduate college students. </w:t>
            </w:r>
            <w:r>
              <w:rPr>
                <w:i/>
                <w:iCs/>
                <w:sz w:val="22"/>
                <w:szCs w:val="22"/>
              </w:rPr>
              <w:t>Journal of Public Health Student Capstones, 1</w:t>
            </w:r>
            <w:r>
              <w:rPr>
                <w:sz w:val="22"/>
                <w:szCs w:val="22"/>
              </w:rPr>
              <w:t xml:space="preserve">(1), 20-26. </w:t>
            </w:r>
            <w:hyperlink r:id="rId8" w:history="1">
              <w:r>
                <w:rPr>
                  <w:rStyle w:val="Hyperlink0"/>
                  <w:sz w:val="22"/>
                  <w:szCs w:val="22"/>
                </w:rPr>
                <w:t>https://www.jphsc.org/index.php/JPHSC/onlinefirst/view/35</w:t>
              </w:r>
            </w:hyperlink>
            <w:r>
              <w:rPr>
                <w:sz w:val="22"/>
                <w:szCs w:val="22"/>
              </w:rPr>
              <w:t xml:space="preserve"> </w:t>
            </w:r>
            <w:r>
              <w:rPr>
                <w:b/>
                <w:bCs/>
                <w:sz w:val="22"/>
                <w:szCs w:val="22"/>
              </w:rPr>
              <w:t>[M15]</w:t>
            </w:r>
          </w:p>
        </w:tc>
      </w:tr>
      <w:tr w:rsidR="0012741B" w14:paraId="2B1BDFC0" w14:textId="77777777">
        <w:tblPrEx>
          <w:shd w:val="clear" w:color="auto" w:fill="auto"/>
        </w:tblPrEx>
        <w:trPr>
          <w:trHeight w:val="130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5F78748B" w14:textId="77777777" w:rsidR="0012741B" w:rsidRDefault="002F3D2A" w:rsidP="00D14410">
            <w:pPr>
              <w:pStyle w:val="TableStyle2"/>
              <w:ind w:left="10" w:hanging="720"/>
            </w:pPr>
            <w:r>
              <w:rPr>
                <w:sz w:val="22"/>
                <w:szCs w:val="22"/>
                <w:lang w:val="de-DE"/>
              </w:rPr>
              <w:t>Neubauer, L.</w:t>
            </w:r>
            <w:r>
              <w:rPr>
                <w:sz w:val="22"/>
                <w:szCs w:val="22"/>
              </w:rPr>
              <w:t xml:space="preserve"> </w:t>
            </w:r>
            <w:r>
              <w:rPr>
                <w:sz w:val="22"/>
                <w:szCs w:val="22"/>
                <w:lang w:val="de-DE"/>
              </w:rPr>
              <w:t>C., Merzel, C., Weist, E.</w:t>
            </w:r>
            <w:r>
              <w:rPr>
                <w:sz w:val="22"/>
                <w:szCs w:val="22"/>
              </w:rPr>
              <w:t xml:space="preserve"> M.</w:t>
            </w:r>
            <w:r>
              <w:rPr>
                <w:sz w:val="22"/>
                <w:szCs w:val="22"/>
                <w:lang w:val="da-DK"/>
              </w:rPr>
              <w:t>, Corvin, J.</w:t>
            </w:r>
            <w:r>
              <w:rPr>
                <w:sz w:val="22"/>
                <w:szCs w:val="22"/>
              </w:rPr>
              <w:t xml:space="preserve"> A.</w:t>
            </w:r>
            <w:r>
              <w:rPr>
                <w:sz w:val="22"/>
                <w:szCs w:val="22"/>
                <w:lang w:val="da-DK"/>
              </w:rPr>
              <w:t>, Forsman, A., Fraser, J., Henderson, H.</w:t>
            </w:r>
            <w:r>
              <w:rPr>
                <w:sz w:val="22"/>
                <w:szCs w:val="22"/>
              </w:rPr>
              <w:t xml:space="preserve"> L., </w:t>
            </w:r>
            <w:proofErr w:type="spellStart"/>
            <w:r>
              <w:rPr>
                <w:sz w:val="22"/>
                <w:szCs w:val="22"/>
              </w:rPr>
              <w:t>Hinyard</w:t>
            </w:r>
            <w:proofErr w:type="spellEnd"/>
            <w:r>
              <w:rPr>
                <w:sz w:val="22"/>
                <w:szCs w:val="22"/>
              </w:rPr>
              <w:t xml:space="preserve">, L. J., </w:t>
            </w:r>
            <w:proofErr w:type="spellStart"/>
            <w:r>
              <w:rPr>
                <w:sz w:val="22"/>
                <w:szCs w:val="22"/>
              </w:rPr>
              <w:t>Opacich</w:t>
            </w:r>
            <w:proofErr w:type="spellEnd"/>
            <w:r>
              <w:rPr>
                <w:sz w:val="22"/>
                <w:szCs w:val="22"/>
              </w:rPr>
              <w:t xml:space="preserve">, K. J., &amp; </w:t>
            </w:r>
            <w:r>
              <w:rPr>
                <w:b/>
                <w:bCs/>
                <w:sz w:val="22"/>
                <w:szCs w:val="22"/>
              </w:rPr>
              <w:t>Runnerstrom, M. G.</w:t>
            </w:r>
            <w:r>
              <w:rPr>
                <w:sz w:val="22"/>
                <w:szCs w:val="22"/>
              </w:rPr>
              <w:t xml:space="preserve"> (2022). Realizing promising e</w:t>
            </w:r>
            <w:proofErr w:type="spellStart"/>
            <w:r>
              <w:rPr>
                <w:sz w:val="22"/>
                <w:szCs w:val="22"/>
                <w:lang w:val="fr-FR"/>
              </w:rPr>
              <w:t>ducational</w:t>
            </w:r>
            <w:proofErr w:type="spellEnd"/>
            <w:r>
              <w:rPr>
                <w:sz w:val="22"/>
                <w:szCs w:val="22"/>
                <w:lang w:val="fr-FR"/>
              </w:rPr>
              <w:t xml:space="preserve"> </w:t>
            </w:r>
            <w:r>
              <w:rPr>
                <w:sz w:val="22"/>
                <w:szCs w:val="22"/>
              </w:rPr>
              <w:t xml:space="preserve">practices in academic public health: A model for the scholarship of teaching and learning. </w:t>
            </w:r>
            <w:r>
              <w:rPr>
                <w:i/>
                <w:iCs/>
                <w:sz w:val="22"/>
                <w:szCs w:val="22"/>
              </w:rPr>
              <w:t xml:space="preserve">Frontiers in Public Health, 9. </w:t>
            </w:r>
            <w:hyperlink r:id="rId9" w:history="1">
              <w:r>
                <w:rPr>
                  <w:rStyle w:val="Hyperlink0"/>
                  <w:sz w:val="22"/>
                  <w:szCs w:val="22"/>
                </w:rPr>
                <w:t>https://doi.org/10.3389/fpubh.2021.750682</w:t>
              </w:r>
            </w:hyperlink>
            <w:r>
              <w:rPr>
                <w:sz w:val="22"/>
                <w:szCs w:val="22"/>
              </w:rPr>
              <w:t xml:space="preserve"> </w:t>
            </w:r>
            <w:r>
              <w:rPr>
                <w:b/>
                <w:bCs/>
                <w:sz w:val="22"/>
                <w:szCs w:val="22"/>
              </w:rPr>
              <w:t>[M14]</w:t>
            </w:r>
          </w:p>
        </w:tc>
      </w:tr>
      <w:tr w:rsidR="0012741B" w14:paraId="705C3AD3"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676387C3" w14:textId="77777777" w:rsidR="0012741B" w:rsidRDefault="002F3D2A" w:rsidP="00D14410">
            <w:pPr>
              <w:pStyle w:val="TableStyle2"/>
              <w:ind w:left="10" w:hanging="720"/>
            </w:pPr>
            <w:r>
              <w:rPr>
                <w:sz w:val="22"/>
                <w:szCs w:val="22"/>
              </w:rPr>
              <w:t xml:space="preserve">*Sandhu, R., </w:t>
            </w:r>
            <w:r>
              <w:rPr>
                <w:b/>
                <w:bCs/>
                <w:sz w:val="22"/>
                <w:szCs w:val="22"/>
              </w:rPr>
              <w:t>Runnerstrom, M</w:t>
            </w:r>
            <w:r>
              <w:rPr>
                <w:b/>
                <w:bCs/>
                <w:sz w:val="22"/>
                <w:szCs w:val="22"/>
              </w:rPr>
              <w:t>. G.</w:t>
            </w:r>
            <w:r>
              <w:rPr>
                <w:sz w:val="22"/>
                <w:szCs w:val="22"/>
              </w:rPr>
              <w:t xml:space="preserve">, &amp; Ro, A. (2021). Youth, family and society: Examining the dynamics of e-cigarette use in Latino college students. </w:t>
            </w:r>
            <w:r>
              <w:rPr>
                <w:i/>
                <w:iCs/>
                <w:sz w:val="22"/>
                <w:szCs w:val="22"/>
              </w:rPr>
              <w:t xml:space="preserve">Journal of American College Health </w:t>
            </w:r>
            <w:hyperlink r:id="rId10" w:history="1">
              <w:r>
                <w:rPr>
                  <w:rStyle w:val="Hyperlink0"/>
                  <w:sz w:val="22"/>
                  <w:szCs w:val="22"/>
                </w:rPr>
                <w:t>https://dx.doi.org/10.1080/07448481.</w:t>
              </w:r>
              <w:r>
                <w:rPr>
                  <w:rStyle w:val="Hyperlink0"/>
                  <w:sz w:val="22"/>
                  <w:szCs w:val="22"/>
                </w:rPr>
                <w:t>2021.1942887</w:t>
              </w:r>
            </w:hyperlink>
            <w:r>
              <w:rPr>
                <w:sz w:val="22"/>
                <w:szCs w:val="22"/>
              </w:rPr>
              <w:t xml:space="preserve"> </w:t>
            </w:r>
            <w:r>
              <w:rPr>
                <w:b/>
                <w:bCs/>
                <w:sz w:val="22"/>
                <w:szCs w:val="22"/>
              </w:rPr>
              <w:t>[M13]</w:t>
            </w:r>
          </w:p>
        </w:tc>
      </w:tr>
      <w:tr w:rsidR="0012741B" w14:paraId="2BE23809"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1D499B94" w14:textId="77777777" w:rsidR="0012741B" w:rsidRDefault="002F3D2A" w:rsidP="00D14410">
            <w:pPr>
              <w:pStyle w:val="TableStyle2"/>
              <w:ind w:left="10" w:hanging="720"/>
            </w:pPr>
            <w:proofErr w:type="spellStart"/>
            <w:r>
              <w:rPr>
                <w:sz w:val="22"/>
                <w:szCs w:val="22"/>
              </w:rPr>
              <w:t>DeVille</w:t>
            </w:r>
            <w:proofErr w:type="spellEnd"/>
            <w:r>
              <w:rPr>
                <w:sz w:val="22"/>
                <w:szCs w:val="22"/>
              </w:rPr>
              <w:t>, N. V., *</w:t>
            </w:r>
            <w:r>
              <w:rPr>
                <w:sz w:val="22"/>
                <w:szCs w:val="22"/>
                <w:lang w:val="it-IT"/>
              </w:rPr>
              <w:t xml:space="preserve">De Leon, M. R., &amp; </w:t>
            </w:r>
            <w:r>
              <w:rPr>
                <w:b/>
                <w:bCs/>
                <w:sz w:val="22"/>
                <w:szCs w:val="22"/>
              </w:rPr>
              <w:t xml:space="preserve">Runnerstrom, M. G. </w:t>
            </w:r>
            <w:r>
              <w:rPr>
                <w:sz w:val="22"/>
                <w:szCs w:val="22"/>
              </w:rPr>
              <w:t>(2021</w:t>
            </w:r>
            <w:r>
              <w:rPr>
                <w:sz w:val="22"/>
                <w:szCs w:val="22"/>
                <w:lang w:val="pt-PT"/>
              </w:rPr>
              <w:t xml:space="preserve">). A </w:t>
            </w:r>
            <w:r>
              <w:rPr>
                <w:sz w:val="22"/>
                <w:szCs w:val="22"/>
              </w:rPr>
              <w:t>pilot program to address first-generation and low-income (FGLI) s</w:t>
            </w:r>
            <w:proofErr w:type="spellStart"/>
            <w:r>
              <w:rPr>
                <w:sz w:val="22"/>
                <w:szCs w:val="22"/>
                <w:lang w:val="fr-FR"/>
              </w:rPr>
              <w:t>tudent</w:t>
            </w:r>
            <w:proofErr w:type="spellEnd"/>
            <w:r>
              <w:rPr>
                <w:sz w:val="22"/>
                <w:szCs w:val="22"/>
                <w:lang w:val="fr-FR"/>
              </w:rPr>
              <w:t xml:space="preserve"> </w:t>
            </w:r>
            <w:r>
              <w:rPr>
                <w:sz w:val="22"/>
                <w:szCs w:val="22"/>
              </w:rPr>
              <w:t>n</w:t>
            </w:r>
            <w:r>
              <w:rPr>
                <w:sz w:val="22"/>
                <w:szCs w:val="22"/>
                <w:lang w:val="nl-NL"/>
              </w:rPr>
              <w:t>eeds</w:t>
            </w:r>
            <w:r>
              <w:rPr>
                <w:sz w:val="22"/>
                <w:szCs w:val="22"/>
              </w:rPr>
              <w:t xml:space="preserve">. </w:t>
            </w:r>
            <w:r>
              <w:rPr>
                <w:i/>
                <w:iCs/>
                <w:sz w:val="22"/>
                <w:szCs w:val="22"/>
              </w:rPr>
              <w:t>Journal on Excellence in College Teaching, 32</w:t>
            </w:r>
            <w:r>
              <w:rPr>
                <w:sz w:val="22"/>
                <w:szCs w:val="22"/>
              </w:rPr>
              <w:t xml:space="preserve">(2), 23-52. </w:t>
            </w:r>
            <w:r>
              <w:rPr>
                <w:b/>
                <w:bCs/>
                <w:sz w:val="22"/>
                <w:szCs w:val="22"/>
              </w:rPr>
              <w:t>[M12]</w:t>
            </w:r>
          </w:p>
        </w:tc>
      </w:tr>
      <w:tr w:rsidR="0012741B" w14:paraId="48E7382F"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208C7EBF" w14:textId="77777777" w:rsidR="0012741B" w:rsidRDefault="002F3D2A" w:rsidP="00D14410">
            <w:pPr>
              <w:pStyle w:val="TableStyle2"/>
              <w:ind w:left="10" w:hanging="720"/>
            </w:pPr>
            <w:r>
              <w:rPr>
                <w:sz w:val="22"/>
                <w:szCs w:val="22"/>
              </w:rPr>
              <w:t>*</w:t>
            </w:r>
            <w:proofErr w:type="spellStart"/>
            <w:r>
              <w:rPr>
                <w:sz w:val="22"/>
                <w:szCs w:val="22"/>
              </w:rPr>
              <w:t>Briet</w:t>
            </w:r>
            <w:proofErr w:type="spellEnd"/>
            <w:r>
              <w:rPr>
                <w:sz w:val="22"/>
                <w:szCs w:val="22"/>
              </w:rPr>
              <w:t xml:space="preserve">, E., &amp; </w:t>
            </w:r>
            <w:r>
              <w:rPr>
                <w:b/>
                <w:bCs/>
                <w:sz w:val="22"/>
                <w:szCs w:val="22"/>
              </w:rPr>
              <w:t>Runnerstrom, M.</w:t>
            </w:r>
            <w:r>
              <w:rPr>
                <w:b/>
                <w:bCs/>
                <w:sz w:val="22"/>
                <w:szCs w:val="22"/>
              </w:rPr>
              <w:t xml:space="preserve"> G.</w:t>
            </w:r>
            <w:r>
              <w:rPr>
                <w:sz w:val="22"/>
                <w:szCs w:val="22"/>
              </w:rPr>
              <w:t xml:space="preserve"> (2019). Analyzing the impacts of required internships on college student mental health. </w:t>
            </w:r>
            <w:r>
              <w:rPr>
                <w:i/>
                <w:iCs/>
                <w:sz w:val="22"/>
                <w:szCs w:val="22"/>
              </w:rPr>
              <w:t>College Student Journal, 53</w:t>
            </w:r>
            <w:r>
              <w:rPr>
                <w:sz w:val="22"/>
                <w:szCs w:val="22"/>
              </w:rPr>
              <w:t>(4), 474-478</w:t>
            </w:r>
            <w:r>
              <w:rPr>
                <w:i/>
                <w:iCs/>
                <w:sz w:val="22"/>
                <w:szCs w:val="22"/>
              </w:rPr>
              <w:t xml:space="preserve">. </w:t>
            </w:r>
            <w:r>
              <w:rPr>
                <w:b/>
                <w:bCs/>
                <w:sz w:val="22"/>
                <w:szCs w:val="22"/>
              </w:rPr>
              <w:t>[M11]</w:t>
            </w:r>
          </w:p>
        </w:tc>
      </w:tr>
      <w:tr w:rsidR="0012741B" w14:paraId="1D7E21B1"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696331E6" w14:textId="77777777" w:rsidR="0012741B" w:rsidRDefault="002F3D2A" w:rsidP="00D14410">
            <w:pPr>
              <w:pStyle w:val="TableStyle2"/>
              <w:ind w:left="10" w:hanging="720"/>
            </w:pPr>
            <w:r>
              <w:rPr>
                <w:b/>
                <w:bCs/>
                <w:sz w:val="22"/>
                <w:szCs w:val="22"/>
              </w:rPr>
              <w:t xml:space="preserve">Runnerstrom, M. G., </w:t>
            </w:r>
            <w:r>
              <w:rPr>
                <w:sz w:val="22"/>
                <w:szCs w:val="22"/>
              </w:rPr>
              <w:t>&amp; *</w:t>
            </w:r>
            <w:proofErr w:type="spellStart"/>
            <w:r>
              <w:rPr>
                <w:sz w:val="22"/>
                <w:szCs w:val="22"/>
              </w:rPr>
              <w:t>Koralek</w:t>
            </w:r>
            <w:proofErr w:type="spellEnd"/>
            <w:r>
              <w:rPr>
                <w:sz w:val="22"/>
                <w:szCs w:val="22"/>
              </w:rPr>
              <w:t>, T. (2018). Measures of success: Exploring s</w:t>
            </w:r>
            <w:proofErr w:type="spellStart"/>
            <w:r>
              <w:rPr>
                <w:sz w:val="22"/>
                <w:szCs w:val="22"/>
                <w:lang w:val="fr-FR"/>
              </w:rPr>
              <w:t>tudent</w:t>
            </w:r>
            <w:proofErr w:type="spellEnd"/>
            <w:r>
              <w:rPr>
                <w:sz w:val="22"/>
                <w:szCs w:val="22"/>
                <w:lang w:val="fr-FR"/>
              </w:rPr>
              <w:t xml:space="preserve"> </w:t>
            </w:r>
            <w:r>
              <w:rPr>
                <w:sz w:val="22"/>
                <w:szCs w:val="22"/>
              </w:rPr>
              <w:t>approaches to learning public heal</w:t>
            </w:r>
            <w:r>
              <w:rPr>
                <w:sz w:val="22"/>
                <w:szCs w:val="22"/>
              </w:rPr>
              <w:t xml:space="preserve">th. </w:t>
            </w:r>
            <w:r>
              <w:rPr>
                <w:i/>
                <w:iCs/>
                <w:sz w:val="22"/>
                <w:szCs w:val="22"/>
              </w:rPr>
              <w:t>Pedagogy in Health Promotion, (4)</w:t>
            </w:r>
            <w:r>
              <w:rPr>
                <w:sz w:val="22"/>
                <w:szCs w:val="22"/>
              </w:rPr>
              <w:t>4, 283-293.</w:t>
            </w:r>
            <w:r>
              <w:rPr>
                <w:i/>
                <w:iCs/>
                <w:sz w:val="22"/>
                <w:szCs w:val="22"/>
              </w:rPr>
              <w:t xml:space="preserve"> </w:t>
            </w:r>
            <w:r>
              <w:rPr>
                <w:sz w:val="22"/>
                <w:szCs w:val="22"/>
              </w:rPr>
              <w:t>doi:10.1177/2373379917746189</w:t>
            </w:r>
            <w:r>
              <w:rPr>
                <w:b/>
                <w:bCs/>
                <w:sz w:val="22"/>
                <w:szCs w:val="22"/>
              </w:rPr>
              <w:t xml:space="preserve"> [M10]</w:t>
            </w:r>
          </w:p>
        </w:tc>
      </w:tr>
      <w:tr w:rsidR="0012741B" w14:paraId="34C02E5D"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0ADF54AD" w14:textId="77777777" w:rsidR="0012741B" w:rsidRDefault="002F3D2A" w:rsidP="00D14410">
            <w:pPr>
              <w:pStyle w:val="TableStyle2"/>
              <w:ind w:left="10" w:hanging="720"/>
            </w:pPr>
            <w:r>
              <w:rPr>
                <w:sz w:val="22"/>
                <w:szCs w:val="22"/>
              </w:rPr>
              <w:t>*</w:t>
            </w:r>
            <w:proofErr w:type="spellStart"/>
            <w:r>
              <w:rPr>
                <w:sz w:val="22"/>
                <w:szCs w:val="22"/>
              </w:rPr>
              <w:t>Altaher</w:t>
            </w:r>
            <w:proofErr w:type="spellEnd"/>
            <w:r>
              <w:rPr>
                <w:sz w:val="22"/>
                <w:szCs w:val="22"/>
              </w:rPr>
              <w:t xml:space="preserve">, Y., &amp; </w:t>
            </w:r>
            <w:r>
              <w:rPr>
                <w:b/>
                <w:bCs/>
                <w:sz w:val="22"/>
                <w:szCs w:val="22"/>
              </w:rPr>
              <w:t>Runnerstrom, M. G.</w:t>
            </w:r>
            <w:r>
              <w:rPr>
                <w:sz w:val="22"/>
                <w:szCs w:val="22"/>
              </w:rPr>
              <w:t xml:space="preserve"> (2018). Psychological restoration practices among college students. </w:t>
            </w:r>
            <w:r>
              <w:rPr>
                <w:i/>
                <w:iCs/>
                <w:sz w:val="22"/>
                <w:szCs w:val="22"/>
              </w:rPr>
              <w:t>Journal of College Student Development, (59)</w:t>
            </w:r>
            <w:r>
              <w:rPr>
                <w:sz w:val="22"/>
                <w:szCs w:val="22"/>
              </w:rPr>
              <w:t>2, 227-232. doi:10.1353/</w:t>
            </w:r>
            <w:r>
              <w:rPr>
                <w:sz w:val="22"/>
                <w:szCs w:val="22"/>
              </w:rPr>
              <w:t>csd.2018.0019</w:t>
            </w:r>
            <w:r>
              <w:rPr>
                <w:i/>
                <w:iCs/>
                <w:sz w:val="22"/>
                <w:szCs w:val="22"/>
              </w:rPr>
              <w:t xml:space="preserve"> </w:t>
            </w:r>
            <w:r>
              <w:rPr>
                <w:b/>
                <w:bCs/>
                <w:sz w:val="22"/>
                <w:szCs w:val="22"/>
              </w:rPr>
              <w:t>[M9]</w:t>
            </w:r>
          </w:p>
        </w:tc>
      </w:tr>
      <w:tr w:rsidR="0012741B" w14:paraId="0D4AC665" w14:textId="77777777">
        <w:tblPrEx>
          <w:shd w:val="clear" w:color="auto" w:fill="auto"/>
        </w:tblPrEx>
        <w:trPr>
          <w:trHeight w:val="104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4BBF847E" w14:textId="77777777" w:rsidR="0012741B" w:rsidRDefault="002F3D2A" w:rsidP="00D14410">
            <w:pPr>
              <w:pStyle w:val="TableStyle2"/>
              <w:ind w:left="10" w:hanging="720"/>
            </w:pPr>
            <w:r>
              <w:rPr>
                <w:sz w:val="22"/>
                <w:szCs w:val="22"/>
              </w:rPr>
              <w:t xml:space="preserve">Koenig, K. L., Schultz, C. H., </w:t>
            </w:r>
            <w:r>
              <w:rPr>
                <w:b/>
                <w:bCs/>
                <w:sz w:val="22"/>
                <w:szCs w:val="22"/>
              </w:rPr>
              <w:t>Runnerstrom, M. G.</w:t>
            </w:r>
            <w:r>
              <w:rPr>
                <w:sz w:val="22"/>
                <w:szCs w:val="22"/>
              </w:rPr>
              <w:t xml:space="preserve">, </w:t>
            </w:r>
            <w:proofErr w:type="spellStart"/>
            <w:r>
              <w:rPr>
                <w:sz w:val="22"/>
                <w:szCs w:val="22"/>
              </w:rPr>
              <w:t>Ogunseitan</w:t>
            </w:r>
            <w:proofErr w:type="spellEnd"/>
            <w:r>
              <w:rPr>
                <w:sz w:val="22"/>
                <w:szCs w:val="22"/>
              </w:rPr>
              <w:t xml:space="preserve">, O. A. (2017). Public health and disasters: An emerging translational and implementation science, not “Lessons Learned.” </w:t>
            </w:r>
            <w:r>
              <w:rPr>
                <w:i/>
                <w:iCs/>
                <w:sz w:val="22"/>
                <w:szCs w:val="22"/>
              </w:rPr>
              <w:t xml:space="preserve">Disaster Medicine and Public Health Preparedness, </w:t>
            </w:r>
            <w:r>
              <w:rPr>
                <w:sz w:val="22"/>
                <w:szCs w:val="22"/>
              </w:rPr>
              <w:t>1-2</w:t>
            </w:r>
            <w:r>
              <w:rPr>
                <w:i/>
                <w:iCs/>
                <w:sz w:val="22"/>
                <w:szCs w:val="22"/>
              </w:rPr>
              <w:t xml:space="preserve">. </w:t>
            </w:r>
            <w:r>
              <w:rPr>
                <w:sz w:val="22"/>
                <w:szCs w:val="22"/>
              </w:rPr>
              <w:t>doi:10.1017/dmp.2017.11</w:t>
            </w:r>
            <w:r>
              <w:rPr>
                <w:i/>
                <w:iCs/>
                <w:sz w:val="22"/>
                <w:szCs w:val="22"/>
              </w:rPr>
              <w:t xml:space="preserve"> </w:t>
            </w:r>
            <w:r>
              <w:rPr>
                <w:b/>
                <w:bCs/>
                <w:sz w:val="22"/>
                <w:szCs w:val="22"/>
              </w:rPr>
              <w:t>[M8]</w:t>
            </w:r>
          </w:p>
        </w:tc>
      </w:tr>
      <w:tr w:rsidR="0012741B" w14:paraId="73E016E7" w14:textId="77777777">
        <w:tblPrEx>
          <w:shd w:val="clear" w:color="auto" w:fill="auto"/>
        </w:tblPrEx>
        <w:trPr>
          <w:trHeight w:val="130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08A9C465" w14:textId="77777777" w:rsidR="0012741B" w:rsidRDefault="002F3D2A" w:rsidP="00D14410">
            <w:pPr>
              <w:pStyle w:val="TableStyle2"/>
              <w:ind w:left="10" w:hanging="720"/>
            </w:pPr>
            <w:r>
              <w:rPr>
                <w:sz w:val="22"/>
                <w:szCs w:val="22"/>
              </w:rPr>
              <w:t xml:space="preserve">Allgood, J. M., </w:t>
            </w:r>
            <w:proofErr w:type="spellStart"/>
            <w:r>
              <w:rPr>
                <w:sz w:val="22"/>
                <w:szCs w:val="22"/>
              </w:rPr>
              <w:t>Jimah</w:t>
            </w:r>
            <w:proofErr w:type="spellEnd"/>
            <w:r>
              <w:rPr>
                <w:sz w:val="22"/>
                <w:szCs w:val="22"/>
              </w:rPr>
              <w:t xml:space="preserve">, T., </w:t>
            </w:r>
            <w:proofErr w:type="spellStart"/>
            <w:r>
              <w:rPr>
                <w:sz w:val="22"/>
                <w:szCs w:val="22"/>
              </w:rPr>
              <w:t>McClaskey</w:t>
            </w:r>
            <w:proofErr w:type="spellEnd"/>
            <w:r>
              <w:rPr>
                <w:sz w:val="22"/>
                <w:szCs w:val="22"/>
              </w:rPr>
              <w:t xml:space="preserve">, C. M., La Guardia, M. J., </w:t>
            </w:r>
            <w:proofErr w:type="spellStart"/>
            <w:r>
              <w:rPr>
                <w:sz w:val="22"/>
                <w:szCs w:val="22"/>
              </w:rPr>
              <w:t>Hammell</w:t>
            </w:r>
            <w:proofErr w:type="spellEnd"/>
            <w:r>
              <w:rPr>
                <w:sz w:val="22"/>
                <w:szCs w:val="22"/>
              </w:rPr>
              <w:t xml:space="preserve">, S. C., </w:t>
            </w:r>
            <w:proofErr w:type="spellStart"/>
            <w:r>
              <w:rPr>
                <w:sz w:val="22"/>
                <w:szCs w:val="22"/>
              </w:rPr>
              <w:t>Zeineddine</w:t>
            </w:r>
            <w:proofErr w:type="spellEnd"/>
            <w:r>
              <w:rPr>
                <w:sz w:val="22"/>
                <w:szCs w:val="22"/>
              </w:rPr>
              <w:t xml:space="preserve">, M. M., *Tang, I. W., </w:t>
            </w:r>
            <w:r>
              <w:rPr>
                <w:b/>
                <w:bCs/>
                <w:sz w:val="22"/>
                <w:szCs w:val="22"/>
              </w:rPr>
              <w:t>Runnerstrom, M. G.</w:t>
            </w:r>
            <w:r>
              <w:rPr>
                <w:sz w:val="22"/>
                <w:szCs w:val="22"/>
              </w:rPr>
              <w:t xml:space="preserve">, </w:t>
            </w:r>
            <w:proofErr w:type="spellStart"/>
            <w:r>
              <w:rPr>
                <w:sz w:val="22"/>
                <w:szCs w:val="22"/>
              </w:rPr>
              <w:t>Ogunseitan</w:t>
            </w:r>
            <w:proofErr w:type="spellEnd"/>
            <w:r>
              <w:rPr>
                <w:sz w:val="22"/>
                <w:szCs w:val="22"/>
              </w:rPr>
              <w:t>, O. A. (2017). Potential human exposure to halogenated flame-retardants in eleva</w:t>
            </w:r>
            <w:r>
              <w:rPr>
                <w:sz w:val="22"/>
                <w:szCs w:val="22"/>
              </w:rPr>
              <w:t xml:space="preserve">ted surface dust and floor dust in an academic environment. </w:t>
            </w:r>
            <w:r>
              <w:rPr>
                <w:i/>
                <w:iCs/>
                <w:sz w:val="22"/>
                <w:szCs w:val="22"/>
              </w:rPr>
              <w:t xml:space="preserve">Environmental Research,153, </w:t>
            </w:r>
            <w:r>
              <w:rPr>
                <w:sz w:val="22"/>
                <w:szCs w:val="22"/>
              </w:rPr>
              <w:t>55-62.</w:t>
            </w:r>
            <w:r>
              <w:rPr>
                <w:i/>
                <w:iCs/>
                <w:sz w:val="22"/>
                <w:szCs w:val="22"/>
              </w:rPr>
              <w:t xml:space="preserve"> </w:t>
            </w:r>
            <w:proofErr w:type="gramStart"/>
            <w:r>
              <w:rPr>
                <w:sz w:val="22"/>
                <w:szCs w:val="22"/>
              </w:rPr>
              <w:t>doi:10.1016/j.envres</w:t>
            </w:r>
            <w:proofErr w:type="gramEnd"/>
            <w:r>
              <w:rPr>
                <w:sz w:val="22"/>
                <w:szCs w:val="22"/>
              </w:rPr>
              <w:t xml:space="preserve">.2016.11.010 </w:t>
            </w:r>
            <w:r>
              <w:rPr>
                <w:b/>
                <w:bCs/>
                <w:sz w:val="22"/>
                <w:szCs w:val="22"/>
              </w:rPr>
              <w:t>[M7]</w:t>
            </w:r>
          </w:p>
        </w:tc>
      </w:tr>
      <w:tr w:rsidR="0012741B" w14:paraId="6015990C" w14:textId="77777777">
        <w:tblPrEx>
          <w:shd w:val="clear" w:color="auto" w:fill="auto"/>
        </w:tblPrEx>
        <w:trPr>
          <w:trHeight w:val="1300"/>
          <w:jc w:val="center"/>
        </w:trPr>
        <w:tc>
          <w:tcPr>
            <w:tcW w:w="9316" w:type="dxa"/>
            <w:tcBorders>
              <w:top w:val="nil"/>
              <w:left w:val="nil"/>
              <w:bottom w:val="nil"/>
              <w:right w:val="nil"/>
            </w:tcBorders>
            <w:shd w:val="clear" w:color="auto" w:fill="FEFEFE"/>
            <w:tcMar>
              <w:top w:w="80" w:type="dxa"/>
              <w:left w:w="80" w:type="dxa"/>
              <w:bottom w:w="80" w:type="dxa"/>
              <w:right w:w="80" w:type="dxa"/>
            </w:tcMar>
          </w:tcPr>
          <w:p w14:paraId="76DB8F4E" w14:textId="77777777" w:rsidR="0012741B" w:rsidRDefault="002F3D2A" w:rsidP="00D14410">
            <w:pPr>
              <w:pStyle w:val="TableStyle2"/>
              <w:ind w:left="730" w:hanging="720"/>
            </w:pPr>
            <w:r>
              <w:rPr>
                <w:b/>
                <w:bCs/>
                <w:sz w:val="22"/>
                <w:szCs w:val="22"/>
              </w:rPr>
              <w:lastRenderedPageBreak/>
              <w:t xml:space="preserve">Runnerstrom, M. G. </w:t>
            </w:r>
            <w:r>
              <w:rPr>
                <w:sz w:val="22"/>
                <w:szCs w:val="22"/>
              </w:rPr>
              <w:t xml:space="preserve">(2016). From individual to global well-being: Designing an undergraduate public health and wellness course. In </w:t>
            </w:r>
            <w:r>
              <w:rPr>
                <w:i/>
                <w:iCs/>
                <w:sz w:val="22"/>
                <w:szCs w:val="22"/>
              </w:rPr>
              <w:t xml:space="preserve">Well-being 2016: Co-creating pathways to well-being. </w:t>
            </w:r>
            <w:r>
              <w:rPr>
                <w:sz w:val="22"/>
                <w:szCs w:val="22"/>
              </w:rPr>
              <w:t xml:space="preserve">Paper presented at Well-Being 2016: The Third </w:t>
            </w:r>
            <w:proofErr w:type="spellStart"/>
            <w:r>
              <w:rPr>
                <w:sz w:val="22"/>
                <w:szCs w:val="22"/>
              </w:rPr>
              <w:t>Internati</w:t>
            </w:r>
            <w:proofErr w:type="spellEnd"/>
            <w:r>
              <w:rPr>
                <w:sz w:val="22"/>
                <w:szCs w:val="22"/>
                <w:lang w:val="pt-PT"/>
              </w:rPr>
              <w:t xml:space="preserve">onal </w:t>
            </w:r>
            <w:r>
              <w:rPr>
                <w:sz w:val="22"/>
                <w:szCs w:val="22"/>
              </w:rPr>
              <w:t>Conference Exploring the Multi-D</w:t>
            </w:r>
            <w:r>
              <w:rPr>
                <w:sz w:val="22"/>
                <w:szCs w:val="22"/>
              </w:rPr>
              <w:t>imensions of Well-B</w:t>
            </w:r>
            <w:r>
              <w:rPr>
                <w:sz w:val="22"/>
                <w:szCs w:val="22"/>
                <w:lang w:val="de-DE"/>
              </w:rPr>
              <w:t>eing</w:t>
            </w:r>
            <w:r>
              <w:rPr>
                <w:sz w:val="22"/>
                <w:szCs w:val="22"/>
              </w:rPr>
              <w:t xml:space="preserve">, Birmingham, England (159-161). Birmingham: Birmingham City University. ISBN:978-1-904839-87-3 </w:t>
            </w:r>
            <w:r>
              <w:rPr>
                <w:b/>
                <w:bCs/>
                <w:sz w:val="22"/>
                <w:szCs w:val="22"/>
              </w:rPr>
              <w:t>[M6]</w:t>
            </w:r>
          </w:p>
        </w:tc>
      </w:tr>
      <w:tr w:rsidR="0012741B" w14:paraId="2805CD68" w14:textId="77777777">
        <w:tblPrEx>
          <w:shd w:val="clear" w:color="auto" w:fill="auto"/>
        </w:tblPrEx>
        <w:trPr>
          <w:trHeight w:val="104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379D48FC" w14:textId="77777777" w:rsidR="0012741B" w:rsidRDefault="002F3D2A" w:rsidP="00D14410">
            <w:pPr>
              <w:pStyle w:val="TableStyle2"/>
              <w:ind w:hanging="720"/>
            </w:pPr>
            <w:r>
              <w:rPr>
                <w:sz w:val="22"/>
                <w:szCs w:val="22"/>
              </w:rPr>
              <w:t>*</w:t>
            </w:r>
            <w:proofErr w:type="spellStart"/>
            <w:r>
              <w:rPr>
                <w:sz w:val="22"/>
                <w:szCs w:val="22"/>
                <w:lang w:val="fr-FR"/>
              </w:rPr>
              <w:t>Koralek</w:t>
            </w:r>
            <w:proofErr w:type="spellEnd"/>
            <w:r>
              <w:rPr>
                <w:sz w:val="22"/>
                <w:szCs w:val="22"/>
                <w:lang w:val="fr-FR"/>
              </w:rPr>
              <w:t xml:space="preserve"> T</w:t>
            </w:r>
            <w:r>
              <w:rPr>
                <w:sz w:val="22"/>
                <w:szCs w:val="22"/>
              </w:rPr>
              <w:t xml:space="preserve">., </w:t>
            </w:r>
            <w:r>
              <w:rPr>
                <w:b/>
                <w:bCs/>
                <w:sz w:val="22"/>
                <w:szCs w:val="22"/>
              </w:rPr>
              <w:t xml:space="preserve">Runnerstrom M. </w:t>
            </w:r>
            <w:proofErr w:type="gramStart"/>
            <w:r>
              <w:rPr>
                <w:b/>
                <w:bCs/>
                <w:sz w:val="22"/>
                <w:szCs w:val="22"/>
              </w:rPr>
              <w:t xml:space="preserve">G. </w:t>
            </w:r>
            <w:r>
              <w:rPr>
                <w:sz w:val="22"/>
                <w:szCs w:val="22"/>
              </w:rPr>
              <w:t>,</w:t>
            </w:r>
            <w:proofErr w:type="gramEnd"/>
            <w:r>
              <w:rPr>
                <w:sz w:val="22"/>
                <w:szCs w:val="22"/>
              </w:rPr>
              <w:t xml:space="preserve"> Brown B. J.</w:t>
            </w:r>
            <w:r>
              <w:rPr>
                <w:sz w:val="22"/>
                <w:szCs w:val="22"/>
                <w:lang w:val="pt-PT"/>
              </w:rPr>
              <w:t>, Uchegbu C</w:t>
            </w:r>
            <w:r>
              <w:rPr>
                <w:sz w:val="22"/>
                <w:szCs w:val="22"/>
              </w:rPr>
              <w:t xml:space="preserve">., &amp; </w:t>
            </w:r>
            <w:r>
              <w:rPr>
                <w:sz w:val="22"/>
                <w:szCs w:val="22"/>
                <w:lang w:val="it-IT"/>
              </w:rPr>
              <w:t>Basta T</w:t>
            </w:r>
            <w:r>
              <w:rPr>
                <w:sz w:val="22"/>
                <w:szCs w:val="22"/>
              </w:rPr>
              <w:t>. B. (2016, Aug 25). Lessons from Ebola: Sources of outbreak inf</w:t>
            </w:r>
            <w:r>
              <w:rPr>
                <w:sz w:val="22"/>
                <w:szCs w:val="22"/>
              </w:rPr>
              <w:t xml:space="preserve">ormation and the associated impact on UC Irvine and Ohio University college students. </w:t>
            </w:r>
            <w:r>
              <w:rPr>
                <w:i/>
                <w:iCs/>
                <w:sz w:val="22"/>
                <w:szCs w:val="22"/>
              </w:rPr>
              <w:t>PLOS Currents Outbreaks</w:t>
            </w:r>
            <w:r>
              <w:rPr>
                <w:sz w:val="22"/>
                <w:szCs w:val="22"/>
              </w:rPr>
              <w:t xml:space="preserve">. </w:t>
            </w:r>
            <w:r>
              <w:rPr>
                <w:sz w:val="22"/>
                <w:szCs w:val="22"/>
                <w:lang w:val="pt-PT"/>
              </w:rPr>
              <w:t>doi</w:t>
            </w:r>
            <w:r>
              <w:rPr>
                <w:sz w:val="22"/>
                <w:szCs w:val="22"/>
              </w:rPr>
              <w:t xml:space="preserve">:10.1371/currents.outbreaks.f1f5c05c37a5ff8954f38646cfffc6a2 </w:t>
            </w:r>
            <w:r>
              <w:rPr>
                <w:b/>
                <w:bCs/>
                <w:sz w:val="22"/>
                <w:szCs w:val="22"/>
              </w:rPr>
              <w:t>[M5]</w:t>
            </w:r>
          </w:p>
        </w:tc>
      </w:tr>
      <w:tr w:rsidR="0012741B" w14:paraId="5061E0E8"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01A5CACE" w14:textId="77777777" w:rsidR="0012741B" w:rsidRDefault="002F3D2A" w:rsidP="00D14410">
            <w:pPr>
              <w:pStyle w:val="TableStyle2"/>
              <w:ind w:hanging="720"/>
            </w:pPr>
            <w:r>
              <w:rPr>
                <w:sz w:val="22"/>
                <w:szCs w:val="22"/>
              </w:rPr>
              <w:t>*</w:t>
            </w:r>
            <w:proofErr w:type="spellStart"/>
            <w:r>
              <w:rPr>
                <w:sz w:val="22"/>
                <w:szCs w:val="22"/>
              </w:rPr>
              <w:t>Koralek</w:t>
            </w:r>
            <w:proofErr w:type="spellEnd"/>
            <w:r>
              <w:rPr>
                <w:sz w:val="22"/>
                <w:szCs w:val="22"/>
              </w:rPr>
              <w:t xml:space="preserve">, T. M., Brown, B. J., &amp; </w:t>
            </w:r>
            <w:r>
              <w:rPr>
                <w:b/>
                <w:bCs/>
                <w:sz w:val="22"/>
                <w:szCs w:val="22"/>
              </w:rPr>
              <w:t>Runnerstrom, M. G.</w:t>
            </w:r>
            <w:r>
              <w:rPr>
                <w:sz w:val="22"/>
                <w:szCs w:val="22"/>
              </w:rPr>
              <w:t xml:space="preserve"> (2015). Assessing the level of knowledge, attitudes, and beliefs about Ebola among college students. </w:t>
            </w:r>
            <w:r>
              <w:rPr>
                <w:i/>
                <w:iCs/>
                <w:sz w:val="22"/>
                <w:szCs w:val="22"/>
              </w:rPr>
              <w:t>American Journal of Infection Control 43</w:t>
            </w:r>
            <w:r>
              <w:rPr>
                <w:sz w:val="22"/>
                <w:szCs w:val="22"/>
              </w:rPr>
              <w:t xml:space="preserve">(10), 1143-1145. </w:t>
            </w:r>
            <w:proofErr w:type="gramStart"/>
            <w:r>
              <w:rPr>
                <w:sz w:val="22"/>
                <w:szCs w:val="22"/>
              </w:rPr>
              <w:t>doi:10.1016/j.ajic</w:t>
            </w:r>
            <w:proofErr w:type="gramEnd"/>
            <w:r>
              <w:rPr>
                <w:sz w:val="22"/>
                <w:szCs w:val="22"/>
              </w:rPr>
              <w:t>.2015.06.012</w:t>
            </w:r>
            <w:r>
              <w:rPr>
                <w:color w:val="323333"/>
                <w:sz w:val="22"/>
                <w:szCs w:val="22"/>
              </w:rPr>
              <w:t xml:space="preserve"> </w:t>
            </w:r>
            <w:r>
              <w:rPr>
                <w:b/>
                <w:bCs/>
                <w:sz w:val="22"/>
                <w:szCs w:val="22"/>
              </w:rPr>
              <w:t>[M4]</w:t>
            </w:r>
          </w:p>
        </w:tc>
      </w:tr>
      <w:tr w:rsidR="0012741B" w14:paraId="0A8F5979"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55FDF43B" w14:textId="77777777" w:rsidR="0012741B" w:rsidRDefault="002F3D2A" w:rsidP="00D14410">
            <w:pPr>
              <w:pStyle w:val="TableStyle2"/>
              <w:ind w:hanging="720"/>
            </w:pPr>
            <w:proofErr w:type="spellStart"/>
            <w:r>
              <w:rPr>
                <w:sz w:val="22"/>
                <w:szCs w:val="22"/>
                <w:lang w:val="fr-FR"/>
              </w:rPr>
              <w:t>Stokols</w:t>
            </w:r>
            <w:proofErr w:type="spellEnd"/>
            <w:r>
              <w:rPr>
                <w:sz w:val="22"/>
                <w:szCs w:val="22"/>
                <w:lang w:val="fr-FR"/>
              </w:rPr>
              <w:t xml:space="preserve">, D., </w:t>
            </w:r>
            <w:proofErr w:type="spellStart"/>
            <w:r>
              <w:rPr>
                <w:sz w:val="22"/>
                <w:szCs w:val="22"/>
                <w:lang w:val="fr-FR"/>
              </w:rPr>
              <w:t>Misra</w:t>
            </w:r>
            <w:proofErr w:type="spellEnd"/>
            <w:r>
              <w:rPr>
                <w:sz w:val="22"/>
                <w:szCs w:val="22"/>
                <w:lang w:val="fr-FR"/>
              </w:rPr>
              <w:t xml:space="preserve">, S., </w:t>
            </w:r>
            <w:r>
              <w:rPr>
                <w:b/>
                <w:bCs/>
                <w:sz w:val="22"/>
                <w:szCs w:val="22"/>
              </w:rPr>
              <w:t>Runnerstrom, M. G.</w:t>
            </w:r>
            <w:r>
              <w:rPr>
                <w:sz w:val="22"/>
                <w:szCs w:val="22"/>
              </w:rPr>
              <w:t xml:space="preserve">, &amp; </w:t>
            </w:r>
            <w:proofErr w:type="spellStart"/>
            <w:r>
              <w:rPr>
                <w:sz w:val="22"/>
                <w:szCs w:val="22"/>
              </w:rPr>
              <w:t>Hipp</w:t>
            </w:r>
            <w:proofErr w:type="spellEnd"/>
            <w:r>
              <w:rPr>
                <w:sz w:val="22"/>
                <w:szCs w:val="22"/>
              </w:rPr>
              <w:t xml:space="preserve">, J. A. (2009). Psychology in an age of ecological crisis: From personal angst to collective action. </w:t>
            </w:r>
            <w:r>
              <w:rPr>
                <w:i/>
                <w:iCs/>
                <w:sz w:val="22"/>
                <w:szCs w:val="22"/>
              </w:rPr>
              <w:t>American Psychologist, 64</w:t>
            </w:r>
            <w:r>
              <w:rPr>
                <w:sz w:val="22"/>
                <w:szCs w:val="22"/>
              </w:rPr>
              <w:t xml:space="preserve">(3), 181-193. doi:10.1037/a0014717 </w:t>
            </w:r>
            <w:r>
              <w:rPr>
                <w:b/>
                <w:bCs/>
                <w:sz w:val="22"/>
                <w:szCs w:val="22"/>
              </w:rPr>
              <w:t>[M3]</w:t>
            </w:r>
          </w:p>
        </w:tc>
      </w:tr>
      <w:tr w:rsidR="0012741B" w14:paraId="0EF458B7" w14:textId="77777777">
        <w:tblPrEx>
          <w:shd w:val="clear" w:color="auto" w:fill="auto"/>
        </w:tblPrEx>
        <w:trPr>
          <w:trHeight w:val="104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386828DC" w14:textId="77777777" w:rsidR="0012741B" w:rsidRDefault="002F3D2A" w:rsidP="00D14410">
            <w:pPr>
              <w:pStyle w:val="TableStyle2"/>
              <w:ind w:hanging="720"/>
            </w:pPr>
            <w:r>
              <w:rPr>
                <w:sz w:val="22"/>
                <w:szCs w:val="22"/>
                <w:lang w:val="fr-FR"/>
              </w:rPr>
              <w:t xml:space="preserve">Grant, </w:t>
            </w:r>
            <w:r>
              <w:rPr>
                <w:sz w:val="22"/>
                <w:szCs w:val="22"/>
              </w:rPr>
              <w:t>L.B.</w:t>
            </w:r>
            <w:r>
              <w:rPr>
                <w:sz w:val="22"/>
                <w:szCs w:val="22"/>
                <w:lang w:val="it-IT"/>
              </w:rPr>
              <w:t xml:space="preserve">, Donnellan, A., McLoed, D., Pierce, </w:t>
            </w:r>
            <w:r>
              <w:rPr>
                <w:sz w:val="22"/>
                <w:szCs w:val="22"/>
              </w:rPr>
              <w:t xml:space="preserve">M., </w:t>
            </w:r>
            <w:r>
              <w:rPr>
                <w:sz w:val="22"/>
                <w:szCs w:val="22"/>
                <w:lang w:val="it-IT"/>
              </w:rPr>
              <w:t>Fox, G. C.</w:t>
            </w:r>
            <w:r>
              <w:rPr>
                <w:sz w:val="22"/>
                <w:szCs w:val="22"/>
              </w:rPr>
              <w:t xml:space="preserve">, </w:t>
            </w:r>
            <w:r>
              <w:rPr>
                <w:sz w:val="22"/>
                <w:szCs w:val="22"/>
                <w:lang w:val="de-DE"/>
              </w:rPr>
              <w:t xml:space="preserve">Chen, A. Y., </w:t>
            </w:r>
            <w:r>
              <w:rPr>
                <w:b/>
                <w:bCs/>
                <w:sz w:val="22"/>
                <w:szCs w:val="22"/>
              </w:rPr>
              <w:t>Gould (Runne</w:t>
            </w:r>
            <w:r>
              <w:rPr>
                <w:b/>
                <w:bCs/>
                <w:sz w:val="22"/>
                <w:szCs w:val="22"/>
              </w:rPr>
              <w:t>rstrom), M. M.</w:t>
            </w:r>
            <w:r>
              <w:rPr>
                <w:sz w:val="22"/>
                <w:szCs w:val="22"/>
              </w:rPr>
              <w:t xml:space="preserve">, </w:t>
            </w:r>
            <w:r>
              <w:rPr>
                <w:sz w:val="22"/>
                <w:szCs w:val="22"/>
                <w:lang w:val="de-DE"/>
              </w:rPr>
              <w:t>Sung, S</w:t>
            </w:r>
            <w:r>
              <w:rPr>
                <w:sz w:val="22"/>
                <w:szCs w:val="22"/>
              </w:rPr>
              <w:t xml:space="preserve">., &amp; Rundle, P. (2005). A web services-based universal approach to heterogeneous fault databases. </w:t>
            </w:r>
            <w:r>
              <w:rPr>
                <w:i/>
                <w:iCs/>
                <w:sz w:val="22"/>
                <w:szCs w:val="22"/>
              </w:rPr>
              <w:t>Computing in Science and Engineering, 7</w:t>
            </w:r>
            <w:r>
              <w:rPr>
                <w:sz w:val="22"/>
                <w:szCs w:val="22"/>
                <w:lang w:val="pt-PT"/>
              </w:rPr>
              <w:t>, 51-57. doi:10.1109/MCSE.2005.63</w:t>
            </w:r>
            <w:r>
              <w:rPr>
                <w:sz w:val="22"/>
                <w:szCs w:val="22"/>
              </w:rPr>
              <w:t xml:space="preserve"> </w:t>
            </w:r>
            <w:r>
              <w:rPr>
                <w:b/>
                <w:bCs/>
                <w:sz w:val="22"/>
                <w:szCs w:val="22"/>
              </w:rPr>
              <w:t>[M2]</w:t>
            </w:r>
          </w:p>
        </w:tc>
      </w:tr>
      <w:tr w:rsidR="0012741B" w14:paraId="39973383" w14:textId="77777777">
        <w:tblPrEx>
          <w:shd w:val="clear" w:color="auto" w:fill="auto"/>
        </w:tblPrEx>
        <w:trPr>
          <w:trHeight w:val="104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4EFC2152" w14:textId="77777777" w:rsidR="0012741B" w:rsidRDefault="002F3D2A" w:rsidP="00D14410">
            <w:pPr>
              <w:pStyle w:val="TableStyle2"/>
              <w:ind w:hanging="720"/>
            </w:pPr>
            <w:r>
              <w:rPr>
                <w:sz w:val="22"/>
                <w:szCs w:val="22"/>
              </w:rPr>
              <w:t xml:space="preserve">Grant, L. B., &amp; </w:t>
            </w:r>
            <w:r>
              <w:rPr>
                <w:b/>
                <w:bCs/>
                <w:sz w:val="22"/>
                <w:szCs w:val="22"/>
              </w:rPr>
              <w:t>Gould (Runnerstrom), M. M.</w:t>
            </w:r>
            <w:r>
              <w:rPr>
                <w:sz w:val="22"/>
                <w:szCs w:val="22"/>
              </w:rPr>
              <w:t xml:space="preserve"> (2004). Assim</w:t>
            </w:r>
            <w:r>
              <w:rPr>
                <w:sz w:val="22"/>
                <w:szCs w:val="22"/>
              </w:rPr>
              <w:t xml:space="preserve">ilation of </w:t>
            </w:r>
            <w:proofErr w:type="spellStart"/>
            <w:r>
              <w:rPr>
                <w:sz w:val="22"/>
                <w:szCs w:val="22"/>
              </w:rPr>
              <w:t>paleoseismic</w:t>
            </w:r>
            <w:proofErr w:type="spellEnd"/>
            <w:r>
              <w:rPr>
                <w:sz w:val="22"/>
                <w:szCs w:val="22"/>
              </w:rPr>
              <w:t xml:space="preserve"> data for earthquake simulation. </w:t>
            </w:r>
            <w:r>
              <w:rPr>
                <w:i/>
                <w:iCs/>
                <w:sz w:val="22"/>
                <w:szCs w:val="22"/>
              </w:rPr>
              <w:t>Pure and Applied Geophysics, 161</w:t>
            </w:r>
            <w:r>
              <w:rPr>
                <w:sz w:val="22"/>
                <w:szCs w:val="22"/>
              </w:rPr>
              <w:t xml:space="preserve">, 2295-2306. doi:10.1007/s00024-003-2564-8 </w:t>
            </w:r>
            <w:r>
              <w:rPr>
                <w:b/>
                <w:bCs/>
                <w:sz w:val="22"/>
                <w:szCs w:val="22"/>
              </w:rPr>
              <w:t>[M1]</w:t>
            </w:r>
          </w:p>
        </w:tc>
      </w:tr>
      <w:tr w:rsidR="0012741B" w14:paraId="2B0344BC" w14:textId="77777777">
        <w:tblPrEx>
          <w:shd w:val="clear" w:color="auto" w:fill="auto"/>
        </w:tblPrEx>
        <w:trPr>
          <w:trHeight w:val="260"/>
          <w:jc w:val="center"/>
        </w:trPr>
        <w:tc>
          <w:tcPr>
            <w:tcW w:w="9316" w:type="dxa"/>
            <w:tcBorders>
              <w:top w:val="nil"/>
              <w:left w:val="nil"/>
              <w:bottom w:val="nil"/>
              <w:right w:val="nil"/>
            </w:tcBorders>
            <w:shd w:val="clear" w:color="auto" w:fill="EAEAEA"/>
            <w:tcMar>
              <w:top w:w="80" w:type="dxa"/>
              <w:left w:w="80" w:type="dxa"/>
              <w:bottom w:w="80" w:type="dxa"/>
              <w:right w:w="80" w:type="dxa"/>
            </w:tcMar>
          </w:tcPr>
          <w:p w14:paraId="789FF191" w14:textId="77777777" w:rsidR="0012741B" w:rsidRDefault="002F3D2A" w:rsidP="002F3D2A">
            <w:pPr>
              <w:pStyle w:val="Heading3"/>
            </w:pPr>
            <w:r>
              <w:t>Book Chapters</w:t>
            </w:r>
          </w:p>
        </w:tc>
      </w:tr>
      <w:tr w:rsidR="0012741B" w14:paraId="75CD99FE" w14:textId="77777777">
        <w:tblPrEx>
          <w:shd w:val="clear" w:color="auto" w:fill="auto"/>
        </w:tblPrEx>
        <w:trPr>
          <w:trHeight w:val="104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377099EB" w14:textId="77777777" w:rsidR="0012741B" w:rsidRDefault="002F3D2A">
            <w:pPr>
              <w:pStyle w:val="TableStyle2"/>
              <w:ind w:left="720" w:hanging="720"/>
            </w:pPr>
            <w:r>
              <w:rPr>
                <w:b/>
                <w:bCs/>
                <w:sz w:val="22"/>
                <w:szCs w:val="22"/>
              </w:rPr>
              <w:t xml:space="preserve">Runnerstrom, M. G. </w:t>
            </w:r>
            <w:r>
              <w:rPr>
                <w:sz w:val="22"/>
                <w:szCs w:val="22"/>
              </w:rPr>
              <w:t>&amp; Parish, S. (in preparation). Climate Change and Disaster Management</w:t>
            </w:r>
            <w:r>
              <w:rPr>
                <w:i/>
                <w:iCs/>
                <w:sz w:val="22"/>
                <w:szCs w:val="22"/>
              </w:rPr>
              <w:t xml:space="preserve">, </w:t>
            </w:r>
            <w:r>
              <w:rPr>
                <w:sz w:val="22"/>
                <w:szCs w:val="22"/>
              </w:rPr>
              <w:t xml:space="preserve">in D. </w:t>
            </w:r>
            <w:proofErr w:type="spellStart"/>
            <w:r>
              <w:rPr>
                <w:sz w:val="22"/>
                <w:szCs w:val="22"/>
              </w:rPr>
              <w:t>Ogunseitan</w:t>
            </w:r>
            <w:proofErr w:type="spellEnd"/>
            <w:r>
              <w:rPr>
                <w:sz w:val="22"/>
                <w:szCs w:val="22"/>
              </w:rPr>
              <w:t xml:space="preserve"> (Ed.) </w:t>
            </w:r>
            <w:r>
              <w:rPr>
                <w:i/>
                <w:iCs/>
                <w:sz w:val="22"/>
                <w:szCs w:val="22"/>
              </w:rPr>
              <w:t xml:space="preserve">Introduction to Global Health. </w:t>
            </w:r>
            <w:r>
              <w:rPr>
                <w:sz w:val="22"/>
                <w:szCs w:val="22"/>
              </w:rPr>
              <w:t>Springer Publishing Company.</w:t>
            </w:r>
          </w:p>
        </w:tc>
      </w:tr>
      <w:tr w:rsidR="0012741B" w14:paraId="01767F2C" w14:textId="77777777">
        <w:tblPrEx>
          <w:shd w:val="clear" w:color="auto" w:fill="auto"/>
        </w:tblPrEx>
        <w:trPr>
          <w:trHeight w:val="260"/>
          <w:jc w:val="center"/>
        </w:trPr>
        <w:tc>
          <w:tcPr>
            <w:tcW w:w="9316" w:type="dxa"/>
            <w:tcBorders>
              <w:top w:val="nil"/>
              <w:left w:val="nil"/>
              <w:bottom w:val="nil"/>
              <w:right w:val="nil"/>
            </w:tcBorders>
            <w:shd w:val="clear" w:color="auto" w:fill="EAEAEA"/>
            <w:tcMar>
              <w:top w:w="80" w:type="dxa"/>
              <w:left w:w="80" w:type="dxa"/>
              <w:bottom w:w="80" w:type="dxa"/>
              <w:right w:w="80" w:type="dxa"/>
            </w:tcMar>
          </w:tcPr>
          <w:p w14:paraId="6B99AC5E" w14:textId="77777777" w:rsidR="0012741B" w:rsidRDefault="002F3D2A" w:rsidP="002F3D2A">
            <w:pPr>
              <w:pStyle w:val="Heading3"/>
            </w:pPr>
            <w:r>
              <w:t>Edited Textbooks</w:t>
            </w:r>
          </w:p>
        </w:tc>
      </w:tr>
      <w:tr w:rsidR="0012741B" w14:paraId="32B8E367"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39F9798D" w14:textId="77777777" w:rsidR="0012741B" w:rsidRDefault="002F3D2A" w:rsidP="00D14410">
            <w:pPr>
              <w:pStyle w:val="TableStyle2"/>
              <w:ind w:left="10" w:hanging="720"/>
            </w:pPr>
            <w:r>
              <w:rPr>
                <w:b/>
                <w:bCs/>
                <w:sz w:val="22"/>
                <w:szCs w:val="22"/>
              </w:rPr>
              <w:t>Runnerstrom, M. G.</w:t>
            </w:r>
            <w:r>
              <w:rPr>
                <w:sz w:val="22"/>
                <w:szCs w:val="22"/>
              </w:rPr>
              <w:t xml:space="preserve"> (Ed.). (2020). </w:t>
            </w:r>
            <w:r>
              <w:rPr>
                <w:i/>
                <w:iCs/>
                <w:sz w:val="22"/>
                <w:szCs w:val="22"/>
              </w:rPr>
              <w:t xml:space="preserve">Environmental quality and health </w:t>
            </w:r>
            <w:r>
              <w:rPr>
                <w:sz w:val="22"/>
                <w:szCs w:val="22"/>
              </w:rPr>
              <w:t xml:space="preserve">(2nd ed.). Burlington, MA: Jones &amp; Bartlett Learning. </w:t>
            </w:r>
            <w:r>
              <w:rPr>
                <w:b/>
                <w:bCs/>
                <w:sz w:val="22"/>
                <w:szCs w:val="22"/>
              </w:rPr>
              <w:t>[B3]</w:t>
            </w:r>
          </w:p>
        </w:tc>
      </w:tr>
      <w:tr w:rsidR="0012741B" w14:paraId="5370BE20"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79F8A8CD" w14:textId="77777777" w:rsidR="0012741B" w:rsidRDefault="002F3D2A" w:rsidP="00D14410">
            <w:pPr>
              <w:pStyle w:val="TableStyle2"/>
              <w:ind w:left="10" w:hanging="720"/>
            </w:pPr>
            <w:r>
              <w:rPr>
                <w:b/>
                <w:bCs/>
                <w:sz w:val="22"/>
                <w:szCs w:val="22"/>
              </w:rPr>
              <w:t>Runnerstrom, M. G.</w:t>
            </w:r>
            <w:r>
              <w:rPr>
                <w:sz w:val="22"/>
                <w:szCs w:val="22"/>
              </w:rPr>
              <w:t xml:space="preserve"> (Ed.). (2017). </w:t>
            </w:r>
            <w:r>
              <w:rPr>
                <w:i/>
                <w:iCs/>
                <w:sz w:val="22"/>
                <w:szCs w:val="22"/>
              </w:rPr>
              <w:t>Public health and wellness</w:t>
            </w:r>
            <w:r>
              <w:rPr>
                <w:sz w:val="22"/>
                <w:szCs w:val="22"/>
              </w:rPr>
              <w:t xml:space="preserve"> (2nd ed.). Burlington, MA: Jones &amp; Bartlett Learning. </w:t>
            </w:r>
            <w:r>
              <w:rPr>
                <w:b/>
                <w:bCs/>
                <w:sz w:val="22"/>
                <w:szCs w:val="22"/>
              </w:rPr>
              <w:t>[B2]</w:t>
            </w:r>
          </w:p>
        </w:tc>
      </w:tr>
      <w:tr w:rsidR="0012741B" w14:paraId="14575D4C"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273AC2FE" w14:textId="77777777" w:rsidR="0012741B" w:rsidRDefault="002F3D2A" w:rsidP="00D14410">
            <w:pPr>
              <w:pStyle w:val="TableStyle2"/>
              <w:ind w:left="10" w:hanging="720"/>
            </w:pPr>
            <w:r>
              <w:rPr>
                <w:sz w:val="22"/>
                <w:szCs w:val="22"/>
              </w:rPr>
              <w:t xml:space="preserve">Bic, Z. &amp; </w:t>
            </w:r>
            <w:r>
              <w:rPr>
                <w:b/>
                <w:bCs/>
                <w:sz w:val="22"/>
                <w:szCs w:val="22"/>
              </w:rPr>
              <w:t>Runnerstrom, M. G.</w:t>
            </w:r>
            <w:r>
              <w:rPr>
                <w:sz w:val="22"/>
                <w:szCs w:val="22"/>
              </w:rPr>
              <w:t xml:space="preserve"> (Eds.). (2013). </w:t>
            </w:r>
            <w:r>
              <w:rPr>
                <w:i/>
                <w:iCs/>
                <w:sz w:val="22"/>
                <w:szCs w:val="22"/>
                <w:lang w:val="it-IT"/>
              </w:rPr>
              <w:t xml:space="preserve">Case </w:t>
            </w:r>
            <w:r>
              <w:rPr>
                <w:i/>
                <w:iCs/>
                <w:sz w:val="22"/>
                <w:szCs w:val="22"/>
              </w:rPr>
              <w:t>s</w:t>
            </w:r>
            <w:r>
              <w:rPr>
                <w:i/>
                <w:iCs/>
                <w:sz w:val="22"/>
                <w:szCs w:val="22"/>
                <w:lang w:val="de-DE"/>
              </w:rPr>
              <w:t xml:space="preserve">tudies in </w:t>
            </w:r>
            <w:r>
              <w:rPr>
                <w:i/>
                <w:iCs/>
                <w:sz w:val="22"/>
                <w:szCs w:val="22"/>
              </w:rPr>
              <w:t>public health practice</w:t>
            </w:r>
            <w:r>
              <w:rPr>
                <w:sz w:val="22"/>
                <w:szCs w:val="22"/>
              </w:rPr>
              <w:t xml:space="preserve">. Burlington, MA: Jones &amp; Bartlett Learning. </w:t>
            </w:r>
            <w:r>
              <w:rPr>
                <w:b/>
                <w:bCs/>
                <w:sz w:val="22"/>
                <w:szCs w:val="22"/>
              </w:rPr>
              <w:t>[B1]</w:t>
            </w:r>
          </w:p>
        </w:tc>
      </w:tr>
      <w:tr w:rsidR="0012741B" w14:paraId="62F6EC97" w14:textId="77777777">
        <w:tblPrEx>
          <w:shd w:val="clear" w:color="auto" w:fill="auto"/>
        </w:tblPrEx>
        <w:trPr>
          <w:trHeight w:val="260"/>
          <w:jc w:val="center"/>
        </w:trPr>
        <w:tc>
          <w:tcPr>
            <w:tcW w:w="9316" w:type="dxa"/>
            <w:tcBorders>
              <w:top w:val="nil"/>
              <w:left w:val="nil"/>
              <w:bottom w:val="nil"/>
              <w:right w:val="nil"/>
            </w:tcBorders>
            <w:shd w:val="clear" w:color="auto" w:fill="EAEAEA"/>
            <w:tcMar>
              <w:top w:w="80" w:type="dxa"/>
              <w:left w:w="800" w:type="dxa"/>
              <w:bottom w:w="80" w:type="dxa"/>
              <w:right w:w="80" w:type="dxa"/>
            </w:tcMar>
          </w:tcPr>
          <w:p w14:paraId="76A2E9F9" w14:textId="77777777" w:rsidR="0012741B" w:rsidRDefault="002F3D2A" w:rsidP="002F3D2A">
            <w:pPr>
              <w:pStyle w:val="Heading2"/>
            </w:pPr>
            <w:r>
              <w:lastRenderedPageBreak/>
              <w:t xml:space="preserve">Professional </w:t>
            </w:r>
            <w:r>
              <w:t>Presentations</w:t>
            </w:r>
          </w:p>
        </w:tc>
      </w:tr>
      <w:tr w:rsidR="0012741B" w14:paraId="53E826CB" w14:textId="77777777">
        <w:tblPrEx>
          <w:shd w:val="clear" w:color="auto" w:fill="auto"/>
        </w:tblPrEx>
        <w:trPr>
          <w:trHeight w:val="104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35DF55B7" w14:textId="77777777" w:rsidR="0012741B" w:rsidRDefault="002F3D2A" w:rsidP="00D14410">
            <w:pPr>
              <w:pStyle w:val="TableStyle2"/>
              <w:ind w:left="10" w:hanging="720"/>
            </w:pPr>
            <w:r>
              <w:rPr>
                <w:b/>
                <w:bCs/>
                <w:sz w:val="22"/>
                <w:szCs w:val="22"/>
              </w:rPr>
              <w:t>Runnerstrom, M. G.</w:t>
            </w:r>
            <w:r>
              <w:rPr>
                <w:sz w:val="22"/>
                <w:szCs w:val="22"/>
                <w:lang w:val="it-IT"/>
              </w:rPr>
              <w:t>, Denaro, K., &amp; Sato, B. (</w:t>
            </w:r>
            <w:r>
              <w:rPr>
                <w:sz w:val="22"/>
                <w:szCs w:val="22"/>
              </w:rPr>
              <w:t>accepted). The impact of introductory public health courses on major recruitment and retention: Evidence from a minority-serving institution. American Public Health Association 2023 Annual Meeting and Expo, November 12-15, 2023, Atlanta, Georgia (roundtabl</w:t>
            </w:r>
            <w:r>
              <w:rPr>
                <w:sz w:val="22"/>
                <w:szCs w:val="22"/>
              </w:rPr>
              <w:t xml:space="preserve">e presentation) </w:t>
            </w:r>
            <w:r>
              <w:rPr>
                <w:b/>
                <w:bCs/>
                <w:sz w:val="22"/>
                <w:szCs w:val="22"/>
              </w:rPr>
              <w:t>[A49]</w:t>
            </w:r>
          </w:p>
        </w:tc>
      </w:tr>
      <w:tr w:rsidR="0012741B" w14:paraId="08641107" w14:textId="77777777">
        <w:tblPrEx>
          <w:shd w:val="clear" w:color="auto" w:fill="auto"/>
        </w:tblPrEx>
        <w:trPr>
          <w:trHeight w:val="1040"/>
          <w:jc w:val="center"/>
        </w:trPr>
        <w:tc>
          <w:tcPr>
            <w:tcW w:w="9316" w:type="dxa"/>
            <w:tcBorders>
              <w:top w:val="nil"/>
              <w:left w:val="nil"/>
              <w:bottom w:val="nil"/>
              <w:right w:val="nil"/>
            </w:tcBorders>
            <w:shd w:val="clear" w:color="auto" w:fill="FEFEFE"/>
            <w:tcMar>
              <w:top w:w="80" w:type="dxa"/>
              <w:left w:w="800" w:type="dxa"/>
              <w:bottom w:w="80" w:type="dxa"/>
              <w:right w:w="80" w:type="dxa"/>
            </w:tcMar>
          </w:tcPr>
          <w:p w14:paraId="0C25275F" w14:textId="77777777" w:rsidR="0012741B" w:rsidRDefault="002F3D2A" w:rsidP="00D14410">
            <w:pPr>
              <w:pStyle w:val="TableStyle2"/>
              <w:ind w:hanging="720"/>
            </w:pPr>
            <w:r>
              <w:rPr>
                <w:sz w:val="22"/>
                <w:szCs w:val="22"/>
              </w:rPr>
              <w:t xml:space="preserve">Washburn, K., *Sandhu, R., &amp; </w:t>
            </w:r>
            <w:r>
              <w:rPr>
                <w:b/>
                <w:bCs/>
                <w:sz w:val="22"/>
                <w:szCs w:val="22"/>
              </w:rPr>
              <w:t>Runnerstrom, M. G.</w:t>
            </w:r>
            <w:r>
              <w:rPr>
                <w:sz w:val="22"/>
                <w:szCs w:val="22"/>
              </w:rPr>
              <w:t xml:space="preserve"> (2021).</w:t>
            </w:r>
            <w:r>
              <w:rPr>
                <w:sz w:val="22"/>
                <w:szCs w:val="22"/>
                <w:rtl/>
                <w:lang w:val="ar-SA"/>
              </w:rPr>
              <w:t xml:space="preserve"> “</w:t>
            </w:r>
            <w:r>
              <w:rPr>
                <w:sz w:val="22"/>
                <w:szCs w:val="22"/>
              </w:rPr>
              <w:t xml:space="preserve">I had a lot lined up”: Impacts of COVID-19 driven campus closures on the psychosocial well-being of undergraduate students. American Public Health Association 2021 Annual </w:t>
            </w:r>
            <w:r>
              <w:rPr>
                <w:sz w:val="22"/>
                <w:szCs w:val="22"/>
              </w:rPr>
              <w:t>Meeting and Expo, October 24-27, 2021, Denver, Colorado and Online</w:t>
            </w:r>
            <w:r>
              <w:rPr>
                <w:sz w:val="22"/>
                <w:szCs w:val="22"/>
                <w:lang w:val="it-IT"/>
              </w:rPr>
              <w:t xml:space="preserve"> (oral presentation)</w:t>
            </w:r>
            <w:r>
              <w:rPr>
                <w:sz w:val="22"/>
                <w:szCs w:val="22"/>
              </w:rPr>
              <w:t xml:space="preserve"> </w:t>
            </w:r>
            <w:r>
              <w:rPr>
                <w:b/>
                <w:bCs/>
                <w:sz w:val="22"/>
                <w:szCs w:val="22"/>
              </w:rPr>
              <w:t>[A48]</w:t>
            </w:r>
          </w:p>
        </w:tc>
      </w:tr>
      <w:tr w:rsidR="0012741B" w14:paraId="1D888310" w14:textId="77777777">
        <w:tblPrEx>
          <w:shd w:val="clear" w:color="auto" w:fill="auto"/>
        </w:tblPrEx>
        <w:trPr>
          <w:trHeight w:val="1040"/>
          <w:jc w:val="center"/>
        </w:trPr>
        <w:tc>
          <w:tcPr>
            <w:tcW w:w="9316" w:type="dxa"/>
            <w:tcBorders>
              <w:top w:val="nil"/>
              <w:left w:val="nil"/>
              <w:bottom w:val="nil"/>
              <w:right w:val="nil"/>
            </w:tcBorders>
            <w:shd w:val="clear" w:color="auto" w:fill="FEFEFE"/>
            <w:tcMar>
              <w:top w:w="80" w:type="dxa"/>
              <w:left w:w="800" w:type="dxa"/>
              <w:bottom w:w="80" w:type="dxa"/>
              <w:right w:w="80" w:type="dxa"/>
            </w:tcMar>
          </w:tcPr>
          <w:p w14:paraId="01EDDEC9" w14:textId="77777777" w:rsidR="0012741B" w:rsidRDefault="002F3D2A" w:rsidP="00D14410">
            <w:pPr>
              <w:pStyle w:val="TableStyle2"/>
              <w:ind w:left="10" w:hanging="720"/>
            </w:pPr>
            <w:r>
              <w:rPr>
                <w:sz w:val="22"/>
                <w:szCs w:val="22"/>
              </w:rPr>
              <w:t xml:space="preserve">*Sandhu, R., </w:t>
            </w:r>
            <w:r>
              <w:rPr>
                <w:b/>
                <w:bCs/>
                <w:sz w:val="22"/>
                <w:szCs w:val="22"/>
              </w:rPr>
              <w:t>Runnerstrom, M.</w:t>
            </w:r>
            <w:r>
              <w:rPr>
                <w:sz w:val="22"/>
                <w:szCs w:val="22"/>
              </w:rPr>
              <w:t>, &amp; Ro, A. (2021). Youth, family and society: Examining the dynamics of e-cigarette use in Latino college students. American Public He</w:t>
            </w:r>
            <w:r>
              <w:rPr>
                <w:sz w:val="22"/>
                <w:szCs w:val="22"/>
              </w:rPr>
              <w:t>alth Association 2021 Annual Meeting and Expo, October 24-27, 2021, Denver, Colorado and Online</w:t>
            </w:r>
            <w:r>
              <w:rPr>
                <w:sz w:val="22"/>
                <w:szCs w:val="22"/>
                <w:lang w:val="it-IT"/>
              </w:rPr>
              <w:t xml:space="preserve"> (oral presentation)</w:t>
            </w:r>
            <w:r>
              <w:rPr>
                <w:sz w:val="22"/>
                <w:szCs w:val="22"/>
              </w:rPr>
              <w:t xml:space="preserve"> </w:t>
            </w:r>
            <w:r>
              <w:rPr>
                <w:b/>
                <w:bCs/>
                <w:sz w:val="22"/>
                <w:szCs w:val="22"/>
              </w:rPr>
              <w:t>[A47]</w:t>
            </w:r>
          </w:p>
        </w:tc>
      </w:tr>
      <w:tr w:rsidR="0012741B" w14:paraId="657A552C" w14:textId="77777777">
        <w:tblPrEx>
          <w:shd w:val="clear" w:color="auto" w:fill="auto"/>
        </w:tblPrEx>
        <w:trPr>
          <w:trHeight w:val="1040"/>
          <w:jc w:val="center"/>
        </w:trPr>
        <w:tc>
          <w:tcPr>
            <w:tcW w:w="9316" w:type="dxa"/>
            <w:tcBorders>
              <w:top w:val="nil"/>
              <w:left w:val="nil"/>
              <w:bottom w:val="nil"/>
              <w:right w:val="nil"/>
            </w:tcBorders>
            <w:shd w:val="clear" w:color="auto" w:fill="FEFEFE"/>
            <w:tcMar>
              <w:top w:w="80" w:type="dxa"/>
              <w:left w:w="800" w:type="dxa"/>
              <w:bottom w:w="80" w:type="dxa"/>
              <w:right w:w="80" w:type="dxa"/>
            </w:tcMar>
          </w:tcPr>
          <w:p w14:paraId="1918BF94" w14:textId="77777777" w:rsidR="0012741B" w:rsidRDefault="002F3D2A" w:rsidP="00D14410">
            <w:pPr>
              <w:pStyle w:val="TableStyle2"/>
              <w:ind w:left="10" w:hanging="720"/>
            </w:pPr>
            <w:proofErr w:type="spellStart"/>
            <w:r>
              <w:rPr>
                <w:sz w:val="22"/>
                <w:szCs w:val="22"/>
              </w:rPr>
              <w:t>Gideonse</w:t>
            </w:r>
            <w:proofErr w:type="spellEnd"/>
            <w:r>
              <w:rPr>
                <w:sz w:val="22"/>
                <w:szCs w:val="22"/>
              </w:rPr>
              <w:t xml:space="preserve">, T., Goodman, S., Nolen, S., Padilla, M., &amp; </w:t>
            </w:r>
            <w:r>
              <w:rPr>
                <w:b/>
                <w:bCs/>
                <w:sz w:val="22"/>
                <w:szCs w:val="22"/>
              </w:rPr>
              <w:t xml:space="preserve">Runnerstrom, M. G. </w:t>
            </w:r>
            <w:r>
              <w:rPr>
                <w:sz w:val="22"/>
                <w:szCs w:val="22"/>
              </w:rPr>
              <w:t>(2021). A COVID-19 chatline as a model for remote undergradua</w:t>
            </w:r>
            <w:r>
              <w:rPr>
                <w:sz w:val="22"/>
                <w:szCs w:val="22"/>
              </w:rPr>
              <w:t>te practicum experiences: One year later. American Public Health Association 2021 Annual Meeting and Expo, October 24-27, 2021, Denver, Colorado and Online</w:t>
            </w:r>
            <w:r>
              <w:rPr>
                <w:sz w:val="22"/>
                <w:szCs w:val="22"/>
                <w:lang w:val="it-IT"/>
              </w:rPr>
              <w:t xml:space="preserve"> (oral presentation)</w:t>
            </w:r>
            <w:r>
              <w:rPr>
                <w:sz w:val="22"/>
                <w:szCs w:val="22"/>
              </w:rPr>
              <w:t xml:space="preserve"> </w:t>
            </w:r>
            <w:r>
              <w:rPr>
                <w:b/>
                <w:bCs/>
                <w:sz w:val="22"/>
                <w:szCs w:val="22"/>
              </w:rPr>
              <w:t>[A46]</w:t>
            </w:r>
          </w:p>
        </w:tc>
      </w:tr>
      <w:tr w:rsidR="0012741B" w14:paraId="41A162D8" w14:textId="77777777">
        <w:tblPrEx>
          <w:shd w:val="clear" w:color="auto" w:fill="auto"/>
        </w:tblPrEx>
        <w:trPr>
          <w:trHeight w:val="104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212272F8" w14:textId="77777777" w:rsidR="0012741B" w:rsidRDefault="002F3D2A" w:rsidP="00D14410">
            <w:pPr>
              <w:pStyle w:val="TableStyle2"/>
              <w:ind w:left="10" w:hanging="720"/>
            </w:pPr>
            <w:r>
              <w:rPr>
                <w:sz w:val="22"/>
                <w:szCs w:val="22"/>
              </w:rPr>
              <w:t xml:space="preserve">Washburn, K., *Sandhu, R. S., &amp; </w:t>
            </w:r>
            <w:r>
              <w:rPr>
                <w:b/>
                <w:bCs/>
                <w:sz w:val="22"/>
                <w:szCs w:val="22"/>
              </w:rPr>
              <w:t>Runnerstrom, M. G.</w:t>
            </w:r>
            <w:r>
              <w:rPr>
                <w:sz w:val="22"/>
                <w:szCs w:val="22"/>
              </w:rPr>
              <w:t xml:space="preserve"> (2021)</w:t>
            </w:r>
            <w:r>
              <w:rPr>
                <w:sz w:val="22"/>
                <w:szCs w:val="22"/>
                <w:lang w:val="da-DK"/>
              </w:rPr>
              <w:t xml:space="preserve">. COVID-19 </w:t>
            </w:r>
            <w:r>
              <w:rPr>
                <w:sz w:val="22"/>
                <w:szCs w:val="22"/>
              </w:rPr>
              <w:t>emerg</w:t>
            </w:r>
            <w:r>
              <w:rPr>
                <w:sz w:val="22"/>
                <w:szCs w:val="22"/>
              </w:rPr>
              <w:t>ency remote teaching: Undergraduate s</w:t>
            </w:r>
            <w:proofErr w:type="spellStart"/>
            <w:r>
              <w:rPr>
                <w:sz w:val="22"/>
                <w:szCs w:val="22"/>
                <w:lang w:val="fr-FR"/>
              </w:rPr>
              <w:t>tudent</w:t>
            </w:r>
            <w:proofErr w:type="spellEnd"/>
            <w:r>
              <w:rPr>
                <w:sz w:val="22"/>
                <w:szCs w:val="22"/>
                <w:lang w:val="fr-FR"/>
              </w:rPr>
              <w:t xml:space="preserve"> </w:t>
            </w:r>
            <w:r>
              <w:rPr>
                <w:sz w:val="22"/>
                <w:szCs w:val="22"/>
              </w:rPr>
              <w:t xml:space="preserve">learning, preparedness, and well-being. International Teaching and Learning Cooperative (ITLC) Lilly Online Conference, May 2021 (poster presentation) </w:t>
            </w:r>
            <w:r>
              <w:rPr>
                <w:b/>
                <w:bCs/>
                <w:sz w:val="22"/>
                <w:szCs w:val="22"/>
              </w:rPr>
              <w:t>[A45]</w:t>
            </w:r>
          </w:p>
        </w:tc>
      </w:tr>
      <w:tr w:rsidR="0012741B" w14:paraId="7B5918B4"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6759CEA2" w14:textId="77777777" w:rsidR="0012741B" w:rsidRDefault="002F3D2A" w:rsidP="00D14410">
            <w:pPr>
              <w:pStyle w:val="TableStyle2"/>
              <w:ind w:left="10" w:hanging="720"/>
            </w:pPr>
            <w:r>
              <w:rPr>
                <w:sz w:val="22"/>
                <w:szCs w:val="22"/>
              </w:rPr>
              <w:t>Warren, N., *</w:t>
            </w:r>
            <w:proofErr w:type="spellStart"/>
            <w:r>
              <w:rPr>
                <w:sz w:val="22"/>
                <w:szCs w:val="22"/>
              </w:rPr>
              <w:t>Punsalan</w:t>
            </w:r>
            <w:proofErr w:type="spellEnd"/>
            <w:r>
              <w:rPr>
                <w:sz w:val="22"/>
                <w:szCs w:val="22"/>
              </w:rPr>
              <w:t xml:space="preserve">, A. E., &amp; </w:t>
            </w:r>
            <w:r>
              <w:rPr>
                <w:b/>
                <w:bCs/>
                <w:sz w:val="22"/>
                <w:szCs w:val="22"/>
              </w:rPr>
              <w:t>Runnerstrom, M. G.</w:t>
            </w:r>
            <w:r>
              <w:rPr>
                <w:sz w:val="22"/>
                <w:szCs w:val="22"/>
              </w:rPr>
              <w:t xml:space="preserve"> (2021). Nature's r</w:t>
            </w:r>
            <w:r>
              <w:rPr>
                <w:sz w:val="22"/>
                <w:szCs w:val="22"/>
                <w:lang w:val="it-IT"/>
              </w:rPr>
              <w:t xml:space="preserve">ole in </w:t>
            </w:r>
            <w:r>
              <w:rPr>
                <w:sz w:val="22"/>
                <w:szCs w:val="22"/>
              </w:rPr>
              <w:t>health during the COVID-19 global pandemic. Environmental Design Research Association (EDRA 52), May 19-23, 2021, Detroit, MI</w:t>
            </w:r>
            <w:r>
              <w:rPr>
                <w:sz w:val="22"/>
                <w:szCs w:val="22"/>
                <w:lang w:val="it-IT"/>
              </w:rPr>
              <w:t>. (oral presentation)</w:t>
            </w:r>
            <w:r>
              <w:rPr>
                <w:sz w:val="22"/>
                <w:szCs w:val="22"/>
              </w:rPr>
              <w:t xml:space="preserve"> </w:t>
            </w:r>
            <w:r>
              <w:rPr>
                <w:b/>
                <w:bCs/>
                <w:sz w:val="22"/>
                <w:szCs w:val="22"/>
              </w:rPr>
              <w:t>[A44]</w:t>
            </w:r>
          </w:p>
        </w:tc>
      </w:tr>
      <w:tr w:rsidR="0012741B" w14:paraId="70BDB534" w14:textId="77777777">
        <w:tblPrEx>
          <w:shd w:val="clear" w:color="auto" w:fill="auto"/>
        </w:tblPrEx>
        <w:trPr>
          <w:trHeight w:val="1040"/>
          <w:jc w:val="center"/>
        </w:trPr>
        <w:tc>
          <w:tcPr>
            <w:tcW w:w="9316" w:type="dxa"/>
            <w:tcBorders>
              <w:top w:val="nil"/>
              <w:left w:val="nil"/>
              <w:bottom w:val="nil"/>
              <w:right w:val="nil"/>
            </w:tcBorders>
            <w:shd w:val="clear" w:color="auto" w:fill="FEFEFE"/>
            <w:tcMar>
              <w:top w:w="80" w:type="dxa"/>
              <w:left w:w="800" w:type="dxa"/>
              <w:bottom w:w="80" w:type="dxa"/>
              <w:right w:w="80" w:type="dxa"/>
            </w:tcMar>
          </w:tcPr>
          <w:p w14:paraId="2415BB43" w14:textId="77777777" w:rsidR="0012741B" w:rsidRDefault="002F3D2A" w:rsidP="00D14410">
            <w:pPr>
              <w:pStyle w:val="TableStyle2"/>
              <w:ind w:left="10" w:hanging="720"/>
            </w:pPr>
            <w:proofErr w:type="spellStart"/>
            <w:r>
              <w:rPr>
                <w:sz w:val="22"/>
                <w:szCs w:val="22"/>
              </w:rPr>
              <w:t>Gideonse</w:t>
            </w:r>
            <w:proofErr w:type="spellEnd"/>
            <w:r>
              <w:rPr>
                <w:sz w:val="22"/>
                <w:szCs w:val="22"/>
              </w:rPr>
              <w:t xml:space="preserve">, T., Goodman, S., Nolen, S., &amp; </w:t>
            </w:r>
            <w:r>
              <w:rPr>
                <w:b/>
                <w:bCs/>
                <w:sz w:val="22"/>
                <w:szCs w:val="22"/>
              </w:rPr>
              <w:t xml:space="preserve">Runnerstrom, M. G. </w:t>
            </w:r>
            <w:r>
              <w:rPr>
                <w:sz w:val="22"/>
                <w:szCs w:val="22"/>
              </w:rPr>
              <w:t>(2020). A COVID-1</w:t>
            </w:r>
            <w:r>
              <w:rPr>
                <w:sz w:val="22"/>
                <w:szCs w:val="22"/>
              </w:rPr>
              <w:t>9 chatline as a model for remote undergraduate practicum experiences. American Public Health Association 2020 Annual Meeting and Expo, October 24-28, 2020, Online</w:t>
            </w:r>
            <w:r>
              <w:rPr>
                <w:sz w:val="22"/>
                <w:szCs w:val="22"/>
                <w:lang w:val="it-IT"/>
              </w:rPr>
              <w:t xml:space="preserve"> (oral presentation)</w:t>
            </w:r>
            <w:r>
              <w:rPr>
                <w:sz w:val="22"/>
                <w:szCs w:val="22"/>
              </w:rPr>
              <w:t xml:space="preserve"> </w:t>
            </w:r>
            <w:r>
              <w:rPr>
                <w:b/>
                <w:bCs/>
                <w:sz w:val="22"/>
                <w:szCs w:val="22"/>
              </w:rPr>
              <w:t>[A43]</w:t>
            </w:r>
          </w:p>
        </w:tc>
      </w:tr>
      <w:tr w:rsidR="0012741B" w14:paraId="2714DDBA" w14:textId="77777777">
        <w:tblPrEx>
          <w:shd w:val="clear" w:color="auto" w:fill="auto"/>
        </w:tblPrEx>
        <w:trPr>
          <w:trHeight w:val="1040"/>
          <w:jc w:val="center"/>
        </w:trPr>
        <w:tc>
          <w:tcPr>
            <w:tcW w:w="9316" w:type="dxa"/>
            <w:tcBorders>
              <w:top w:val="nil"/>
              <w:left w:val="nil"/>
              <w:bottom w:val="nil"/>
              <w:right w:val="nil"/>
            </w:tcBorders>
            <w:shd w:val="clear" w:color="auto" w:fill="FEFEFE"/>
            <w:tcMar>
              <w:top w:w="80" w:type="dxa"/>
              <w:left w:w="800" w:type="dxa"/>
              <w:bottom w:w="80" w:type="dxa"/>
              <w:right w:w="80" w:type="dxa"/>
            </w:tcMar>
          </w:tcPr>
          <w:p w14:paraId="38DD911D" w14:textId="77777777" w:rsidR="0012741B" w:rsidRDefault="002F3D2A" w:rsidP="00D14410">
            <w:pPr>
              <w:pStyle w:val="TableStyle2"/>
              <w:ind w:left="100" w:hanging="720"/>
            </w:pPr>
            <w:r>
              <w:rPr>
                <w:sz w:val="22"/>
                <w:szCs w:val="22"/>
              </w:rPr>
              <w:t xml:space="preserve">Goodman, S., </w:t>
            </w:r>
            <w:proofErr w:type="spellStart"/>
            <w:r>
              <w:rPr>
                <w:sz w:val="22"/>
                <w:szCs w:val="22"/>
              </w:rPr>
              <w:t>Gideonse</w:t>
            </w:r>
            <w:proofErr w:type="spellEnd"/>
            <w:r>
              <w:rPr>
                <w:sz w:val="22"/>
                <w:szCs w:val="22"/>
              </w:rPr>
              <w:t xml:space="preserve">, T., Nolen, S., &amp; </w:t>
            </w:r>
            <w:r>
              <w:rPr>
                <w:b/>
                <w:bCs/>
                <w:sz w:val="22"/>
                <w:szCs w:val="22"/>
              </w:rPr>
              <w:t xml:space="preserve">Runnerstrom, M. G. </w:t>
            </w:r>
            <w:r>
              <w:rPr>
                <w:sz w:val="22"/>
                <w:szCs w:val="22"/>
              </w:rPr>
              <w:t>(2020</w:t>
            </w:r>
            <w:r>
              <w:rPr>
                <w:sz w:val="22"/>
                <w:szCs w:val="22"/>
                <w:lang w:val="it-IT"/>
              </w:rPr>
              <w:t xml:space="preserve">). Combatting </w:t>
            </w:r>
            <w:r>
              <w:rPr>
                <w:sz w:val="22"/>
                <w:szCs w:val="22"/>
              </w:rPr>
              <w:t xml:space="preserve">misinformation during a pandemic using a COVID-19 student led chatline. American Public Health Association 2020 Annual Meeting and Expo, October 24-28, 2020, Online (recorded poster presentation) </w:t>
            </w:r>
            <w:r>
              <w:rPr>
                <w:b/>
                <w:bCs/>
                <w:sz w:val="22"/>
                <w:szCs w:val="22"/>
              </w:rPr>
              <w:t>[A42]</w:t>
            </w:r>
          </w:p>
        </w:tc>
      </w:tr>
      <w:tr w:rsidR="0012741B" w14:paraId="7CB4B5A7" w14:textId="77777777">
        <w:tblPrEx>
          <w:shd w:val="clear" w:color="auto" w:fill="auto"/>
        </w:tblPrEx>
        <w:trPr>
          <w:trHeight w:val="104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668AFA64" w14:textId="77777777" w:rsidR="0012741B" w:rsidRDefault="002F3D2A" w:rsidP="00D14410">
            <w:pPr>
              <w:pStyle w:val="TableStyle2"/>
              <w:ind w:left="100" w:hanging="720"/>
            </w:pPr>
            <w:r>
              <w:rPr>
                <w:sz w:val="22"/>
                <w:szCs w:val="22"/>
              </w:rPr>
              <w:t>*</w:t>
            </w:r>
            <w:r>
              <w:rPr>
                <w:sz w:val="22"/>
                <w:szCs w:val="22"/>
                <w:lang w:val="it-IT"/>
              </w:rPr>
              <w:t xml:space="preserve">Pon, C., </w:t>
            </w:r>
            <w:r>
              <w:rPr>
                <w:sz w:val="22"/>
                <w:szCs w:val="22"/>
              </w:rPr>
              <w:t>*</w:t>
            </w:r>
            <w:proofErr w:type="spellStart"/>
            <w:r>
              <w:rPr>
                <w:sz w:val="22"/>
                <w:szCs w:val="22"/>
              </w:rPr>
              <w:t>Tanghal</w:t>
            </w:r>
            <w:proofErr w:type="spellEnd"/>
            <w:r>
              <w:rPr>
                <w:sz w:val="22"/>
                <w:szCs w:val="22"/>
              </w:rPr>
              <w:t>, R., Benjamin, Y., &amp;</w:t>
            </w:r>
            <w:r>
              <w:rPr>
                <w:sz w:val="22"/>
                <w:szCs w:val="22"/>
              </w:rPr>
              <w:t xml:space="preserve"> </w:t>
            </w:r>
            <w:r>
              <w:rPr>
                <w:b/>
                <w:bCs/>
                <w:sz w:val="22"/>
                <w:szCs w:val="22"/>
              </w:rPr>
              <w:t>Runnerstrom, M.</w:t>
            </w:r>
            <w:r>
              <w:rPr>
                <w:sz w:val="22"/>
                <w:szCs w:val="22"/>
              </w:rPr>
              <w:t xml:space="preserve"> (2020). The influence of green space on cardiovascular health: A systematic review. American Public Health Association 2020 Annual Meeting and Expo, October 24-28, 2020, </w:t>
            </w:r>
            <w:proofErr w:type="gramStart"/>
            <w:r>
              <w:rPr>
                <w:sz w:val="22"/>
                <w:szCs w:val="22"/>
              </w:rPr>
              <w:t>Online(</w:t>
            </w:r>
            <w:proofErr w:type="gramEnd"/>
            <w:r>
              <w:rPr>
                <w:sz w:val="22"/>
                <w:szCs w:val="22"/>
              </w:rPr>
              <w:t xml:space="preserve">recorded poster presentation) </w:t>
            </w:r>
            <w:r>
              <w:rPr>
                <w:b/>
                <w:bCs/>
                <w:sz w:val="22"/>
                <w:szCs w:val="22"/>
              </w:rPr>
              <w:t xml:space="preserve">[A41 - 2nd place Student Poster </w:t>
            </w:r>
            <w:r>
              <w:rPr>
                <w:b/>
                <w:bCs/>
                <w:sz w:val="22"/>
                <w:szCs w:val="22"/>
              </w:rPr>
              <w:t>Award]</w:t>
            </w:r>
          </w:p>
        </w:tc>
      </w:tr>
      <w:tr w:rsidR="0012741B" w14:paraId="786BC9F4" w14:textId="77777777">
        <w:tblPrEx>
          <w:shd w:val="clear" w:color="auto" w:fill="auto"/>
        </w:tblPrEx>
        <w:trPr>
          <w:trHeight w:val="130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3BA9B404" w14:textId="77777777" w:rsidR="0012741B" w:rsidRDefault="002F3D2A" w:rsidP="00D14410">
            <w:pPr>
              <w:pStyle w:val="TableStyle2"/>
              <w:ind w:left="100" w:hanging="720"/>
            </w:pPr>
            <w:r>
              <w:rPr>
                <w:sz w:val="22"/>
                <w:szCs w:val="22"/>
              </w:rPr>
              <w:t xml:space="preserve">Drum, E., </w:t>
            </w:r>
            <w:r>
              <w:rPr>
                <w:b/>
                <w:bCs/>
                <w:sz w:val="22"/>
                <w:szCs w:val="22"/>
              </w:rPr>
              <w:t>Runnerstrom, M.</w:t>
            </w:r>
            <w:r>
              <w:rPr>
                <w:sz w:val="22"/>
                <w:szCs w:val="22"/>
              </w:rPr>
              <w:t>, Ryan, N., Li, J., Barboza, A. Z., Everhart, D., &amp; Boden-</w:t>
            </w:r>
            <w:proofErr w:type="spellStart"/>
            <w:r>
              <w:rPr>
                <w:sz w:val="22"/>
                <w:szCs w:val="22"/>
              </w:rPr>
              <w:t>Albala</w:t>
            </w:r>
            <w:proofErr w:type="spellEnd"/>
            <w:r>
              <w:rPr>
                <w:sz w:val="22"/>
                <w:szCs w:val="22"/>
              </w:rPr>
              <w:t>, B. (2020). Student knowledge and attitudes regarding coronavirus (COVID-19) at a large, diverse, public university in California: A cross-sectional survey. A</w:t>
            </w:r>
            <w:r>
              <w:rPr>
                <w:sz w:val="22"/>
                <w:szCs w:val="22"/>
              </w:rPr>
              <w:t xml:space="preserve">merican Public Health Association 2020 Annual Meeting and Expo, October 24-28, 2020, San Francisco, California (oral presentation) </w:t>
            </w:r>
            <w:r>
              <w:rPr>
                <w:b/>
                <w:bCs/>
                <w:sz w:val="22"/>
                <w:szCs w:val="22"/>
              </w:rPr>
              <w:t>[A40]</w:t>
            </w:r>
          </w:p>
        </w:tc>
      </w:tr>
      <w:tr w:rsidR="0012741B" w14:paraId="6B725538" w14:textId="77777777">
        <w:tblPrEx>
          <w:shd w:val="clear" w:color="auto" w:fill="auto"/>
        </w:tblPrEx>
        <w:trPr>
          <w:trHeight w:val="104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5A2F80F0" w14:textId="77777777" w:rsidR="0012741B" w:rsidRDefault="002F3D2A" w:rsidP="00D14410">
            <w:pPr>
              <w:pStyle w:val="TableStyle2"/>
              <w:ind w:left="10" w:hanging="720"/>
            </w:pPr>
            <w:r>
              <w:rPr>
                <w:sz w:val="22"/>
                <w:szCs w:val="22"/>
              </w:rPr>
              <w:lastRenderedPageBreak/>
              <w:t xml:space="preserve">Warren, N., *Yoon, B., &amp; </w:t>
            </w:r>
            <w:r>
              <w:rPr>
                <w:b/>
                <w:bCs/>
                <w:sz w:val="22"/>
                <w:szCs w:val="22"/>
              </w:rPr>
              <w:t>Runnerstrom, M. G.</w:t>
            </w:r>
            <w:r>
              <w:rPr>
                <w:sz w:val="22"/>
                <w:szCs w:val="22"/>
              </w:rPr>
              <w:t xml:space="preserve"> (2020). </w:t>
            </w:r>
            <w:r>
              <w:rPr>
                <w:i/>
                <w:iCs/>
                <w:sz w:val="22"/>
                <w:szCs w:val="22"/>
              </w:rPr>
              <w:t xml:space="preserve">Active and Frequent Use of Campus Green Space </w:t>
            </w:r>
            <w:proofErr w:type="gramStart"/>
            <w:r>
              <w:rPr>
                <w:i/>
                <w:iCs/>
                <w:sz w:val="22"/>
                <w:szCs w:val="22"/>
              </w:rPr>
              <w:t>By</w:t>
            </w:r>
            <w:proofErr w:type="gramEnd"/>
            <w:r>
              <w:rPr>
                <w:i/>
                <w:iCs/>
                <w:sz w:val="22"/>
                <w:szCs w:val="22"/>
              </w:rPr>
              <w:t xml:space="preserve"> Students at the University of California, Irvine. </w:t>
            </w:r>
            <w:r>
              <w:rPr>
                <w:sz w:val="22"/>
                <w:szCs w:val="22"/>
              </w:rPr>
              <w:t xml:space="preserve">Environmental Design Research Association (EDRA 51), April 4-7, 2020, Tempe, Arizona. (poster presentation) </w:t>
            </w:r>
            <w:r>
              <w:rPr>
                <w:b/>
                <w:bCs/>
                <w:sz w:val="22"/>
                <w:szCs w:val="22"/>
              </w:rPr>
              <w:t>[A39]</w:t>
            </w:r>
          </w:p>
        </w:tc>
      </w:tr>
      <w:tr w:rsidR="0012741B" w14:paraId="4F08803F" w14:textId="77777777">
        <w:tblPrEx>
          <w:shd w:val="clear" w:color="auto" w:fill="auto"/>
        </w:tblPrEx>
        <w:trPr>
          <w:trHeight w:val="104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1C3C43FA" w14:textId="77777777" w:rsidR="0012741B" w:rsidRDefault="002F3D2A" w:rsidP="00D14410">
            <w:pPr>
              <w:pStyle w:val="TableStyle2"/>
              <w:ind w:left="10" w:hanging="720"/>
            </w:pPr>
            <w:r>
              <w:rPr>
                <w:b/>
                <w:bCs/>
                <w:sz w:val="22"/>
                <w:szCs w:val="22"/>
              </w:rPr>
              <w:t>Runnerstrom, M. G.</w:t>
            </w:r>
            <w:r>
              <w:rPr>
                <w:sz w:val="22"/>
                <w:szCs w:val="22"/>
                <w:lang w:val="nl-NL"/>
              </w:rPr>
              <w:t>, &amp; Warren, N. (</w:t>
            </w:r>
            <w:r>
              <w:rPr>
                <w:sz w:val="22"/>
                <w:szCs w:val="22"/>
              </w:rPr>
              <w:t xml:space="preserve">2020). </w:t>
            </w:r>
            <w:r>
              <w:rPr>
                <w:i/>
                <w:iCs/>
                <w:sz w:val="22"/>
                <w:szCs w:val="22"/>
              </w:rPr>
              <w:t xml:space="preserve">Partnering with users: How students would modify </w:t>
            </w:r>
            <w:r>
              <w:rPr>
                <w:i/>
                <w:iCs/>
                <w:sz w:val="22"/>
                <w:szCs w:val="22"/>
              </w:rPr>
              <w:t>campus outdoor spaces at the University of California, Irvine</w:t>
            </w:r>
            <w:r>
              <w:rPr>
                <w:sz w:val="22"/>
                <w:szCs w:val="22"/>
              </w:rPr>
              <w:t>. Environmental Design Research Association (EDRA 51), April 4-7, 2020, Tempe, Arizona</w:t>
            </w:r>
            <w:r>
              <w:rPr>
                <w:sz w:val="22"/>
                <w:szCs w:val="22"/>
                <w:lang w:val="it-IT"/>
              </w:rPr>
              <w:t>. (oral presentation)</w:t>
            </w:r>
            <w:r>
              <w:rPr>
                <w:sz w:val="22"/>
                <w:szCs w:val="22"/>
              </w:rPr>
              <w:t xml:space="preserve"> </w:t>
            </w:r>
            <w:r>
              <w:rPr>
                <w:b/>
                <w:bCs/>
                <w:sz w:val="22"/>
                <w:szCs w:val="22"/>
              </w:rPr>
              <w:t>[A38]</w:t>
            </w:r>
          </w:p>
        </w:tc>
      </w:tr>
      <w:tr w:rsidR="0012741B" w14:paraId="16D16314" w14:textId="77777777">
        <w:tblPrEx>
          <w:shd w:val="clear" w:color="auto" w:fill="auto"/>
        </w:tblPrEx>
        <w:trPr>
          <w:trHeight w:val="156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142CD418" w14:textId="77777777" w:rsidR="0012741B" w:rsidRDefault="002F3D2A" w:rsidP="00D14410">
            <w:pPr>
              <w:pStyle w:val="TableStyle2"/>
              <w:ind w:left="10" w:hanging="720"/>
            </w:pPr>
            <w:r>
              <w:rPr>
                <w:sz w:val="22"/>
                <w:szCs w:val="22"/>
              </w:rPr>
              <w:t xml:space="preserve">Washburn, K., &amp; </w:t>
            </w:r>
            <w:r>
              <w:rPr>
                <w:b/>
                <w:bCs/>
                <w:sz w:val="22"/>
                <w:szCs w:val="22"/>
              </w:rPr>
              <w:t>Runnerstrom, M. G.</w:t>
            </w:r>
            <w:r>
              <w:rPr>
                <w:sz w:val="22"/>
                <w:szCs w:val="22"/>
              </w:rPr>
              <w:t xml:space="preserve"> (2020). Improving retention in the undergradu</w:t>
            </w:r>
            <w:r>
              <w:rPr>
                <w:sz w:val="22"/>
                <w:szCs w:val="22"/>
              </w:rPr>
              <w:t>ate public health majors: What we can learn from those who left. 2020 Undergraduate Public Health and Global Health Education Summit, co-sponsored by Association of Schools and Programs of Public Health and the Association of American Colleges and Universi</w:t>
            </w:r>
            <w:r>
              <w:rPr>
                <w:sz w:val="22"/>
                <w:szCs w:val="22"/>
              </w:rPr>
              <w:t xml:space="preserve">ties, March 18, 2020, Arlington, Virginia (poster presentation - conference cancelled due to COVID-19) </w:t>
            </w:r>
            <w:r>
              <w:rPr>
                <w:b/>
                <w:bCs/>
                <w:sz w:val="22"/>
                <w:szCs w:val="22"/>
              </w:rPr>
              <w:t>[A37]</w:t>
            </w:r>
          </w:p>
        </w:tc>
      </w:tr>
      <w:tr w:rsidR="0012741B" w14:paraId="24FFAA95"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79D2BF3E" w14:textId="77777777" w:rsidR="0012741B" w:rsidRDefault="002F3D2A" w:rsidP="00D14410">
            <w:pPr>
              <w:pStyle w:val="TableStyle2"/>
              <w:ind w:left="10" w:hanging="720"/>
            </w:pPr>
            <w:r>
              <w:rPr>
                <w:b/>
                <w:bCs/>
                <w:sz w:val="22"/>
                <w:szCs w:val="22"/>
              </w:rPr>
              <w:t>Runnerstrom, M. G.</w:t>
            </w:r>
            <w:r>
              <w:rPr>
                <w:sz w:val="22"/>
                <w:szCs w:val="22"/>
              </w:rPr>
              <w:t xml:space="preserve"> (2020). Asking students to reflect: Using post-quiz feedback to support learning. Lilly Conference on Teaching for Active and Engaged Learning, February 27-February 29, 2020, San Diego</w:t>
            </w:r>
            <w:r>
              <w:rPr>
                <w:sz w:val="22"/>
                <w:szCs w:val="22"/>
                <w:lang w:val="it-IT"/>
              </w:rPr>
              <w:t>, California (2</w:t>
            </w:r>
            <w:r>
              <w:rPr>
                <w:sz w:val="22"/>
                <w:szCs w:val="22"/>
              </w:rPr>
              <w:t xml:space="preserve">5-minute oral presentation) </w:t>
            </w:r>
            <w:r>
              <w:rPr>
                <w:b/>
                <w:bCs/>
                <w:sz w:val="22"/>
                <w:szCs w:val="22"/>
              </w:rPr>
              <w:t>[A36]</w:t>
            </w:r>
          </w:p>
        </w:tc>
      </w:tr>
      <w:tr w:rsidR="0012741B" w14:paraId="4E11C660" w14:textId="77777777">
        <w:tblPrEx>
          <w:shd w:val="clear" w:color="auto" w:fill="auto"/>
        </w:tblPrEx>
        <w:trPr>
          <w:trHeight w:val="104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7F3FCFBF" w14:textId="77777777" w:rsidR="0012741B" w:rsidRDefault="002F3D2A" w:rsidP="00D14410">
            <w:pPr>
              <w:pStyle w:val="TableStyle2"/>
              <w:ind w:left="10" w:hanging="720"/>
            </w:pPr>
            <w:r>
              <w:rPr>
                <w:sz w:val="22"/>
                <w:szCs w:val="22"/>
              </w:rPr>
              <w:t>Everhart, D., Boden-</w:t>
            </w:r>
            <w:proofErr w:type="spellStart"/>
            <w:r>
              <w:rPr>
                <w:sz w:val="22"/>
                <w:szCs w:val="22"/>
              </w:rPr>
              <w:t>A</w:t>
            </w:r>
            <w:r>
              <w:rPr>
                <w:sz w:val="22"/>
                <w:szCs w:val="22"/>
              </w:rPr>
              <w:t>lbala</w:t>
            </w:r>
            <w:proofErr w:type="spellEnd"/>
            <w:r>
              <w:rPr>
                <w:sz w:val="22"/>
                <w:szCs w:val="22"/>
              </w:rPr>
              <w:t xml:space="preserve">, B., </w:t>
            </w:r>
            <w:proofErr w:type="spellStart"/>
            <w:r>
              <w:rPr>
                <w:sz w:val="22"/>
                <w:szCs w:val="22"/>
              </w:rPr>
              <w:t>Ogunseitan</w:t>
            </w:r>
            <w:proofErr w:type="spellEnd"/>
            <w:r>
              <w:rPr>
                <w:sz w:val="22"/>
                <w:szCs w:val="22"/>
              </w:rPr>
              <w:t xml:space="preserve">, O., </w:t>
            </w:r>
            <w:r>
              <w:rPr>
                <w:b/>
                <w:bCs/>
                <w:sz w:val="22"/>
                <w:szCs w:val="22"/>
              </w:rPr>
              <w:t>Runnerstrom, M.</w:t>
            </w:r>
            <w:r>
              <w:rPr>
                <w:sz w:val="22"/>
                <w:szCs w:val="22"/>
              </w:rPr>
              <w:t xml:space="preserve"> (2020). </w:t>
            </w:r>
            <w:r>
              <w:rPr>
                <w:i/>
                <w:iCs/>
                <w:sz w:val="22"/>
                <w:szCs w:val="22"/>
              </w:rPr>
              <w:t>Building a Master's in Public Health (MPH) p</w:t>
            </w:r>
            <w:r>
              <w:rPr>
                <w:i/>
                <w:iCs/>
                <w:sz w:val="22"/>
                <w:szCs w:val="22"/>
                <w:lang w:val="pt-PT"/>
              </w:rPr>
              <w:t xml:space="preserve">rogram </w:t>
            </w:r>
            <w:r>
              <w:rPr>
                <w:i/>
                <w:iCs/>
                <w:sz w:val="22"/>
                <w:szCs w:val="22"/>
              </w:rPr>
              <w:t>specifically for c</w:t>
            </w:r>
            <w:r>
              <w:rPr>
                <w:i/>
                <w:iCs/>
                <w:sz w:val="22"/>
                <w:szCs w:val="22"/>
                <w:lang w:val="it-IT"/>
              </w:rPr>
              <w:t xml:space="preserve">ollegiate </w:t>
            </w:r>
            <w:r>
              <w:rPr>
                <w:i/>
                <w:iCs/>
                <w:sz w:val="22"/>
                <w:szCs w:val="22"/>
              </w:rPr>
              <w:t>health p</w:t>
            </w:r>
            <w:proofErr w:type="spellStart"/>
            <w:r>
              <w:rPr>
                <w:i/>
                <w:iCs/>
                <w:sz w:val="22"/>
                <w:szCs w:val="22"/>
                <w:lang w:val="fr-FR"/>
              </w:rPr>
              <w:t>romotion</w:t>
            </w:r>
            <w:proofErr w:type="spellEnd"/>
            <w:r>
              <w:rPr>
                <w:sz w:val="22"/>
                <w:szCs w:val="22"/>
              </w:rPr>
              <w:t>. 2020 NASPA Strategies Conference, January 16-18, 2020, New Orleans, Louisiana (90-minute extended general se</w:t>
            </w:r>
            <w:r>
              <w:rPr>
                <w:sz w:val="22"/>
                <w:szCs w:val="22"/>
              </w:rPr>
              <w:t xml:space="preserve">ssion) </w:t>
            </w:r>
            <w:r>
              <w:rPr>
                <w:b/>
                <w:bCs/>
                <w:sz w:val="22"/>
                <w:szCs w:val="22"/>
              </w:rPr>
              <w:t>[A35]</w:t>
            </w:r>
          </w:p>
        </w:tc>
      </w:tr>
      <w:tr w:rsidR="0012741B" w14:paraId="251FF442" w14:textId="77777777">
        <w:tblPrEx>
          <w:shd w:val="clear" w:color="auto" w:fill="auto"/>
        </w:tblPrEx>
        <w:trPr>
          <w:trHeight w:val="104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1AF4319C" w14:textId="77777777" w:rsidR="0012741B" w:rsidRDefault="002F3D2A" w:rsidP="00D14410">
            <w:pPr>
              <w:pStyle w:val="TableStyle2"/>
              <w:ind w:hanging="720"/>
            </w:pPr>
            <w:r>
              <w:rPr>
                <w:b/>
                <w:bCs/>
                <w:sz w:val="22"/>
                <w:szCs w:val="22"/>
              </w:rPr>
              <w:t>Runnerstrom, M. G.</w:t>
            </w:r>
            <w:r>
              <w:rPr>
                <w:sz w:val="22"/>
                <w:szCs w:val="22"/>
              </w:rPr>
              <w:t xml:space="preserve">, (2019). </w:t>
            </w:r>
            <w:r>
              <w:rPr>
                <w:i/>
                <w:iCs/>
                <w:sz w:val="22"/>
                <w:szCs w:val="22"/>
              </w:rPr>
              <w:t>Effective strategies for integrating sustainability and climate change content into university courses across disciplines.</w:t>
            </w:r>
            <w:r>
              <w:rPr>
                <w:sz w:val="22"/>
                <w:szCs w:val="22"/>
              </w:rPr>
              <w:t xml:space="preserve"> International Conference on Environmental Psychology 2019, September 4-6, 2019, Plymouth, England (poster presentation) </w:t>
            </w:r>
            <w:r>
              <w:rPr>
                <w:b/>
                <w:bCs/>
                <w:sz w:val="22"/>
                <w:szCs w:val="22"/>
              </w:rPr>
              <w:t>[A34]</w:t>
            </w:r>
          </w:p>
        </w:tc>
      </w:tr>
      <w:tr w:rsidR="0012741B" w14:paraId="1692DBD5" w14:textId="77777777">
        <w:tblPrEx>
          <w:shd w:val="clear" w:color="auto" w:fill="auto"/>
        </w:tblPrEx>
        <w:trPr>
          <w:trHeight w:val="104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55EA3F7F" w14:textId="77777777" w:rsidR="0012741B" w:rsidRDefault="002F3D2A" w:rsidP="00D14410">
            <w:pPr>
              <w:pStyle w:val="TableStyle2"/>
              <w:ind w:hanging="720"/>
            </w:pPr>
            <w:r>
              <w:rPr>
                <w:b/>
                <w:bCs/>
                <w:sz w:val="22"/>
                <w:szCs w:val="22"/>
              </w:rPr>
              <w:t>Runnerstrom, M. G.</w:t>
            </w:r>
            <w:r>
              <w:rPr>
                <w:sz w:val="22"/>
                <w:szCs w:val="22"/>
              </w:rPr>
              <w:t xml:space="preserve">, &amp; </w:t>
            </w:r>
            <w:r>
              <w:rPr>
                <w:sz w:val="22"/>
                <w:szCs w:val="22"/>
                <w:lang w:val="nl-NL"/>
              </w:rPr>
              <w:t>Warren, N. (</w:t>
            </w:r>
            <w:r>
              <w:rPr>
                <w:sz w:val="22"/>
                <w:szCs w:val="22"/>
              </w:rPr>
              <w:t xml:space="preserve">2019). </w:t>
            </w:r>
            <w:r>
              <w:rPr>
                <w:i/>
                <w:iCs/>
                <w:sz w:val="22"/>
                <w:szCs w:val="22"/>
              </w:rPr>
              <w:t>A pilot study of campus green space use by students at the University of California, Ir</w:t>
            </w:r>
            <w:r>
              <w:rPr>
                <w:i/>
                <w:iCs/>
                <w:sz w:val="22"/>
                <w:szCs w:val="22"/>
              </w:rPr>
              <w:t>vine</w:t>
            </w:r>
            <w:r>
              <w:rPr>
                <w:sz w:val="22"/>
                <w:szCs w:val="22"/>
              </w:rPr>
              <w:t xml:space="preserve">. International Conference on Environmental Psychology 2019, September 4-6, 2019, Plymouth, England. (oral presentation) </w:t>
            </w:r>
            <w:r>
              <w:rPr>
                <w:b/>
                <w:bCs/>
                <w:sz w:val="22"/>
                <w:szCs w:val="22"/>
              </w:rPr>
              <w:t>[A33]</w:t>
            </w:r>
          </w:p>
        </w:tc>
      </w:tr>
      <w:tr w:rsidR="0012741B" w14:paraId="24E7EFD1" w14:textId="77777777">
        <w:tblPrEx>
          <w:shd w:val="clear" w:color="auto" w:fill="auto"/>
        </w:tblPrEx>
        <w:trPr>
          <w:trHeight w:val="104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1B08350D" w14:textId="77777777" w:rsidR="0012741B" w:rsidRDefault="002F3D2A" w:rsidP="00D14410">
            <w:pPr>
              <w:pStyle w:val="TableStyle2"/>
              <w:ind w:hanging="720"/>
            </w:pPr>
            <w:proofErr w:type="spellStart"/>
            <w:r>
              <w:rPr>
                <w:sz w:val="22"/>
                <w:szCs w:val="22"/>
              </w:rPr>
              <w:t>Altaher</w:t>
            </w:r>
            <w:proofErr w:type="spellEnd"/>
            <w:r>
              <w:rPr>
                <w:sz w:val="22"/>
                <w:szCs w:val="22"/>
              </w:rPr>
              <w:t xml:space="preserve">, Y., Warren, N., </w:t>
            </w:r>
            <w:r>
              <w:rPr>
                <w:b/>
                <w:bCs/>
                <w:sz w:val="22"/>
                <w:szCs w:val="22"/>
              </w:rPr>
              <w:t>Runnerstrom, M. G.</w:t>
            </w:r>
            <w:r>
              <w:rPr>
                <w:sz w:val="22"/>
                <w:szCs w:val="22"/>
              </w:rPr>
              <w:t xml:space="preserve"> (2019). </w:t>
            </w:r>
            <w:r>
              <w:rPr>
                <w:i/>
                <w:iCs/>
                <w:sz w:val="22"/>
                <w:szCs w:val="22"/>
                <w:lang w:val="da-DK"/>
              </w:rPr>
              <w:t xml:space="preserve">Using Clarifai to </w:t>
            </w:r>
            <w:r>
              <w:rPr>
                <w:i/>
                <w:iCs/>
                <w:sz w:val="22"/>
                <w:szCs w:val="22"/>
              </w:rPr>
              <w:t>analyze n</w:t>
            </w:r>
            <w:r>
              <w:rPr>
                <w:i/>
                <w:iCs/>
                <w:sz w:val="22"/>
                <w:szCs w:val="22"/>
                <w:lang w:val="pt-PT"/>
              </w:rPr>
              <w:t xml:space="preserve">atural </w:t>
            </w:r>
            <w:r>
              <w:rPr>
                <w:i/>
                <w:iCs/>
                <w:sz w:val="22"/>
                <w:szCs w:val="22"/>
              </w:rPr>
              <w:t>elements in photographs of s</w:t>
            </w:r>
            <w:r>
              <w:rPr>
                <w:i/>
                <w:iCs/>
                <w:sz w:val="22"/>
                <w:szCs w:val="22"/>
                <w:lang w:val="pt-PT"/>
              </w:rPr>
              <w:t xml:space="preserve">ocial </w:t>
            </w:r>
            <w:r>
              <w:rPr>
                <w:i/>
                <w:iCs/>
                <w:sz w:val="22"/>
                <w:szCs w:val="22"/>
              </w:rPr>
              <w:t>envi</w:t>
            </w:r>
            <w:r>
              <w:rPr>
                <w:i/>
                <w:iCs/>
                <w:sz w:val="22"/>
                <w:szCs w:val="22"/>
              </w:rPr>
              <w:t>ronments on the University of California, Irvine campus.</w:t>
            </w:r>
            <w:r>
              <w:rPr>
                <w:sz w:val="22"/>
                <w:szCs w:val="22"/>
              </w:rPr>
              <w:t xml:space="preserve"> Environmental Design Research Association (EDRA 50), May 22-26, 2019, Brooklyn, New York (poster presentation) </w:t>
            </w:r>
            <w:r>
              <w:rPr>
                <w:b/>
                <w:bCs/>
                <w:sz w:val="22"/>
                <w:szCs w:val="22"/>
              </w:rPr>
              <w:t>[A32]</w:t>
            </w:r>
          </w:p>
        </w:tc>
      </w:tr>
      <w:tr w:rsidR="0012741B" w14:paraId="0D484C59" w14:textId="77777777">
        <w:tblPrEx>
          <w:shd w:val="clear" w:color="auto" w:fill="auto"/>
        </w:tblPrEx>
        <w:trPr>
          <w:trHeight w:val="104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70E7F253" w14:textId="77777777" w:rsidR="0012741B" w:rsidRDefault="002F3D2A" w:rsidP="00D14410">
            <w:pPr>
              <w:pStyle w:val="TableStyle2"/>
              <w:ind w:hanging="720"/>
            </w:pPr>
            <w:r>
              <w:rPr>
                <w:b/>
                <w:bCs/>
                <w:sz w:val="22"/>
                <w:szCs w:val="22"/>
              </w:rPr>
              <w:t>Runnerstrom, M. G.</w:t>
            </w:r>
            <w:r>
              <w:rPr>
                <w:sz w:val="22"/>
                <w:szCs w:val="22"/>
              </w:rPr>
              <w:t xml:space="preserve">, </w:t>
            </w:r>
            <w:proofErr w:type="spellStart"/>
            <w:r>
              <w:rPr>
                <w:sz w:val="22"/>
                <w:szCs w:val="22"/>
              </w:rPr>
              <w:t>Altaher</w:t>
            </w:r>
            <w:proofErr w:type="spellEnd"/>
            <w:r>
              <w:rPr>
                <w:sz w:val="22"/>
                <w:szCs w:val="22"/>
              </w:rPr>
              <w:t xml:space="preserve">, Y., Warren, N. (2019). </w:t>
            </w:r>
            <w:r>
              <w:rPr>
                <w:i/>
                <w:iCs/>
                <w:sz w:val="22"/>
                <w:szCs w:val="22"/>
                <w:lang w:val="pt-PT"/>
              </w:rPr>
              <w:t xml:space="preserve">Artificial </w:t>
            </w:r>
            <w:r>
              <w:rPr>
                <w:i/>
                <w:iCs/>
                <w:sz w:val="22"/>
                <w:szCs w:val="22"/>
              </w:rPr>
              <w:t>i</w:t>
            </w:r>
            <w:proofErr w:type="spellStart"/>
            <w:r>
              <w:rPr>
                <w:i/>
                <w:iCs/>
                <w:sz w:val="22"/>
                <w:szCs w:val="22"/>
                <w:lang w:val="fr-FR"/>
              </w:rPr>
              <w:t>ntelligence</w:t>
            </w:r>
            <w:proofErr w:type="spellEnd"/>
            <w:r>
              <w:rPr>
                <w:i/>
                <w:iCs/>
                <w:sz w:val="22"/>
                <w:szCs w:val="22"/>
                <w:lang w:val="fr-FR"/>
              </w:rPr>
              <w:t>-</w:t>
            </w:r>
            <w:r>
              <w:rPr>
                <w:i/>
                <w:iCs/>
                <w:sz w:val="22"/>
                <w:szCs w:val="22"/>
              </w:rPr>
              <w:t>based</w:t>
            </w:r>
            <w:r>
              <w:rPr>
                <w:i/>
                <w:iCs/>
                <w:sz w:val="22"/>
                <w:szCs w:val="22"/>
              </w:rPr>
              <w:t xml:space="preserve"> i</w:t>
            </w:r>
            <w:r>
              <w:rPr>
                <w:i/>
                <w:iCs/>
                <w:sz w:val="22"/>
                <w:szCs w:val="22"/>
                <w:lang w:val="fr-FR"/>
              </w:rPr>
              <w:t xml:space="preserve">mage </w:t>
            </w:r>
            <w:r>
              <w:rPr>
                <w:i/>
                <w:iCs/>
                <w:sz w:val="22"/>
                <w:szCs w:val="22"/>
              </w:rPr>
              <w:t>analysis of n</w:t>
            </w:r>
            <w:r>
              <w:rPr>
                <w:i/>
                <w:iCs/>
                <w:sz w:val="22"/>
                <w:szCs w:val="22"/>
                <w:lang w:val="pt-PT"/>
              </w:rPr>
              <w:t xml:space="preserve">atural </w:t>
            </w:r>
            <w:r>
              <w:rPr>
                <w:i/>
                <w:iCs/>
                <w:sz w:val="22"/>
                <w:szCs w:val="22"/>
              </w:rPr>
              <w:t>e</w:t>
            </w:r>
            <w:proofErr w:type="spellStart"/>
            <w:r>
              <w:rPr>
                <w:i/>
                <w:iCs/>
                <w:sz w:val="22"/>
                <w:szCs w:val="22"/>
                <w:lang w:val="fr-FR"/>
              </w:rPr>
              <w:t>lements</w:t>
            </w:r>
            <w:proofErr w:type="spellEnd"/>
            <w:r>
              <w:rPr>
                <w:i/>
                <w:iCs/>
                <w:sz w:val="22"/>
                <w:szCs w:val="22"/>
                <w:lang w:val="fr-FR"/>
              </w:rPr>
              <w:t xml:space="preserve"> </w:t>
            </w:r>
            <w:r>
              <w:rPr>
                <w:i/>
                <w:iCs/>
                <w:sz w:val="22"/>
                <w:szCs w:val="22"/>
              </w:rPr>
              <w:t>present in s</w:t>
            </w:r>
            <w:r>
              <w:rPr>
                <w:i/>
                <w:iCs/>
                <w:sz w:val="22"/>
                <w:szCs w:val="22"/>
                <w:lang w:val="pt-PT"/>
              </w:rPr>
              <w:t xml:space="preserve">ocial </w:t>
            </w:r>
            <w:r>
              <w:rPr>
                <w:i/>
                <w:iCs/>
                <w:sz w:val="22"/>
                <w:szCs w:val="22"/>
              </w:rPr>
              <w:t>spaces on the University of California, Irvine campus.</w:t>
            </w:r>
            <w:r>
              <w:rPr>
                <w:sz w:val="22"/>
                <w:szCs w:val="22"/>
              </w:rPr>
              <w:t xml:space="preserve"> Environmental Design Research Association (EDRA 50), May 22-26, 2019, Brooklyn, New York (oral presentation)</w:t>
            </w:r>
            <w:r>
              <w:rPr>
                <w:b/>
                <w:bCs/>
                <w:sz w:val="22"/>
                <w:szCs w:val="22"/>
              </w:rPr>
              <w:t xml:space="preserve"> [A31]</w:t>
            </w:r>
          </w:p>
        </w:tc>
      </w:tr>
      <w:tr w:rsidR="0012741B" w14:paraId="51CE53C5" w14:textId="77777777">
        <w:tblPrEx>
          <w:shd w:val="clear" w:color="auto" w:fill="auto"/>
        </w:tblPrEx>
        <w:trPr>
          <w:trHeight w:val="130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29A59EEB" w14:textId="77777777" w:rsidR="0012741B" w:rsidRDefault="002F3D2A" w:rsidP="00D14410">
            <w:pPr>
              <w:pStyle w:val="TableStyle2"/>
              <w:ind w:hanging="720"/>
            </w:pPr>
            <w:r>
              <w:rPr>
                <w:b/>
                <w:bCs/>
                <w:sz w:val="22"/>
                <w:szCs w:val="22"/>
              </w:rPr>
              <w:t>Runnerstrom, M. G.</w:t>
            </w:r>
            <w:r>
              <w:rPr>
                <w:sz w:val="22"/>
                <w:szCs w:val="22"/>
                <w:lang w:val="it-IT"/>
              </w:rPr>
              <w:t xml:space="preserve">, Bic, Z., </w:t>
            </w:r>
            <w:r>
              <w:rPr>
                <w:sz w:val="22"/>
                <w:szCs w:val="22"/>
                <w:lang w:val="it-IT"/>
              </w:rPr>
              <w:t>DiVincenzo, J. L. (</w:t>
            </w:r>
            <w:r>
              <w:rPr>
                <w:sz w:val="22"/>
                <w:szCs w:val="22"/>
              </w:rPr>
              <w:t xml:space="preserve">2019). </w:t>
            </w:r>
            <w:r>
              <w:rPr>
                <w:i/>
                <w:iCs/>
                <w:sz w:val="22"/>
                <w:szCs w:val="22"/>
              </w:rPr>
              <w:t>Collaborating with an i</w:t>
            </w:r>
            <w:proofErr w:type="spellStart"/>
            <w:r>
              <w:rPr>
                <w:i/>
                <w:iCs/>
                <w:sz w:val="22"/>
                <w:szCs w:val="22"/>
                <w:lang w:val="fr-FR"/>
              </w:rPr>
              <w:t>nstructional</w:t>
            </w:r>
            <w:proofErr w:type="spellEnd"/>
            <w:r>
              <w:rPr>
                <w:i/>
                <w:iCs/>
                <w:sz w:val="22"/>
                <w:szCs w:val="22"/>
                <w:lang w:val="fr-FR"/>
              </w:rPr>
              <w:t xml:space="preserve"> </w:t>
            </w:r>
            <w:r>
              <w:rPr>
                <w:i/>
                <w:iCs/>
                <w:sz w:val="22"/>
                <w:szCs w:val="22"/>
              </w:rPr>
              <w:t>designer on an o</w:t>
            </w:r>
            <w:r>
              <w:rPr>
                <w:i/>
                <w:iCs/>
                <w:sz w:val="22"/>
                <w:szCs w:val="22"/>
                <w:lang w:val="pt-PT"/>
              </w:rPr>
              <w:t xml:space="preserve">nline </w:t>
            </w:r>
            <w:r>
              <w:rPr>
                <w:i/>
                <w:iCs/>
                <w:sz w:val="22"/>
                <w:szCs w:val="22"/>
              </w:rPr>
              <w:t>class: Two heads are better than one.</w:t>
            </w:r>
            <w:r>
              <w:rPr>
                <w:sz w:val="22"/>
                <w:szCs w:val="22"/>
              </w:rPr>
              <w:t xml:space="preserve"> 2019 Undergraduate Public Health and Global Health Education Summit, co-sponsored by Association of Schools and Programs of Public Hea</w:t>
            </w:r>
            <w:r>
              <w:rPr>
                <w:sz w:val="22"/>
                <w:szCs w:val="22"/>
              </w:rPr>
              <w:t xml:space="preserve">lth and the Association of American Colleges and Universities, March 20, 2019, Arlington, Virginia (20-minute oral presentation) </w:t>
            </w:r>
            <w:r>
              <w:rPr>
                <w:b/>
                <w:bCs/>
                <w:sz w:val="22"/>
                <w:szCs w:val="22"/>
              </w:rPr>
              <w:t>[A30]</w:t>
            </w:r>
          </w:p>
        </w:tc>
      </w:tr>
      <w:tr w:rsidR="0012741B" w14:paraId="3E235DFD" w14:textId="77777777">
        <w:tblPrEx>
          <w:shd w:val="clear" w:color="auto" w:fill="auto"/>
        </w:tblPrEx>
        <w:trPr>
          <w:trHeight w:val="104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73708175" w14:textId="77777777" w:rsidR="0012741B" w:rsidRDefault="002F3D2A" w:rsidP="00D14410">
            <w:pPr>
              <w:pStyle w:val="TableStyle2"/>
              <w:ind w:left="10" w:hanging="720"/>
            </w:pPr>
            <w:r>
              <w:rPr>
                <w:b/>
                <w:bCs/>
                <w:sz w:val="22"/>
                <w:szCs w:val="22"/>
              </w:rPr>
              <w:lastRenderedPageBreak/>
              <w:t>Runnerstrom, M. G.</w:t>
            </w:r>
            <w:r>
              <w:rPr>
                <w:sz w:val="22"/>
                <w:szCs w:val="22"/>
                <w:lang w:val="it-IT"/>
              </w:rPr>
              <w:t>, DeVill</w:t>
            </w:r>
            <w:r>
              <w:rPr>
                <w:sz w:val="22"/>
                <w:szCs w:val="22"/>
              </w:rPr>
              <w:t xml:space="preserve">e, N. V., *De Leon, M. R., &amp; </w:t>
            </w:r>
            <w:proofErr w:type="spellStart"/>
            <w:r>
              <w:rPr>
                <w:sz w:val="22"/>
                <w:szCs w:val="22"/>
              </w:rPr>
              <w:t>Chairez</w:t>
            </w:r>
            <w:proofErr w:type="spellEnd"/>
            <w:r>
              <w:rPr>
                <w:sz w:val="22"/>
                <w:szCs w:val="22"/>
              </w:rPr>
              <w:t xml:space="preserve">, S. (2019). </w:t>
            </w:r>
            <w:r>
              <w:rPr>
                <w:i/>
                <w:iCs/>
                <w:sz w:val="22"/>
                <w:szCs w:val="22"/>
              </w:rPr>
              <w:t xml:space="preserve">Empowering first-generation and low-income </w:t>
            </w:r>
            <w:r>
              <w:rPr>
                <w:i/>
                <w:iCs/>
                <w:sz w:val="22"/>
                <w:szCs w:val="22"/>
              </w:rPr>
              <w:t>students for academic and professional s</w:t>
            </w:r>
            <w:r>
              <w:rPr>
                <w:i/>
                <w:iCs/>
                <w:sz w:val="22"/>
                <w:szCs w:val="22"/>
                <w:lang w:val="it-IT"/>
              </w:rPr>
              <w:t>uccess</w:t>
            </w:r>
            <w:r>
              <w:rPr>
                <w:i/>
                <w:iCs/>
                <w:sz w:val="22"/>
                <w:szCs w:val="22"/>
              </w:rPr>
              <w:t xml:space="preserve">. </w:t>
            </w:r>
            <w:r>
              <w:rPr>
                <w:sz w:val="22"/>
                <w:szCs w:val="22"/>
              </w:rPr>
              <w:t xml:space="preserve">Lilly Conference on Teaching for Active and Engaged Learning, February 28-March 2, 2019, Anaheim, California (20-minute oral presentation) </w:t>
            </w:r>
            <w:r>
              <w:rPr>
                <w:b/>
                <w:bCs/>
                <w:sz w:val="22"/>
                <w:szCs w:val="22"/>
              </w:rPr>
              <w:t>[A29]</w:t>
            </w:r>
          </w:p>
        </w:tc>
      </w:tr>
      <w:tr w:rsidR="0012741B" w14:paraId="4E6C6E40" w14:textId="77777777">
        <w:tblPrEx>
          <w:shd w:val="clear" w:color="auto" w:fill="auto"/>
        </w:tblPrEx>
        <w:trPr>
          <w:trHeight w:val="156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6DD98FBE" w14:textId="77777777" w:rsidR="0012741B" w:rsidRDefault="002F3D2A" w:rsidP="00D14410">
            <w:pPr>
              <w:pStyle w:val="TableStyle2"/>
              <w:ind w:left="10" w:hanging="720"/>
            </w:pPr>
            <w:r>
              <w:rPr>
                <w:b/>
                <w:bCs/>
                <w:sz w:val="22"/>
                <w:szCs w:val="22"/>
              </w:rPr>
              <w:t>Runnerstrom, M. G.</w:t>
            </w:r>
            <w:r>
              <w:rPr>
                <w:sz w:val="22"/>
                <w:szCs w:val="22"/>
              </w:rPr>
              <w:t xml:space="preserve">, </w:t>
            </w:r>
            <w:proofErr w:type="spellStart"/>
            <w:r>
              <w:rPr>
                <w:sz w:val="22"/>
                <w:szCs w:val="22"/>
              </w:rPr>
              <w:t>Gideonse</w:t>
            </w:r>
            <w:proofErr w:type="spellEnd"/>
            <w:r>
              <w:rPr>
                <w:sz w:val="22"/>
                <w:szCs w:val="22"/>
              </w:rPr>
              <w:t xml:space="preserve">, T., &amp; </w:t>
            </w:r>
            <w:proofErr w:type="spellStart"/>
            <w:r>
              <w:rPr>
                <w:sz w:val="22"/>
                <w:szCs w:val="22"/>
              </w:rPr>
              <w:t>Ogunseitan</w:t>
            </w:r>
            <w:proofErr w:type="spellEnd"/>
            <w:r>
              <w:rPr>
                <w:sz w:val="22"/>
                <w:szCs w:val="22"/>
              </w:rPr>
              <w:t xml:space="preserve">, O. A. (2018). </w:t>
            </w:r>
            <w:r>
              <w:rPr>
                <w:i/>
                <w:iCs/>
                <w:sz w:val="22"/>
                <w:szCs w:val="22"/>
              </w:rPr>
              <w:t>Undergraduate practicum and culminating experience</w:t>
            </w:r>
            <w:r>
              <w:rPr>
                <w:sz w:val="22"/>
                <w:szCs w:val="22"/>
              </w:rPr>
              <w:t>. American Public Health Association (APHA) 2018 Annual Meeting, November 10-14, 2018, San Diego, California (8 minute invited oral presentation as part of the Council of Education for Public Health’s (CEPH</w:t>
            </w:r>
            <w:r>
              <w:rPr>
                <w:sz w:val="22"/>
                <w:szCs w:val="22"/>
              </w:rPr>
              <w:t xml:space="preserve">) technical assistance session on culminating experiences in the undergraduate curriculum). </w:t>
            </w:r>
            <w:r>
              <w:rPr>
                <w:b/>
                <w:bCs/>
                <w:sz w:val="22"/>
                <w:szCs w:val="22"/>
              </w:rPr>
              <w:t>[A28]</w:t>
            </w:r>
          </w:p>
        </w:tc>
      </w:tr>
      <w:tr w:rsidR="0012741B" w14:paraId="778F8375" w14:textId="77777777">
        <w:tblPrEx>
          <w:shd w:val="clear" w:color="auto" w:fill="auto"/>
        </w:tblPrEx>
        <w:trPr>
          <w:trHeight w:val="104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30CE5B40" w14:textId="77777777" w:rsidR="0012741B" w:rsidRDefault="002F3D2A" w:rsidP="00D14410">
            <w:pPr>
              <w:pStyle w:val="TableStyle2"/>
              <w:ind w:left="100" w:hanging="720"/>
            </w:pPr>
            <w:r>
              <w:rPr>
                <w:sz w:val="22"/>
                <w:szCs w:val="22"/>
              </w:rPr>
              <w:t>*</w:t>
            </w:r>
            <w:proofErr w:type="spellStart"/>
            <w:r>
              <w:rPr>
                <w:sz w:val="22"/>
                <w:szCs w:val="22"/>
              </w:rPr>
              <w:t>Altaher</w:t>
            </w:r>
            <w:proofErr w:type="spellEnd"/>
            <w:r>
              <w:rPr>
                <w:sz w:val="22"/>
                <w:szCs w:val="22"/>
              </w:rPr>
              <w:t>, Y., *Eng. B., Phan, A., *</w:t>
            </w:r>
            <w:proofErr w:type="spellStart"/>
            <w:r>
              <w:rPr>
                <w:sz w:val="22"/>
                <w:szCs w:val="22"/>
              </w:rPr>
              <w:t>Wittell</w:t>
            </w:r>
            <w:proofErr w:type="spellEnd"/>
            <w:r>
              <w:rPr>
                <w:sz w:val="22"/>
                <w:szCs w:val="22"/>
              </w:rPr>
              <w:t xml:space="preserve">, K. W., &amp; </w:t>
            </w:r>
            <w:r>
              <w:rPr>
                <w:b/>
                <w:bCs/>
                <w:sz w:val="22"/>
                <w:szCs w:val="22"/>
              </w:rPr>
              <w:t xml:space="preserve">Runnerstrom, M. G. </w:t>
            </w:r>
            <w:r>
              <w:rPr>
                <w:sz w:val="22"/>
                <w:szCs w:val="22"/>
              </w:rPr>
              <w:t xml:space="preserve">(2018). </w:t>
            </w:r>
            <w:r>
              <w:rPr>
                <w:i/>
                <w:iCs/>
                <w:sz w:val="22"/>
                <w:szCs w:val="22"/>
              </w:rPr>
              <w:t>Assessing the naturalness of s</w:t>
            </w:r>
            <w:r>
              <w:rPr>
                <w:i/>
                <w:iCs/>
                <w:sz w:val="22"/>
                <w:szCs w:val="22"/>
                <w:lang w:val="pt-PT"/>
              </w:rPr>
              <w:t xml:space="preserve">ocial </w:t>
            </w:r>
            <w:r>
              <w:rPr>
                <w:i/>
                <w:iCs/>
                <w:sz w:val="22"/>
                <w:szCs w:val="22"/>
              </w:rPr>
              <w:t xml:space="preserve">spaces on the University of California, </w:t>
            </w:r>
            <w:r>
              <w:rPr>
                <w:i/>
                <w:iCs/>
                <w:sz w:val="22"/>
                <w:szCs w:val="22"/>
              </w:rPr>
              <w:t>Irvine c</w:t>
            </w:r>
            <w:r>
              <w:rPr>
                <w:i/>
                <w:iCs/>
                <w:sz w:val="22"/>
                <w:szCs w:val="22"/>
                <w:lang w:val="pt-PT"/>
              </w:rPr>
              <w:t>ampus.</w:t>
            </w:r>
            <w:r>
              <w:rPr>
                <w:sz w:val="22"/>
                <w:szCs w:val="22"/>
              </w:rPr>
              <w:t xml:space="preserve"> Environmental Design Research Association (EDRA 49), June 6-9, 2018, Oklahoma City, Oklahoma</w:t>
            </w:r>
            <w:r>
              <w:rPr>
                <w:sz w:val="22"/>
                <w:szCs w:val="22"/>
                <w:lang w:val="it-IT"/>
              </w:rPr>
              <w:t xml:space="preserve"> (poster presentation)</w:t>
            </w:r>
            <w:r>
              <w:rPr>
                <w:sz w:val="22"/>
                <w:szCs w:val="22"/>
              </w:rPr>
              <w:t xml:space="preserve"> </w:t>
            </w:r>
            <w:r>
              <w:rPr>
                <w:b/>
                <w:bCs/>
                <w:sz w:val="22"/>
                <w:szCs w:val="22"/>
              </w:rPr>
              <w:t>[A27]</w:t>
            </w:r>
          </w:p>
        </w:tc>
      </w:tr>
      <w:tr w:rsidR="0012741B" w14:paraId="0D9AB717" w14:textId="77777777">
        <w:tblPrEx>
          <w:shd w:val="clear" w:color="auto" w:fill="auto"/>
        </w:tblPrEx>
        <w:trPr>
          <w:trHeight w:val="104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57B31E35" w14:textId="77777777" w:rsidR="0012741B" w:rsidRDefault="002F3D2A" w:rsidP="00D14410">
            <w:pPr>
              <w:pStyle w:val="TableStyle2"/>
              <w:ind w:left="100" w:hanging="720"/>
            </w:pPr>
            <w:r>
              <w:rPr>
                <w:sz w:val="22"/>
                <w:szCs w:val="22"/>
              </w:rPr>
              <w:t>*</w:t>
            </w:r>
            <w:r>
              <w:rPr>
                <w:sz w:val="22"/>
                <w:szCs w:val="22"/>
                <w:lang w:val="pt-PT"/>
              </w:rPr>
              <w:t xml:space="preserve">Altaher, Y., Estebo, A., </w:t>
            </w:r>
            <w:r>
              <w:rPr>
                <w:sz w:val="22"/>
                <w:szCs w:val="22"/>
              </w:rPr>
              <w:t xml:space="preserve">&amp; </w:t>
            </w:r>
            <w:r>
              <w:rPr>
                <w:b/>
                <w:bCs/>
                <w:sz w:val="22"/>
                <w:szCs w:val="22"/>
              </w:rPr>
              <w:t xml:space="preserve">Runnerstrom, M. G. </w:t>
            </w:r>
            <w:r>
              <w:rPr>
                <w:sz w:val="22"/>
                <w:szCs w:val="22"/>
              </w:rPr>
              <w:t xml:space="preserve">(2018). </w:t>
            </w:r>
            <w:r>
              <w:rPr>
                <w:i/>
                <w:iCs/>
                <w:sz w:val="22"/>
                <w:szCs w:val="22"/>
              </w:rPr>
              <w:t xml:space="preserve">Using </w:t>
            </w:r>
            <w:proofErr w:type="spellStart"/>
            <w:r>
              <w:rPr>
                <w:i/>
                <w:iCs/>
                <w:sz w:val="22"/>
                <w:szCs w:val="22"/>
              </w:rPr>
              <w:t>Clarifai</w:t>
            </w:r>
            <w:proofErr w:type="spellEnd"/>
            <w:r>
              <w:rPr>
                <w:i/>
                <w:iCs/>
                <w:sz w:val="22"/>
                <w:szCs w:val="22"/>
              </w:rPr>
              <w:t xml:space="preserve"> for image analysis of the naturalness of social e</w:t>
            </w:r>
            <w:r>
              <w:rPr>
                <w:i/>
                <w:iCs/>
                <w:sz w:val="22"/>
                <w:szCs w:val="22"/>
              </w:rPr>
              <w:t>nvironments on the University of California, Irvine campus</w:t>
            </w:r>
            <w:r>
              <w:rPr>
                <w:sz w:val="22"/>
                <w:szCs w:val="22"/>
              </w:rPr>
              <w:t xml:space="preserve">. Environmental Design Research Association (EDRA 49), June 6-9, 2018, Oklahoma City, Oklahoma (oral presentation) </w:t>
            </w:r>
            <w:r>
              <w:rPr>
                <w:b/>
                <w:bCs/>
                <w:sz w:val="22"/>
                <w:szCs w:val="22"/>
              </w:rPr>
              <w:t>[A26]</w:t>
            </w:r>
          </w:p>
        </w:tc>
      </w:tr>
      <w:tr w:rsidR="0012741B" w14:paraId="47F167F8" w14:textId="77777777">
        <w:tblPrEx>
          <w:shd w:val="clear" w:color="auto" w:fill="auto"/>
        </w:tblPrEx>
        <w:trPr>
          <w:trHeight w:val="156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036EAD0C" w14:textId="77777777" w:rsidR="0012741B" w:rsidRDefault="002F3D2A" w:rsidP="00D14410">
            <w:pPr>
              <w:pStyle w:val="TableStyle2"/>
              <w:ind w:left="100" w:hanging="720"/>
            </w:pPr>
            <w:r>
              <w:rPr>
                <w:b/>
                <w:bCs/>
                <w:sz w:val="22"/>
                <w:szCs w:val="22"/>
              </w:rPr>
              <w:t>Runnerstrom, M. G.</w:t>
            </w:r>
            <w:r>
              <w:rPr>
                <w:sz w:val="22"/>
                <w:szCs w:val="22"/>
              </w:rPr>
              <w:t xml:space="preserve">, </w:t>
            </w:r>
            <w:proofErr w:type="spellStart"/>
            <w:r>
              <w:rPr>
                <w:sz w:val="22"/>
                <w:szCs w:val="22"/>
              </w:rPr>
              <w:t>DeVille</w:t>
            </w:r>
            <w:proofErr w:type="spellEnd"/>
            <w:r>
              <w:rPr>
                <w:sz w:val="22"/>
                <w:szCs w:val="22"/>
              </w:rPr>
              <w:t>, N. V., *De Leon, M. R., &amp; *</w:t>
            </w:r>
            <w:proofErr w:type="spellStart"/>
            <w:r>
              <w:rPr>
                <w:sz w:val="22"/>
                <w:szCs w:val="22"/>
              </w:rPr>
              <w:t>Chairez</w:t>
            </w:r>
            <w:proofErr w:type="spellEnd"/>
            <w:r>
              <w:rPr>
                <w:sz w:val="22"/>
                <w:szCs w:val="22"/>
              </w:rPr>
              <w:t xml:space="preserve">, S. (2018). </w:t>
            </w:r>
            <w:r>
              <w:rPr>
                <w:i/>
                <w:iCs/>
                <w:sz w:val="22"/>
                <w:szCs w:val="22"/>
              </w:rPr>
              <w:t xml:space="preserve">Empowering Students for Success in Public Health: A program for first-generation and low-income students. </w:t>
            </w:r>
            <w:r>
              <w:rPr>
                <w:sz w:val="22"/>
                <w:szCs w:val="22"/>
              </w:rPr>
              <w:t>2018 Undergraduate Public Health and Global Health Education Summit, co-sponsored by Association of Schools and Programs of Public Health and the Asso</w:t>
            </w:r>
            <w:r>
              <w:rPr>
                <w:sz w:val="22"/>
                <w:szCs w:val="22"/>
              </w:rPr>
              <w:t xml:space="preserve">ciation of American Colleges and Universities, March 7, 2018, Arlington, Virginia (poster presentation) </w:t>
            </w:r>
            <w:r>
              <w:rPr>
                <w:b/>
                <w:bCs/>
                <w:sz w:val="22"/>
                <w:szCs w:val="22"/>
              </w:rPr>
              <w:t>[A25]</w:t>
            </w:r>
          </w:p>
        </w:tc>
      </w:tr>
      <w:tr w:rsidR="0012741B" w14:paraId="7A22D8CF"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132E814B" w14:textId="77777777" w:rsidR="0012741B" w:rsidRDefault="002F3D2A" w:rsidP="00D14410">
            <w:pPr>
              <w:pStyle w:val="TableStyle2"/>
              <w:ind w:left="100" w:hanging="720"/>
            </w:pPr>
            <w:r>
              <w:rPr>
                <w:b/>
                <w:bCs/>
                <w:sz w:val="22"/>
                <w:szCs w:val="22"/>
              </w:rPr>
              <w:t>Runnerstrom, M. G.</w:t>
            </w:r>
            <w:r>
              <w:rPr>
                <w:sz w:val="22"/>
                <w:szCs w:val="22"/>
              </w:rPr>
              <w:t xml:space="preserve"> (2018). </w:t>
            </w:r>
            <w:r>
              <w:rPr>
                <w:i/>
                <w:iCs/>
                <w:sz w:val="22"/>
                <w:szCs w:val="22"/>
              </w:rPr>
              <w:t>Strategies for effective s</w:t>
            </w:r>
            <w:proofErr w:type="spellStart"/>
            <w:r>
              <w:rPr>
                <w:i/>
                <w:iCs/>
                <w:sz w:val="22"/>
                <w:szCs w:val="22"/>
                <w:lang w:val="fr-FR"/>
              </w:rPr>
              <w:t>tudent</w:t>
            </w:r>
            <w:proofErr w:type="spellEnd"/>
            <w:r>
              <w:rPr>
                <w:i/>
                <w:iCs/>
                <w:sz w:val="22"/>
                <w:szCs w:val="22"/>
                <w:lang w:val="fr-FR"/>
              </w:rPr>
              <w:t xml:space="preserve"> </w:t>
            </w:r>
            <w:r>
              <w:rPr>
                <w:i/>
                <w:iCs/>
                <w:sz w:val="22"/>
                <w:szCs w:val="22"/>
              </w:rPr>
              <w:t>e</w:t>
            </w:r>
            <w:proofErr w:type="spellStart"/>
            <w:r>
              <w:rPr>
                <w:i/>
                <w:iCs/>
                <w:sz w:val="22"/>
                <w:szCs w:val="22"/>
                <w:lang w:val="fr-FR"/>
              </w:rPr>
              <w:t>ngagement</w:t>
            </w:r>
            <w:proofErr w:type="spellEnd"/>
            <w:r>
              <w:rPr>
                <w:i/>
                <w:iCs/>
                <w:sz w:val="22"/>
                <w:szCs w:val="22"/>
                <w:lang w:val="fr-FR"/>
              </w:rPr>
              <w:t xml:space="preserve"> in </w:t>
            </w:r>
            <w:r>
              <w:rPr>
                <w:i/>
                <w:iCs/>
                <w:sz w:val="22"/>
                <w:szCs w:val="22"/>
              </w:rPr>
              <w:t>o</w:t>
            </w:r>
            <w:r>
              <w:rPr>
                <w:i/>
                <w:iCs/>
                <w:sz w:val="22"/>
                <w:szCs w:val="22"/>
                <w:lang w:val="pt-PT"/>
              </w:rPr>
              <w:t xml:space="preserve">nline </w:t>
            </w:r>
            <w:r>
              <w:rPr>
                <w:i/>
                <w:iCs/>
                <w:sz w:val="22"/>
                <w:szCs w:val="22"/>
              </w:rPr>
              <w:t xml:space="preserve">courses.  </w:t>
            </w:r>
            <w:r>
              <w:rPr>
                <w:sz w:val="22"/>
                <w:szCs w:val="22"/>
              </w:rPr>
              <w:t>Lilly Conference on Teaching for Active and Engaged Le</w:t>
            </w:r>
            <w:r>
              <w:rPr>
                <w:sz w:val="22"/>
                <w:szCs w:val="22"/>
              </w:rPr>
              <w:t>arning, February 22-25, 2018, Anaheim, California (50-minute oral presentation)</w:t>
            </w:r>
            <w:r>
              <w:rPr>
                <w:i/>
                <w:iCs/>
                <w:sz w:val="22"/>
                <w:szCs w:val="22"/>
              </w:rPr>
              <w:t xml:space="preserve"> </w:t>
            </w:r>
            <w:r>
              <w:rPr>
                <w:b/>
                <w:bCs/>
                <w:sz w:val="22"/>
                <w:szCs w:val="22"/>
              </w:rPr>
              <w:t>[A24]</w:t>
            </w:r>
          </w:p>
        </w:tc>
      </w:tr>
      <w:tr w:rsidR="0012741B" w14:paraId="47C5DFF2" w14:textId="77777777">
        <w:tblPrEx>
          <w:shd w:val="clear" w:color="auto" w:fill="auto"/>
        </w:tblPrEx>
        <w:trPr>
          <w:trHeight w:val="104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25E470BE" w14:textId="77777777" w:rsidR="0012741B" w:rsidRDefault="002F3D2A" w:rsidP="00D14410">
            <w:pPr>
              <w:pStyle w:val="TableStyle2"/>
              <w:ind w:left="100" w:hanging="720"/>
            </w:pPr>
            <w:r>
              <w:rPr>
                <w:b/>
                <w:bCs/>
                <w:sz w:val="22"/>
                <w:szCs w:val="22"/>
              </w:rPr>
              <w:t>Runnerstrom, M. G.</w:t>
            </w:r>
            <w:r>
              <w:rPr>
                <w:sz w:val="22"/>
                <w:szCs w:val="22"/>
              </w:rPr>
              <w:t xml:space="preserve">, &amp; DiVincenzo, J. (2018). </w:t>
            </w:r>
            <w:r>
              <w:rPr>
                <w:i/>
                <w:iCs/>
                <w:sz w:val="22"/>
                <w:szCs w:val="22"/>
              </w:rPr>
              <w:t>Immersing online public health students through role plays, a case study, and group work.</w:t>
            </w:r>
            <w:r>
              <w:rPr>
                <w:sz w:val="22"/>
                <w:szCs w:val="22"/>
              </w:rPr>
              <w:t xml:space="preserve"> Educause Learning Initiative (ELI) Annual Meeting, January 29-31, 2018, New Orleans, Louisiana (poster presentation) </w:t>
            </w:r>
            <w:r>
              <w:rPr>
                <w:b/>
                <w:bCs/>
                <w:sz w:val="22"/>
                <w:szCs w:val="22"/>
              </w:rPr>
              <w:t>[A23]</w:t>
            </w:r>
          </w:p>
        </w:tc>
      </w:tr>
      <w:tr w:rsidR="0012741B" w14:paraId="18203459" w14:textId="77777777">
        <w:tblPrEx>
          <w:shd w:val="clear" w:color="auto" w:fill="auto"/>
        </w:tblPrEx>
        <w:trPr>
          <w:trHeight w:val="104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0D2D263A" w14:textId="77777777" w:rsidR="0012741B" w:rsidRDefault="002F3D2A" w:rsidP="00D14410">
            <w:pPr>
              <w:pStyle w:val="TableStyle2"/>
              <w:ind w:left="100" w:hanging="720"/>
            </w:pPr>
            <w:r>
              <w:rPr>
                <w:sz w:val="22"/>
                <w:szCs w:val="22"/>
                <w:lang w:val="de-DE"/>
              </w:rPr>
              <w:t>Hopfer, S.,</w:t>
            </w:r>
            <w:r>
              <w:rPr>
                <w:b/>
                <w:bCs/>
                <w:sz w:val="22"/>
                <w:szCs w:val="22"/>
              </w:rPr>
              <w:t xml:space="preserve"> Runnerstrom, M.</w:t>
            </w:r>
            <w:r>
              <w:rPr>
                <w:sz w:val="22"/>
                <w:szCs w:val="22"/>
              </w:rPr>
              <w:t xml:space="preserve">, Jia, J., *Kim, </w:t>
            </w:r>
            <w:proofErr w:type="gramStart"/>
            <w:r>
              <w:rPr>
                <w:sz w:val="22"/>
                <w:szCs w:val="22"/>
              </w:rPr>
              <w:t>T.,&amp;</w:t>
            </w:r>
            <w:proofErr w:type="gramEnd"/>
            <w:r>
              <w:rPr>
                <w:sz w:val="22"/>
                <w:szCs w:val="22"/>
              </w:rPr>
              <w:t xml:space="preserve"> </w:t>
            </w:r>
            <w:r>
              <w:rPr>
                <w:sz w:val="22"/>
                <w:szCs w:val="22"/>
                <w:lang w:val="it-IT"/>
              </w:rPr>
              <w:t>Li, C.</w:t>
            </w:r>
            <w:r>
              <w:rPr>
                <w:sz w:val="22"/>
                <w:szCs w:val="22"/>
              </w:rPr>
              <w:t xml:space="preserve"> (2017). </w:t>
            </w:r>
            <w:r>
              <w:rPr>
                <w:i/>
                <w:iCs/>
                <w:sz w:val="22"/>
                <w:szCs w:val="22"/>
              </w:rPr>
              <w:t xml:space="preserve">Twitter coverage of climate change and health before and after the </w:t>
            </w:r>
            <w:r>
              <w:rPr>
                <w:i/>
                <w:iCs/>
                <w:sz w:val="22"/>
                <w:szCs w:val="22"/>
              </w:rPr>
              <w:t>2016 US presidential election.</w:t>
            </w:r>
            <w:r>
              <w:rPr>
                <w:sz w:val="22"/>
                <w:szCs w:val="22"/>
              </w:rPr>
              <w:t xml:space="preserve"> American Public Health Association (APHA) 2017 Annual Meeting and Expo, November 4-8, 2017, Atlanta, Georgia (poster presentation) </w:t>
            </w:r>
            <w:r>
              <w:rPr>
                <w:b/>
                <w:bCs/>
                <w:sz w:val="22"/>
                <w:szCs w:val="22"/>
              </w:rPr>
              <w:t>[A22]</w:t>
            </w:r>
          </w:p>
        </w:tc>
      </w:tr>
      <w:tr w:rsidR="0012741B" w14:paraId="557B862C"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2684F36E" w14:textId="77777777" w:rsidR="0012741B" w:rsidRDefault="002F3D2A" w:rsidP="00D14410">
            <w:pPr>
              <w:pStyle w:val="TableStyle2"/>
              <w:ind w:left="100" w:hanging="720"/>
            </w:pPr>
            <w:r>
              <w:rPr>
                <w:sz w:val="22"/>
                <w:szCs w:val="22"/>
                <w:lang w:val="nl-NL"/>
              </w:rPr>
              <w:t xml:space="preserve">*Briet, E., &amp; </w:t>
            </w:r>
            <w:r>
              <w:rPr>
                <w:b/>
                <w:bCs/>
                <w:sz w:val="22"/>
                <w:szCs w:val="22"/>
              </w:rPr>
              <w:t>Runnerstrom M.</w:t>
            </w:r>
            <w:r>
              <w:rPr>
                <w:sz w:val="22"/>
                <w:szCs w:val="22"/>
              </w:rPr>
              <w:t xml:space="preserve"> (2017). </w:t>
            </w:r>
            <w:r>
              <w:rPr>
                <w:i/>
                <w:iCs/>
                <w:sz w:val="22"/>
                <w:szCs w:val="22"/>
              </w:rPr>
              <w:t>Analyzing public health student experiences with r</w:t>
            </w:r>
            <w:r>
              <w:rPr>
                <w:i/>
                <w:iCs/>
                <w:sz w:val="22"/>
                <w:szCs w:val="22"/>
              </w:rPr>
              <w:t>equired internships.</w:t>
            </w:r>
            <w:r>
              <w:rPr>
                <w:sz w:val="22"/>
                <w:szCs w:val="22"/>
              </w:rPr>
              <w:t xml:space="preserve"> American Public Health Association (APHA) 2017 Annual Meeting and Expo, November 4-8, 2017, Atlanta, </w:t>
            </w:r>
            <w:r>
              <w:rPr>
                <w:sz w:val="22"/>
                <w:szCs w:val="22"/>
                <w:lang w:val="it-IT"/>
              </w:rPr>
              <w:t>Georgia</w:t>
            </w:r>
            <w:r>
              <w:rPr>
                <w:sz w:val="22"/>
                <w:szCs w:val="22"/>
              </w:rPr>
              <w:t xml:space="preserve"> (poster presentation) </w:t>
            </w:r>
            <w:r>
              <w:rPr>
                <w:b/>
                <w:bCs/>
                <w:sz w:val="22"/>
                <w:szCs w:val="22"/>
              </w:rPr>
              <w:t>[A21]</w:t>
            </w:r>
          </w:p>
        </w:tc>
      </w:tr>
      <w:tr w:rsidR="0012741B" w14:paraId="1D8817DA" w14:textId="77777777">
        <w:tblPrEx>
          <w:shd w:val="clear" w:color="auto" w:fill="auto"/>
        </w:tblPrEx>
        <w:trPr>
          <w:trHeight w:val="104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7ED71D33" w14:textId="77777777" w:rsidR="0012741B" w:rsidRDefault="002F3D2A" w:rsidP="00D14410">
            <w:pPr>
              <w:pStyle w:val="TableStyle2"/>
              <w:ind w:left="100" w:hanging="720"/>
            </w:pPr>
            <w:r>
              <w:rPr>
                <w:b/>
                <w:bCs/>
                <w:sz w:val="22"/>
                <w:szCs w:val="22"/>
              </w:rPr>
              <w:t>Runnerstrom, M.</w:t>
            </w:r>
            <w:r>
              <w:rPr>
                <w:sz w:val="22"/>
                <w:szCs w:val="22"/>
              </w:rPr>
              <w:t xml:space="preserve">, &amp; </w:t>
            </w:r>
            <w:proofErr w:type="spellStart"/>
            <w:r>
              <w:rPr>
                <w:sz w:val="22"/>
                <w:szCs w:val="22"/>
              </w:rPr>
              <w:t>Koralek</w:t>
            </w:r>
            <w:proofErr w:type="spellEnd"/>
            <w:r>
              <w:rPr>
                <w:sz w:val="22"/>
                <w:szCs w:val="22"/>
              </w:rPr>
              <w:t xml:space="preserve">, T. (2017). </w:t>
            </w:r>
            <w:r>
              <w:rPr>
                <w:i/>
                <w:iCs/>
                <w:sz w:val="22"/>
                <w:szCs w:val="22"/>
              </w:rPr>
              <w:t xml:space="preserve">Teaching approach and classmate chatter: Implications for </w:t>
            </w:r>
            <w:r>
              <w:rPr>
                <w:i/>
                <w:iCs/>
                <w:sz w:val="22"/>
                <w:szCs w:val="22"/>
              </w:rPr>
              <w:t>student distraction.</w:t>
            </w:r>
            <w:r>
              <w:rPr>
                <w:sz w:val="22"/>
                <w:szCs w:val="22"/>
              </w:rPr>
              <w:t xml:space="preserve"> American Public Health Association (APHA) 2017 Annual Meeting and Expo, November 4-8, 2017, </w:t>
            </w:r>
            <w:r>
              <w:rPr>
                <w:sz w:val="22"/>
                <w:szCs w:val="22"/>
                <w:lang w:val="it-IT"/>
              </w:rPr>
              <w:t>Atlanta, Georgia</w:t>
            </w:r>
            <w:r>
              <w:rPr>
                <w:sz w:val="22"/>
                <w:szCs w:val="22"/>
              </w:rPr>
              <w:t xml:space="preserve"> (round-table presentation) </w:t>
            </w:r>
            <w:r>
              <w:rPr>
                <w:b/>
                <w:bCs/>
                <w:sz w:val="22"/>
                <w:szCs w:val="22"/>
              </w:rPr>
              <w:t>[A20]</w:t>
            </w:r>
          </w:p>
        </w:tc>
      </w:tr>
      <w:tr w:rsidR="0012741B" w14:paraId="0CBA9B80" w14:textId="77777777">
        <w:tblPrEx>
          <w:shd w:val="clear" w:color="auto" w:fill="auto"/>
        </w:tblPrEx>
        <w:trPr>
          <w:trHeight w:val="104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0907D672" w14:textId="77777777" w:rsidR="0012741B" w:rsidRDefault="002F3D2A" w:rsidP="00D14410">
            <w:pPr>
              <w:pStyle w:val="TableStyle2"/>
              <w:ind w:left="10" w:hanging="720"/>
            </w:pPr>
            <w:r>
              <w:rPr>
                <w:b/>
                <w:bCs/>
                <w:sz w:val="22"/>
                <w:szCs w:val="22"/>
              </w:rPr>
              <w:lastRenderedPageBreak/>
              <w:t>Runnerstrom, M. G.</w:t>
            </w:r>
            <w:r>
              <w:rPr>
                <w:sz w:val="22"/>
                <w:szCs w:val="22"/>
              </w:rPr>
              <w:t xml:space="preserve">, </w:t>
            </w:r>
            <w:proofErr w:type="spellStart"/>
            <w:r>
              <w:rPr>
                <w:sz w:val="22"/>
                <w:szCs w:val="22"/>
              </w:rPr>
              <w:t>DeVille</w:t>
            </w:r>
            <w:proofErr w:type="spellEnd"/>
            <w:r>
              <w:rPr>
                <w:sz w:val="22"/>
                <w:szCs w:val="22"/>
              </w:rPr>
              <w:t xml:space="preserve">, N. V., *De Leon, M. (2017). </w:t>
            </w:r>
            <w:r>
              <w:rPr>
                <w:i/>
                <w:iCs/>
                <w:sz w:val="22"/>
                <w:szCs w:val="22"/>
              </w:rPr>
              <w:t xml:space="preserve">Empowering Students for Success in </w:t>
            </w:r>
            <w:r>
              <w:rPr>
                <w:i/>
                <w:iCs/>
                <w:sz w:val="22"/>
                <w:szCs w:val="22"/>
              </w:rPr>
              <w:t>Public Health: A pilot program.</w:t>
            </w:r>
            <w:r>
              <w:rPr>
                <w:sz w:val="22"/>
                <w:szCs w:val="22"/>
              </w:rPr>
              <w:t xml:space="preserve"> 2017 Transforming STEM Higher Education </w:t>
            </w:r>
            <w:r>
              <w:rPr>
                <w:sz w:val="22"/>
                <w:szCs w:val="22"/>
                <w:lang w:val="fr-FR"/>
              </w:rPr>
              <w:t>Conference</w:t>
            </w:r>
            <w:r>
              <w:rPr>
                <w:sz w:val="22"/>
                <w:szCs w:val="22"/>
              </w:rPr>
              <w:t xml:space="preserve">, November 2-4, 2017, San Francisco, California (poster presentation) </w:t>
            </w:r>
            <w:r>
              <w:rPr>
                <w:b/>
                <w:bCs/>
                <w:sz w:val="22"/>
                <w:szCs w:val="22"/>
              </w:rPr>
              <w:t>[A19]</w:t>
            </w:r>
          </w:p>
        </w:tc>
      </w:tr>
      <w:tr w:rsidR="0012741B" w14:paraId="179E89D3"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6DEC26EF" w14:textId="77777777" w:rsidR="0012741B" w:rsidRDefault="002F3D2A" w:rsidP="00D14410">
            <w:pPr>
              <w:pStyle w:val="TableStyle2"/>
              <w:ind w:left="10" w:hanging="720"/>
            </w:pPr>
            <w:r>
              <w:rPr>
                <w:sz w:val="22"/>
                <w:szCs w:val="22"/>
              </w:rPr>
              <w:t>*</w:t>
            </w:r>
            <w:proofErr w:type="spellStart"/>
            <w:r>
              <w:rPr>
                <w:sz w:val="22"/>
                <w:szCs w:val="22"/>
              </w:rPr>
              <w:t>Altaher</w:t>
            </w:r>
            <w:proofErr w:type="spellEnd"/>
            <w:r>
              <w:rPr>
                <w:sz w:val="22"/>
                <w:szCs w:val="22"/>
              </w:rPr>
              <w:t xml:space="preserve">, Y., &amp; </w:t>
            </w:r>
            <w:r>
              <w:rPr>
                <w:b/>
                <w:bCs/>
                <w:sz w:val="22"/>
                <w:szCs w:val="22"/>
              </w:rPr>
              <w:t>Runnerstrom, M. G.</w:t>
            </w:r>
            <w:r>
              <w:rPr>
                <w:sz w:val="22"/>
                <w:szCs w:val="22"/>
              </w:rPr>
              <w:t xml:space="preserve"> (2017). </w:t>
            </w:r>
            <w:r>
              <w:rPr>
                <w:i/>
                <w:iCs/>
                <w:sz w:val="22"/>
                <w:szCs w:val="22"/>
                <w:lang w:val="it-IT"/>
              </w:rPr>
              <w:t xml:space="preserve">Restorative </w:t>
            </w:r>
            <w:r>
              <w:rPr>
                <w:i/>
                <w:iCs/>
                <w:sz w:val="22"/>
                <w:szCs w:val="22"/>
              </w:rPr>
              <w:t>environments utilized among college studen</w:t>
            </w:r>
            <w:r>
              <w:rPr>
                <w:i/>
                <w:iCs/>
                <w:sz w:val="22"/>
                <w:szCs w:val="22"/>
              </w:rPr>
              <w:t>ts.</w:t>
            </w:r>
            <w:r>
              <w:rPr>
                <w:sz w:val="22"/>
                <w:szCs w:val="22"/>
              </w:rPr>
              <w:t xml:space="preserve"> Environmental Design Research Association (EDRA 48), May 31-June 3, 2017, Madison, Wisconsin (poster presentation). </w:t>
            </w:r>
            <w:r>
              <w:rPr>
                <w:b/>
                <w:bCs/>
                <w:sz w:val="22"/>
                <w:szCs w:val="22"/>
              </w:rPr>
              <w:t>[A18]</w:t>
            </w:r>
          </w:p>
        </w:tc>
      </w:tr>
      <w:tr w:rsidR="0012741B" w14:paraId="5E298550"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381A25D1" w14:textId="77777777" w:rsidR="0012741B" w:rsidRDefault="002F3D2A" w:rsidP="00D14410">
            <w:pPr>
              <w:pStyle w:val="TableStyle2"/>
              <w:ind w:left="10" w:hanging="720"/>
            </w:pPr>
            <w:r>
              <w:rPr>
                <w:sz w:val="22"/>
                <w:szCs w:val="22"/>
              </w:rPr>
              <w:t>*</w:t>
            </w:r>
            <w:r>
              <w:rPr>
                <w:sz w:val="22"/>
                <w:szCs w:val="22"/>
                <w:lang w:val="nl-NL"/>
              </w:rPr>
              <w:t xml:space="preserve">Warren, N., &amp; </w:t>
            </w:r>
            <w:r>
              <w:rPr>
                <w:b/>
                <w:bCs/>
                <w:sz w:val="22"/>
                <w:szCs w:val="22"/>
              </w:rPr>
              <w:t>Runnerstrom, M. G.</w:t>
            </w:r>
            <w:r>
              <w:rPr>
                <w:sz w:val="22"/>
                <w:szCs w:val="22"/>
              </w:rPr>
              <w:t xml:space="preserve"> (2017). </w:t>
            </w:r>
            <w:r>
              <w:rPr>
                <w:i/>
                <w:iCs/>
                <w:sz w:val="22"/>
                <w:szCs w:val="22"/>
              </w:rPr>
              <w:t>Campus violence and aggression: A study at the University of California, Irvine.</w:t>
            </w:r>
            <w:r>
              <w:rPr>
                <w:sz w:val="22"/>
                <w:szCs w:val="22"/>
              </w:rPr>
              <w:t xml:space="preserve"> 2017 P</w:t>
            </w:r>
            <w:r>
              <w:rPr>
                <w:sz w:val="22"/>
                <w:szCs w:val="22"/>
              </w:rPr>
              <w:t xml:space="preserve">oliticization of Safety Conference, April 6-7, 2017, Irvine, California (poster presentation) </w:t>
            </w:r>
            <w:r>
              <w:rPr>
                <w:b/>
                <w:bCs/>
                <w:sz w:val="22"/>
                <w:szCs w:val="22"/>
              </w:rPr>
              <w:t>[A17]</w:t>
            </w:r>
          </w:p>
        </w:tc>
      </w:tr>
      <w:tr w:rsidR="0012741B" w14:paraId="7361DEFC" w14:textId="77777777">
        <w:tblPrEx>
          <w:shd w:val="clear" w:color="auto" w:fill="auto"/>
        </w:tblPrEx>
        <w:trPr>
          <w:trHeight w:val="182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79EC255A" w14:textId="77777777" w:rsidR="0012741B" w:rsidRDefault="002F3D2A" w:rsidP="00D14410">
            <w:pPr>
              <w:pStyle w:val="TableStyle2"/>
              <w:ind w:left="10" w:hanging="720"/>
            </w:pPr>
            <w:r>
              <w:rPr>
                <w:b/>
                <w:bCs/>
                <w:sz w:val="22"/>
                <w:szCs w:val="22"/>
              </w:rPr>
              <w:t>Runnerstrom, M. G.</w:t>
            </w:r>
            <w:r>
              <w:rPr>
                <w:sz w:val="22"/>
                <w:szCs w:val="22"/>
              </w:rPr>
              <w:t xml:space="preserve">, &amp; DiVincenzo, J. (2017). </w:t>
            </w:r>
            <w:r>
              <w:rPr>
                <w:i/>
                <w:iCs/>
                <w:sz w:val="22"/>
                <w:szCs w:val="22"/>
              </w:rPr>
              <w:t>Immersing online students through role plays, a case study, and group work: Reconceptualizing an environmental</w:t>
            </w:r>
            <w:r>
              <w:rPr>
                <w:i/>
                <w:iCs/>
                <w:sz w:val="22"/>
                <w:szCs w:val="22"/>
              </w:rPr>
              <w:t xml:space="preserve"> quality and health course.</w:t>
            </w:r>
            <w:r>
              <w:rPr>
                <w:sz w:val="22"/>
                <w:szCs w:val="22"/>
              </w:rPr>
              <w:t xml:space="preserve"> 2017 Undergraduate Public Health and Global Health Education Summit, co-sponsored by Association of Schools and Programs of Public Health and the Association of American Colleges and Universities, March 15, 2017, Arlington</w:t>
            </w:r>
            <w:r>
              <w:rPr>
                <w:sz w:val="22"/>
                <w:szCs w:val="22"/>
                <w:lang w:val="it-IT"/>
              </w:rPr>
              <w:t>, Virg</w:t>
            </w:r>
            <w:r>
              <w:rPr>
                <w:sz w:val="22"/>
                <w:szCs w:val="22"/>
                <w:lang w:val="it-IT"/>
              </w:rPr>
              <w:t>inia</w:t>
            </w:r>
            <w:r>
              <w:rPr>
                <w:sz w:val="22"/>
                <w:szCs w:val="22"/>
              </w:rPr>
              <w:t xml:space="preserve"> (presentation delivered via webinar on May 19, 2017, conference cancelled due to Winter Storm Stella) </w:t>
            </w:r>
            <w:r>
              <w:rPr>
                <w:b/>
                <w:bCs/>
                <w:sz w:val="22"/>
                <w:szCs w:val="22"/>
              </w:rPr>
              <w:t>[A16]</w:t>
            </w:r>
          </w:p>
        </w:tc>
      </w:tr>
      <w:tr w:rsidR="0012741B" w14:paraId="7E38D44A"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0CB45BF7" w14:textId="77777777" w:rsidR="0012741B" w:rsidRDefault="002F3D2A" w:rsidP="00D14410">
            <w:pPr>
              <w:pStyle w:val="TableStyle2"/>
              <w:ind w:left="10" w:hanging="720"/>
            </w:pPr>
            <w:r>
              <w:rPr>
                <w:b/>
                <w:bCs/>
                <w:sz w:val="22"/>
                <w:szCs w:val="22"/>
              </w:rPr>
              <w:t>Runnerstrom, M. G.</w:t>
            </w:r>
            <w:r>
              <w:rPr>
                <w:sz w:val="22"/>
                <w:szCs w:val="22"/>
              </w:rPr>
              <w:t xml:space="preserve"> (2017). </w:t>
            </w:r>
            <w:r>
              <w:rPr>
                <w:i/>
                <w:iCs/>
                <w:sz w:val="22"/>
                <w:szCs w:val="22"/>
              </w:rPr>
              <w:t>Strategies for integrating sustainability and climate change c</w:t>
            </w:r>
            <w:proofErr w:type="spellStart"/>
            <w:r>
              <w:rPr>
                <w:i/>
                <w:iCs/>
                <w:sz w:val="22"/>
                <w:szCs w:val="22"/>
                <w:lang w:val="fr-FR"/>
              </w:rPr>
              <w:t>ontent</w:t>
            </w:r>
            <w:proofErr w:type="spellEnd"/>
            <w:r>
              <w:rPr>
                <w:i/>
                <w:iCs/>
                <w:sz w:val="22"/>
                <w:szCs w:val="22"/>
                <w:lang w:val="fr-FR"/>
              </w:rPr>
              <w:t xml:space="preserve"> </w:t>
            </w:r>
            <w:r>
              <w:rPr>
                <w:i/>
                <w:iCs/>
                <w:sz w:val="22"/>
                <w:szCs w:val="22"/>
              </w:rPr>
              <w:t>across d</w:t>
            </w:r>
            <w:r>
              <w:rPr>
                <w:i/>
                <w:iCs/>
                <w:sz w:val="22"/>
                <w:szCs w:val="22"/>
                <w:lang w:val="pt-PT"/>
              </w:rPr>
              <w:t>isciplines.</w:t>
            </w:r>
            <w:r>
              <w:rPr>
                <w:sz w:val="22"/>
                <w:szCs w:val="22"/>
              </w:rPr>
              <w:t xml:space="preserve"> Lilly Conference, February 23-26, 2017, Anaheim, California (round table presentation) </w:t>
            </w:r>
            <w:r>
              <w:rPr>
                <w:b/>
                <w:bCs/>
                <w:sz w:val="22"/>
                <w:szCs w:val="22"/>
              </w:rPr>
              <w:t>[A15]</w:t>
            </w:r>
          </w:p>
        </w:tc>
      </w:tr>
      <w:tr w:rsidR="0012741B" w14:paraId="40FE10EF" w14:textId="77777777">
        <w:tblPrEx>
          <w:shd w:val="clear" w:color="auto" w:fill="auto"/>
        </w:tblPrEx>
        <w:trPr>
          <w:trHeight w:val="104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6535189C" w14:textId="77777777" w:rsidR="0012741B" w:rsidRDefault="002F3D2A" w:rsidP="00D14410">
            <w:pPr>
              <w:pStyle w:val="TableStyle2"/>
              <w:ind w:left="10" w:hanging="720"/>
            </w:pPr>
            <w:r>
              <w:rPr>
                <w:b/>
                <w:bCs/>
                <w:sz w:val="22"/>
                <w:szCs w:val="22"/>
              </w:rPr>
              <w:t>Runnerstrom, M. G.</w:t>
            </w:r>
            <w:r>
              <w:rPr>
                <w:sz w:val="22"/>
                <w:szCs w:val="22"/>
              </w:rPr>
              <w:t xml:space="preserve"> (2016). </w:t>
            </w:r>
            <w:r>
              <w:rPr>
                <w:i/>
                <w:iCs/>
                <w:sz w:val="22"/>
                <w:szCs w:val="22"/>
              </w:rPr>
              <w:t>From individual to global well-being: Designing an undergraduate public health and wellness course.</w:t>
            </w:r>
            <w:r>
              <w:rPr>
                <w:sz w:val="22"/>
                <w:szCs w:val="22"/>
              </w:rPr>
              <w:t xml:space="preserve"> Well-being 2016: The Third International Conference Exploring the Multi-Dimensions of Well-Being, September 5-6, 2016, Birmingham, England (oral presentation) </w:t>
            </w:r>
            <w:r>
              <w:rPr>
                <w:b/>
                <w:bCs/>
                <w:sz w:val="22"/>
                <w:szCs w:val="22"/>
              </w:rPr>
              <w:t>[A14]</w:t>
            </w:r>
          </w:p>
        </w:tc>
      </w:tr>
      <w:tr w:rsidR="0012741B" w14:paraId="3BAB9C57"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6DDC68C1" w14:textId="77777777" w:rsidR="0012741B" w:rsidRDefault="002F3D2A" w:rsidP="00D14410">
            <w:pPr>
              <w:pStyle w:val="TableStyle2"/>
              <w:ind w:left="10" w:hanging="720"/>
            </w:pPr>
            <w:r>
              <w:rPr>
                <w:sz w:val="22"/>
                <w:szCs w:val="22"/>
              </w:rPr>
              <w:t>*</w:t>
            </w:r>
            <w:proofErr w:type="spellStart"/>
            <w:r>
              <w:rPr>
                <w:sz w:val="22"/>
                <w:szCs w:val="22"/>
              </w:rPr>
              <w:t>Kocharayan</w:t>
            </w:r>
            <w:proofErr w:type="spellEnd"/>
            <w:r>
              <w:rPr>
                <w:sz w:val="22"/>
                <w:szCs w:val="22"/>
              </w:rPr>
              <w:t xml:space="preserve">, E., Brown, B., Bic, Z., </w:t>
            </w:r>
            <w:proofErr w:type="spellStart"/>
            <w:r>
              <w:rPr>
                <w:sz w:val="22"/>
                <w:szCs w:val="22"/>
              </w:rPr>
              <w:t>Galassetti</w:t>
            </w:r>
            <w:proofErr w:type="spellEnd"/>
            <w:r>
              <w:rPr>
                <w:sz w:val="22"/>
                <w:szCs w:val="22"/>
              </w:rPr>
              <w:t xml:space="preserve">, P., &amp; </w:t>
            </w:r>
            <w:r>
              <w:rPr>
                <w:b/>
                <w:bCs/>
                <w:sz w:val="22"/>
                <w:szCs w:val="22"/>
              </w:rPr>
              <w:t>Runnerstrom, M.</w:t>
            </w:r>
            <w:r>
              <w:rPr>
                <w:sz w:val="22"/>
                <w:szCs w:val="22"/>
              </w:rPr>
              <w:t xml:space="preserve"> (2014). </w:t>
            </w:r>
            <w:r>
              <w:rPr>
                <w:i/>
                <w:iCs/>
                <w:sz w:val="22"/>
                <w:szCs w:val="22"/>
              </w:rPr>
              <w:t>Effects of</w:t>
            </w:r>
            <w:r>
              <w:rPr>
                <w:i/>
                <w:iCs/>
                <w:sz w:val="22"/>
                <w:szCs w:val="22"/>
              </w:rPr>
              <w:t xml:space="preserve"> maternal autoimmunity on autism severity</w:t>
            </w:r>
            <w:r>
              <w:rPr>
                <w:sz w:val="22"/>
                <w:szCs w:val="22"/>
              </w:rPr>
              <w:t xml:space="preserve">. American Public Health Association 142nd Annual Meeting and Expo, November 15-19, 2014, New Orleans, Louisiana. </w:t>
            </w:r>
            <w:r>
              <w:rPr>
                <w:b/>
                <w:bCs/>
                <w:sz w:val="22"/>
                <w:szCs w:val="22"/>
              </w:rPr>
              <w:t>[A13]</w:t>
            </w:r>
          </w:p>
        </w:tc>
      </w:tr>
      <w:tr w:rsidR="0012741B" w14:paraId="39327055" w14:textId="77777777">
        <w:tblPrEx>
          <w:shd w:val="clear" w:color="auto" w:fill="auto"/>
        </w:tblPrEx>
        <w:trPr>
          <w:trHeight w:val="104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4199828F" w14:textId="77777777" w:rsidR="0012741B" w:rsidRDefault="002F3D2A" w:rsidP="00D14410">
            <w:pPr>
              <w:pStyle w:val="TableStyle2"/>
              <w:ind w:left="10" w:hanging="720"/>
            </w:pPr>
            <w:r>
              <w:rPr>
                <w:sz w:val="22"/>
                <w:szCs w:val="22"/>
                <w:lang w:val="nl-NL"/>
              </w:rPr>
              <w:t xml:space="preserve">Grant Ludwig, L., &amp; </w:t>
            </w:r>
            <w:r>
              <w:rPr>
                <w:b/>
                <w:bCs/>
                <w:sz w:val="22"/>
                <w:szCs w:val="22"/>
              </w:rPr>
              <w:t>Runnerstrom, M. G.</w:t>
            </w:r>
            <w:r>
              <w:rPr>
                <w:sz w:val="22"/>
                <w:szCs w:val="22"/>
              </w:rPr>
              <w:t xml:space="preserve"> (2010). </w:t>
            </w:r>
            <w:r>
              <w:rPr>
                <w:i/>
                <w:iCs/>
                <w:sz w:val="22"/>
                <w:szCs w:val="22"/>
              </w:rPr>
              <w:t>A first attempt to constrain reliability and me</w:t>
            </w:r>
            <w:r>
              <w:rPr>
                <w:i/>
                <w:iCs/>
                <w:sz w:val="22"/>
                <w:szCs w:val="22"/>
              </w:rPr>
              <w:t xml:space="preserve">asurement error associated with expert opinion and judgment in interpreting </w:t>
            </w:r>
            <w:proofErr w:type="spellStart"/>
            <w:r>
              <w:rPr>
                <w:i/>
                <w:iCs/>
                <w:sz w:val="22"/>
                <w:szCs w:val="22"/>
              </w:rPr>
              <w:t>paleoseismic</w:t>
            </w:r>
            <w:proofErr w:type="spellEnd"/>
            <w:r>
              <w:rPr>
                <w:i/>
                <w:iCs/>
                <w:sz w:val="22"/>
                <w:szCs w:val="22"/>
              </w:rPr>
              <w:t xml:space="preserve"> data.</w:t>
            </w:r>
            <w:r>
              <w:rPr>
                <w:sz w:val="22"/>
                <w:szCs w:val="22"/>
              </w:rPr>
              <w:t xml:space="preserve"> Seismological Society of America Annual Meeting, April 21-23, 2010, Portland, Oregon. </w:t>
            </w:r>
            <w:r>
              <w:rPr>
                <w:b/>
                <w:bCs/>
                <w:sz w:val="22"/>
                <w:szCs w:val="22"/>
              </w:rPr>
              <w:t>[A12]</w:t>
            </w:r>
          </w:p>
        </w:tc>
      </w:tr>
      <w:tr w:rsidR="0012741B" w14:paraId="71EE35F3"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5F0C3230" w14:textId="77777777" w:rsidR="0012741B" w:rsidRDefault="002F3D2A" w:rsidP="00D14410">
            <w:pPr>
              <w:pStyle w:val="TableStyle2"/>
              <w:ind w:left="10" w:hanging="720"/>
            </w:pPr>
            <w:r>
              <w:rPr>
                <w:b/>
                <w:bCs/>
                <w:sz w:val="22"/>
                <w:szCs w:val="22"/>
              </w:rPr>
              <w:t>Gould (Runnerstrom), M. M.</w:t>
            </w:r>
            <w:r>
              <w:rPr>
                <w:sz w:val="22"/>
                <w:szCs w:val="22"/>
              </w:rPr>
              <w:t xml:space="preserve"> (2006). </w:t>
            </w:r>
            <w:r>
              <w:rPr>
                <w:i/>
                <w:iCs/>
                <w:sz w:val="22"/>
                <w:szCs w:val="22"/>
              </w:rPr>
              <w:t>Psychological restoration through</w:t>
            </w:r>
            <w:r>
              <w:rPr>
                <w:i/>
                <w:iCs/>
                <w:sz w:val="22"/>
                <w:szCs w:val="22"/>
              </w:rPr>
              <w:t xml:space="preserve"> self-actualization processes in urban environments</w:t>
            </w:r>
            <w:r>
              <w:rPr>
                <w:sz w:val="22"/>
                <w:szCs w:val="22"/>
              </w:rPr>
              <w:t xml:space="preserve">. 26th International Congress of Applied Psychology, July 16-21, 2006, Athens, Greece. </w:t>
            </w:r>
            <w:r>
              <w:rPr>
                <w:b/>
                <w:bCs/>
                <w:sz w:val="22"/>
                <w:szCs w:val="22"/>
              </w:rPr>
              <w:t>[A11]</w:t>
            </w:r>
          </w:p>
        </w:tc>
      </w:tr>
      <w:tr w:rsidR="0012741B" w14:paraId="2AA485B6" w14:textId="77777777">
        <w:tblPrEx>
          <w:shd w:val="clear" w:color="auto" w:fill="auto"/>
        </w:tblPrEx>
        <w:trPr>
          <w:trHeight w:val="104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5A98954D" w14:textId="77777777" w:rsidR="0012741B" w:rsidRDefault="002F3D2A" w:rsidP="00D14410">
            <w:pPr>
              <w:pStyle w:val="TableStyle2"/>
              <w:ind w:left="10" w:hanging="720"/>
            </w:pPr>
            <w:r>
              <w:rPr>
                <w:sz w:val="22"/>
                <w:szCs w:val="22"/>
              </w:rPr>
              <w:t xml:space="preserve">Grant, L. B., Donnellan, A., McLeod, D., Pierce, M., Chen, A. Y., </w:t>
            </w:r>
            <w:r>
              <w:rPr>
                <w:b/>
                <w:bCs/>
                <w:sz w:val="22"/>
                <w:szCs w:val="22"/>
              </w:rPr>
              <w:t>Gould (Runnerstrom), M. M.</w:t>
            </w:r>
            <w:r>
              <w:rPr>
                <w:sz w:val="22"/>
                <w:szCs w:val="22"/>
                <w:lang w:val="de-DE"/>
              </w:rPr>
              <w:t>, Noriega-Carlos, G</w:t>
            </w:r>
            <w:r>
              <w:rPr>
                <w:sz w:val="22"/>
                <w:szCs w:val="22"/>
                <w:lang w:val="de-DE"/>
              </w:rPr>
              <w:t xml:space="preserve">., Rundle, P., Sung, S., &amp; *Ta, M. V. (2004). </w:t>
            </w:r>
            <w:proofErr w:type="spellStart"/>
            <w:r>
              <w:rPr>
                <w:i/>
                <w:iCs/>
                <w:sz w:val="22"/>
                <w:szCs w:val="22"/>
              </w:rPr>
              <w:t>QuakeTables</w:t>
            </w:r>
            <w:proofErr w:type="spellEnd"/>
            <w:r>
              <w:rPr>
                <w:i/>
                <w:iCs/>
                <w:sz w:val="22"/>
                <w:szCs w:val="22"/>
              </w:rPr>
              <w:t xml:space="preserve">: The fault database for </w:t>
            </w:r>
            <w:proofErr w:type="spellStart"/>
            <w:r>
              <w:rPr>
                <w:i/>
                <w:iCs/>
                <w:sz w:val="22"/>
                <w:szCs w:val="22"/>
              </w:rPr>
              <w:t>QuakeSim</w:t>
            </w:r>
            <w:proofErr w:type="spellEnd"/>
            <w:r>
              <w:rPr>
                <w:sz w:val="22"/>
                <w:szCs w:val="22"/>
              </w:rPr>
              <w:t xml:space="preserve">. Eos Transactions American Geophysical Union, 85(47), SF41A-0750. </w:t>
            </w:r>
            <w:r>
              <w:rPr>
                <w:b/>
                <w:bCs/>
                <w:sz w:val="22"/>
                <w:szCs w:val="22"/>
              </w:rPr>
              <w:t>[A10]</w:t>
            </w:r>
          </w:p>
        </w:tc>
      </w:tr>
      <w:tr w:rsidR="0012741B" w14:paraId="198B5AE1" w14:textId="77777777">
        <w:tblPrEx>
          <w:shd w:val="clear" w:color="auto" w:fill="auto"/>
        </w:tblPrEx>
        <w:trPr>
          <w:trHeight w:val="130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04AA6FB0" w14:textId="77777777" w:rsidR="0012741B" w:rsidRDefault="002F3D2A" w:rsidP="00D14410">
            <w:pPr>
              <w:pStyle w:val="TableStyle2"/>
              <w:ind w:left="10" w:hanging="720"/>
            </w:pPr>
            <w:r>
              <w:rPr>
                <w:sz w:val="22"/>
                <w:szCs w:val="22"/>
                <w:lang w:val="es-ES_tradnl"/>
              </w:rPr>
              <w:t xml:space="preserve">Grant, L. B., Noriega-Carlos, G., </w:t>
            </w:r>
            <w:r>
              <w:rPr>
                <w:b/>
                <w:bCs/>
                <w:sz w:val="22"/>
                <w:szCs w:val="22"/>
              </w:rPr>
              <w:t>Gould (Runnerstrom), M. M.</w:t>
            </w:r>
            <w:r>
              <w:rPr>
                <w:sz w:val="22"/>
                <w:szCs w:val="22"/>
              </w:rPr>
              <w:t xml:space="preserve">, *Ta, M., Donnellan, A., McLeod, D., Chen, A. Y., Sung, S., Pierce, M. (2004). </w:t>
            </w:r>
            <w:proofErr w:type="spellStart"/>
            <w:r>
              <w:rPr>
                <w:i/>
                <w:iCs/>
                <w:sz w:val="22"/>
                <w:szCs w:val="22"/>
              </w:rPr>
              <w:t>QuakeTables</w:t>
            </w:r>
            <w:proofErr w:type="spellEnd"/>
            <w:r>
              <w:rPr>
                <w:i/>
                <w:iCs/>
                <w:sz w:val="22"/>
                <w:szCs w:val="22"/>
              </w:rPr>
              <w:t xml:space="preserve">: The </w:t>
            </w:r>
            <w:proofErr w:type="spellStart"/>
            <w:r>
              <w:rPr>
                <w:i/>
                <w:iCs/>
                <w:sz w:val="22"/>
                <w:szCs w:val="22"/>
              </w:rPr>
              <w:t>QuakeSim</w:t>
            </w:r>
            <w:proofErr w:type="spellEnd"/>
            <w:r>
              <w:rPr>
                <w:i/>
                <w:iCs/>
                <w:sz w:val="22"/>
                <w:szCs w:val="22"/>
              </w:rPr>
              <w:t xml:space="preserve"> fault database for California</w:t>
            </w:r>
            <w:r>
              <w:rPr>
                <w:sz w:val="22"/>
                <w:szCs w:val="22"/>
              </w:rPr>
              <w:t xml:space="preserve">. 2004 Southern California Earthquake Center (SCEC) Annual Meeting Proceeding and Abstracts, September 19-22, 2004, Palm </w:t>
            </w:r>
            <w:r>
              <w:rPr>
                <w:sz w:val="22"/>
                <w:szCs w:val="22"/>
              </w:rPr>
              <w:t xml:space="preserve">Springs, CA. </w:t>
            </w:r>
            <w:r>
              <w:rPr>
                <w:b/>
                <w:bCs/>
                <w:sz w:val="22"/>
                <w:szCs w:val="22"/>
              </w:rPr>
              <w:t>[A9]</w:t>
            </w:r>
          </w:p>
        </w:tc>
      </w:tr>
      <w:tr w:rsidR="0012741B" w14:paraId="739E84EF"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122A1619" w14:textId="77777777" w:rsidR="0012741B" w:rsidRDefault="002F3D2A" w:rsidP="00D14410">
            <w:pPr>
              <w:pStyle w:val="TableStyle2"/>
              <w:ind w:left="10" w:hanging="720"/>
            </w:pPr>
            <w:r>
              <w:rPr>
                <w:b/>
                <w:bCs/>
                <w:sz w:val="22"/>
                <w:szCs w:val="22"/>
              </w:rPr>
              <w:lastRenderedPageBreak/>
              <w:t>Gould (Runnerstrom), M. M.</w:t>
            </w:r>
            <w:r>
              <w:rPr>
                <w:sz w:val="22"/>
                <w:szCs w:val="22"/>
                <w:lang w:val="it-IT"/>
              </w:rPr>
              <w:t xml:space="preserve">, Grant, L. B., Donnellan, A., McLeod, D., &amp; Chen, A. Y. (2003). </w:t>
            </w:r>
            <w:r>
              <w:rPr>
                <w:i/>
                <w:iCs/>
                <w:sz w:val="22"/>
                <w:szCs w:val="22"/>
              </w:rPr>
              <w:t xml:space="preserve">The </w:t>
            </w:r>
            <w:proofErr w:type="spellStart"/>
            <w:r>
              <w:rPr>
                <w:i/>
                <w:iCs/>
                <w:sz w:val="22"/>
                <w:szCs w:val="22"/>
              </w:rPr>
              <w:t>QuakeSim</w:t>
            </w:r>
            <w:proofErr w:type="spellEnd"/>
            <w:r>
              <w:rPr>
                <w:i/>
                <w:iCs/>
                <w:sz w:val="22"/>
                <w:szCs w:val="22"/>
              </w:rPr>
              <w:t xml:space="preserve"> fault database for California</w:t>
            </w:r>
            <w:r>
              <w:rPr>
                <w:sz w:val="22"/>
                <w:szCs w:val="22"/>
              </w:rPr>
              <w:t xml:space="preserve">. Geological Society of America Annual Meeting Abstracts with Programs, 35(6). </w:t>
            </w:r>
            <w:r>
              <w:rPr>
                <w:b/>
                <w:bCs/>
                <w:sz w:val="22"/>
                <w:szCs w:val="22"/>
              </w:rPr>
              <w:t>[A8]</w:t>
            </w:r>
          </w:p>
        </w:tc>
      </w:tr>
      <w:tr w:rsidR="0012741B" w14:paraId="06D6026A" w14:textId="77777777">
        <w:tblPrEx>
          <w:shd w:val="clear" w:color="auto" w:fill="auto"/>
        </w:tblPrEx>
        <w:trPr>
          <w:trHeight w:val="130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235ECC72" w14:textId="77777777" w:rsidR="0012741B" w:rsidRDefault="002F3D2A" w:rsidP="00D14410">
            <w:pPr>
              <w:pStyle w:val="TableStyle2"/>
              <w:ind w:left="10" w:hanging="720"/>
            </w:pPr>
            <w:r>
              <w:rPr>
                <w:sz w:val="22"/>
                <w:szCs w:val="22"/>
              </w:rPr>
              <w:t xml:space="preserve">Chen, A. Y., Chung, S., Gao, S., McLeod, D., Donnellan, A., Parker, J., Fox, G., Pierce, M., </w:t>
            </w:r>
            <w:r>
              <w:rPr>
                <w:b/>
                <w:bCs/>
                <w:sz w:val="22"/>
                <w:szCs w:val="22"/>
              </w:rPr>
              <w:t>Gould (Runnerstrom), M. M.</w:t>
            </w:r>
            <w:r>
              <w:rPr>
                <w:sz w:val="22"/>
                <w:szCs w:val="22"/>
              </w:rPr>
              <w:t xml:space="preserve">, Grant, L., &amp; Rundle, J. (2003). </w:t>
            </w:r>
            <w:r>
              <w:rPr>
                <w:i/>
                <w:iCs/>
                <w:sz w:val="22"/>
                <w:szCs w:val="22"/>
              </w:rPr>
              <w:t>Interoperability and semantics for heterogeneous earthquake science data</w:t>
            </w:r>
            <w:r>
              <w:rPr>
                <w:sz w:val="22"/>
                <w:szCs w:val="22"/>
              </w:rPr>
              <w:t>. 2003 Semantic Web Technologie</w:t>
            </w:r>
            <w:r>
              <w:rPr>
                <w:sz w:val="22"/>
                <w:szCs w:val="22"/>
              </w:rPr>
              <w:t xml:space="preserve">s for Searching and Retrieving Scientific Data Conference, October 20, 2003, Sanibel Island, Florida. </w:t>
            </w:r>
            <w:r>
              <w:rPr>
                <w:b/>
                <w:bCs/>
                <w:sz w:val="22"/>
                <w:szCs w:val="22"/>
              </w:rPr>
              <w:t>[A7]</w:t>
            </w:r>
          </w:p>
        </w:tc>
      </w:tr>
      <w:tr w:rsidR="0012741B" w14:paraId="103C90D0"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5B275D8B" w14:textId="77777777" w:rsidR="0012741B" w:rsidRDefault="002F3D2A" w:rsidP="00D14410">
            <w:pPr>
              <w:pStyle w:val="TableStyle2"/>
              <w:ind w:left="10" w:hanging="720"/>
            </w:pPr>
            <w:r>
              <w:rPr>
                <w:b/>
                <w:bCs/>
                <w:sz w:val="22"/>
                <w:szCs w:val="22"/>
              </w:rPr>
              <w:t>Gould (Runnerstrom), M. M.</w:t>
            </w:r>
            <w:r>
              <w:rPr>
                <w:sz w:val="22"/>
                <w:szCs w:val="22"/>
                <w:lang w:val="it-IT"/>
              </w:rPr>
              <w:t xml:space="preserve">, Grant, L. B., Donnellan, A., McLeod, D., &amp; Chen, A. Y. (2003). </w:t>
            </w:r>
            <w:r>
              <w:rPr>
                <w:i/>
                <w:iCs/>
                <w:sz w:val="22"/>
                <w:szCs w:val="22"/>
              </w:rPr>
              <w:t xml:space="preserve">The </w:t>
            </w:r>
            <w:proofErr w:type="spellStart"/>
            <w:r>
              <w:rPr>
                <w:i/>
                <w:iCs/>
                <w:sz w:val="22"/>
                <w:szCs w:val="22"/>
              </w:rPr>
              <w:t>QuakeSim</w:t>
            </w:r>
            <w:proofErr w:type="spellEnd"/>
            <w:r>
              <w:rPr>
                <w:i/>
                <w:iCs/>
                <w:sz w:val="22"/>
                <w:szCs w:val="22"/>
              </w:rPr>
              <w:t xml:space="preserve"> fault database for California</w:t>
            </w:r>
            <w:r>
              <w:rPr>
                <w:sz w:val="22"/>
                <w:szCs w:val="22"/>
              </w:rPr>
              <w:t>. 2003 Southern</w:t>
            </w:r>
            <w:r>
              <w:rPr>
                <w:sz w:val="22"/>
                <w:szCs w:val="22"/>
              </w:rPr>
              <w:t xml:space="preserve"> California Earthquake Center (SCEC) Annual Meeting Proceeding and Abstracts, 90. </w:t>
            </w:r>
            <w:r>
              <w:rPr>
                <w:b/>
                <w:bCs/>
                <w:sz w:val="22"/>
                <w:szCs w:val="22"/>
              </w:rPr>
              <w:t>[A6]</w:t>
            </w:r>
          </w:p>
        </w:tc>
      </w:tr>
      <w:tr w:rsidR="0012741B" w14:paraId="66176039" w14:textId="77777777">
        <w:tblPrEx>
          <w:shd w:val="clear" w:color="auto" w:fill="auto"/>
        </w:tblPrEx>
        <w:trPr>
          <w:trHeight w:val="104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7E8C43F1" w14:textId="77777777" w:rsidR="0012741B" w:rsidRDefault="002F3D2A" w:rsidP="00D14410">
            <w:pPr>
              <w:pStyle w:val="TableStyle2"/>
              <w:ind w:left="10" w:hanging="720"/>
            </w:pPr>
            <w:r>
              <w:rPr>
                <w:b/>
                <w:bCs/>
                <w:sz w:val="22"/>
                <w:szCs w:val="22"/>
              </w:rPr>
              <w:t>Gould (Runnerstrom), M. M.</w:t>
            </w:r>
            <w:r>
              <w:rPr>
                <w:sz w:val="22"/>
                <w:szCs w:val="22"/>
                <w:lang w:val="it-IT"/>
              </w:rPr>
              <w:t xml:space="preserve">, Grant, L. B., Donnellan, A., &amp; McLeod, D. (2003). </w:t>
            </w:r>
            <w:r>
              <w:rPr>
                <w:i/>
                <w:iCs/>
                <w:sz w:val="22"/>
                <w:szCs w:val="22"/>
              </w:rPr>
              <w:t>The GEM fault database: An update on design and approach</w:t>
            </w:r>
            <w:r>
              <w:rPr>
                <w:sz w:val="22"/>
                <w:szCs w:val="22"/>
              </w:rPr>
              <w:t>. 2003 European Geophysical Societ</w:t>
            </w:r>
            <w:r>
              <w:rPr>
                <w:sz w:val="22"/>
                <w:szCs w:val="22"/>
              </w:rPr>
              <w:t xml:space="preserve">y-American Geophysical Union-European Union of Geosciences Joint Assembly Meeting Geophysical Research Abstracts, 5, EAE03-A-00994. </w:t>
            </w:r>
            <w:r>
              <w:rPr>
                <w:b/>
                <w:bCs/>
                <w:sz w:val="22"/>
                <w:szCs w:val="22"/>
              </w:rPr>
              <w:t>[A5]</w:t>
            </w:r>
          </w:p>
        </w:tc>
      </w:tr>
      <w:tr w:rsidR="0012741B" w14:paraId="29163F3D"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29D3454C" w14:textId="77777777" w:rsidR="0012741B" w:rsidRDefault="002F3D2A" w:rsidP="00D14410">
            <w:pPr>
              <w:pStyle w:val="TableStyle2"/>
              <w:ind w:left="10" w:hanging="720"/>
            </w:pPr>
            <w:r>
              <w:rPr>
                <w:b/>
                <w:bCs/>
                <w:sz w:val="22"/>
                <w:szCs w:val="22"/>
              </w:rPr>
              <w:t>Gould (Runnerstrom), M. M</w:t>
            </w:r>
            <w:r>
              <w:rPr>
                <w:sz w:val="22"/>
                <w:szCs w:val="22"/>
              </w:rPr>
              <w:t xml:space="preserve">. (2003). </w:t>
            </w:r>
            <w:r>
              <w:rPr>
                <w:i/>
                <w:iCs/>
                <w:sz w:val="22"/>
                <w:szCs w:val="22"/>
              </w:rPr>
              <w:t xml:space="preserve">Content analysis of historic newspaper reports:  A link between seismic risk </w:t>
            </w:r>
            <w:r>
              <w:rPr>
                <w:i/>
                <w:iCs/>
                <w:sz w:val="22"/>
                <w:szCs w:val="22"/>
              </w:rPr>
              <w:t>communication and social representations</w:t>
            </w:r>
            <w:r>
              <w:rPr>
                <w:sz w:val="22"/>
                <w:szCs w:val="22"/>
              </w:rPr>
              <w:t xml:space="preserve">. 12th Annual Greening Conference, January 25, 2003, Santa Barbara, CA. </w:t>
            </w:r>
            <w:r>
              <w:rPr>
                <w:b/>
                <w:bCs/>
                <w:sz w:val="22"/>
                <w:szCs w:val="22"/>
              </w:rPr>
              <w:t>[A4]</w:t>
            </w:r>
          </w:p>
        </w:tc>
      </w:tr>
      <w:tr w:rsidR="0012741B" w14:paraId="653A145C"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5584DDB4" w14:textId="77777777" w:rsidR="0012741B" w:rsidRDefault="002F3D2A" w:rsidP="00D14410">
            <w:pPr>
              <w:pStyle w:val="TableStyle2"/>
              <w:ind w:left="10" w:hanging="720"/>
            </w:pPr>
            <w:r>
              <w:rPr>
                <w:b/>
                <w:bCs/>
                <w:sz w:val="22"/>
                <w:szCs w:val="22"/>
              </w:rPr>
              <w:t>Gould (Runnerstrom), M. M.</w:t>
            </w:r>
            <w:r>
              <w:rPr>
                <w:sz w:val="22"/>
                <w:szCs w:val="22"/>
                <w:lang w:val="it-IT"/>
              </w:rPr>
              <w:t xml:space="preserve">, Grant, L. B., Donnellan, A., &amp; McLeod, D. (2002). </w:t>
            </w:r>
            <w:r>
              <w:rPr>
                <w:i/>
                <w:iCs/>
                <w:sz w:val="22"/>
                <w:szCs w:val="22"/>
              </w:rPr>
              <w:t>The GEM fault database: A preliminary report on design and a</w:t>
            </w:r>
            <w:r>
              <w:rPr>
                <w:i/>
                <w:iCs/>
                <w:sz w:val="22"/>
                <w:szCs w:val="22"/>
              </w:rPr>
              <w:t>pproach</w:t>
            </w:r>
            <w:r>
              <w:rPr>
                <w:sz w:val="22"/>
                <w:szCs w:val="22"/>
              </w:rPr>
              <w:t xml:space="preserve">. 2002 Southern California Earthquake Center (SCEC) Annual Meeting Proceedings and Abstracts, 75-76. </w:t>
            </w:r>
            <w:r>
              <w:rPr>
                <w:b/>
                <w:bCs/>
                <w:sz w:val="22"/>
                <w:szCs w:val="22"/>
              </w:rPr>
              <w:t>[A3]</w:t>
            </w:r>
          </w:p>
        </w:tc>
      </w:tr>
      <w:tr w:rsidR="0012741B" w14:paraId="336FD7AE"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002C02B0" w14:textId="77777777" w:rsidR="0012741B" w:rsidRDefault="002F3D2A" w:rsidP="00D14410">
            <w:pPr>
              <w:pStyle w:val="TableStyle2"/>
              <w:ind w:left="10" w:hanging="720"/>
            </w:pPr>
            <w:r>
              <w:rPr>
                <w:sz w:val="22"/>
                <w:szCs w:val="22"/>
              </w:rPr>
              <w:t xml:space="preserve">Grant, L. B., &amp; </w:t>
            </w:r>
            <w:r>
              <w:rPr>
                <w:b/>
                <w:bCs/>
                <w:sz w:val="22"/>
                <w:szCs w:val="22"/>
              </w:rPr>
              <w:t>Gould (Runnerstrom), M. M.</w:t>
            </w:r>
            <w:r>
              <w:rPr>
                <w:sz w:val="22"/>
                <w:szCs w:val="22"/>
              </w:rPr>
              <w:t xml:space="preserve"> (2002). </w:t>
            </w:r>
            <w:proofErr w:type="spellStart"/>
            <w:r>
              <w:rPr>
                <w:i/>
                <w:iCs/>
                <w:sz w:val="22"/>
                <w:szCs w:val="22"/>
              </w:rPr>
              <w:t>Paleoseismic</w:t>
            </w:r>
            <w:proofErr w:type="spellEnd"/>
            <w:r>
              <w:rPr>
                <w:i/>
                <w:iCs/>
                <w:sz w:val="22"/>
                <w:szCs w:val="22"/>
              </w:rPr>
              <w:t xml:space="preserve"> and geologic data for earthquake simulation</w:t>
            </w:r>
            <w:r>
              <w:rPr>
                <w:sz w:val="22"/>
                <w:szCs w:val="22"/>
              </w:rPr>
              <w:t xml:space="preserve">. 3rd APEC Cooperation for Earthquake Simulation (ACES) International Workshop Proceedings, 30. </w:t>
            </w:r>
            <w:r>
              <w:rPr>
                <w:b/>
                <w:bCs/>
                <w:sz w:val="22"/>
                <w:szCs w:val="22"/>
              </w:rPr>
              <w:t>[A2]</w:t>
            </w:r>
          </w:p>
        </w:tc>
      </w:tr>
      <w:tr w:rsidR="0012741B" w14:paraId="1B08D083" w14:textId="77777777">
        <w:tblPrEx>
          <w:shd w:val="clear" w:color="auto" w:fill="auto"/>
        </w:tblPrEx>
        <w:trPr>
          <w:trHeight w:val="1040"/>
          <w:jc w:val="center"/>
        </w:trPr>
        <w:tc>
          <w:tcPr>
            <w:tcW w:w="9316" w:type="dxa"/>
            <w:tcBorders>
              <w:top w:val="nil"/>
              <w:left w:val="nil"/>
              <w:bottom w:val="nil"/>
              <w:right w:val="nil"/>
            </w:tcBorders>
            <w:shd w:val="clear" w:color="auto" w:fill="auto"/>
            <w:tcMar>
              <w:top w:w="80" w:type="dxa"/>
              <w:left w:w="800" w:type="dxa"/>
              <w:bottom w:w="80" w:type="dxa"/>
              <w:right w:w="80" w:type="dxa"/>
            </w:tcMar>
          </w:tcPr>
          <w:p w14:paraId="64B1FB76" w14:textId="77777777" w:rsidR="0012741B" w:rsidRDefault="002F3D2A" w:rsidP="00D14410">
            <w:pPr>
              <w:pStyle w:val="TableStyle2"/>
              <w:ind w:left="10" w:hanging="720"/>
            </w:pPr>
            <w:r>
              <w:rPr>
                <w:b/>
                <w:bCs/>
                <w:sz w:val="22"/>
                <w:szCs w:val="22"/>
              </w:rPr>
              <w:t>Gould (Runnerstrom), M. M.</w:t>
            </w:r>
            <w:r>
              <w:rPr>
                <w:sz w:val="22"/>
                <w:szCs w:val="22"/>
              </w:rPr>
              <w:t xml:space="preserve">, </w:t>
            </w:r>
            <w:proofErr w:type="spellStart"/>
            <w:r>
              <w:rPr>
                <w:sz w:val="22"/>
                <w:szCs w:val="22"/>
              </w:rPr>
              <w:t>Weberling</w:t>
            </w:r>
            <w:proofErr w:type="spellEnd"/>
            <w:r>
              <w:rPr>
                <w:sz w:val="22"/>
                <w:szCs w:val="22"/>
              </w:rPr>
              <w:t xml:space="preserve">, K., Weldon, R., II, Miller, M. M., </w:t>
            </w:r>
            <w:proofErr w:type="spellStart"/>
            <w:r>
              <w:rPr>
                <w:sz w:val="22"/>
                <w:szCs w:val="22"/>
              </w:rPr>
              <w:t>Abdrakhmatov</w:t>
            </w:r>
            <w:proofErr w:type="spellEnd"/>
            <w:r>
              <w:rPr>
                <w:sz w:val="22"/>
                <w:szCs w:val="22"/>
              </w:rPr>
              <w:t xml:space="preserve">, K., &amp; August, M. S. (2000). </w:t>
            </w:r>
            <w:r>
              <w:rPr>
                <w:i/>
                <w:iCs/>
                <w:sz w:val="22"/>
                <w:szCs w:val="22"/>
              </w:rPr>
              <w:t xml:space="preserve">Neogene </w:t>
            </w:r>
            <w:proofErr w:type="spellStart"/>
            <w:r>
              <w:rPr>
                <w:i/>
                <w:iCs/>
                <w:sz w:val="22"/>
                <w:szCs w:val="22"/>
              </w:rPr>
              <w:t>magnetostratigraphy</w:t>
            </w:r>
            <w:proofErr w:type="spellEnd"/>
            <w:r>
              <w:rPr>
                <w:i/>
                <w:iCs/>
                <w:sz w:val="22"/>
                <w:szCs w:val="22"/>
              </w:rPr>
              <w:t xml:space="preserve"> in the At </w:t>
            </w:r>
            <w:proofErr w:type="spellStart"/>
            <w:r>
              <w:rPr>
                <w:i/>
                <w:iCs/>
                <w:sz w:val="22"/>
                <w:szCs w:val="22"/>
              </w:rPr>
              <w:t>Bashi</w:t>
            </w:r>
            <w:proofErr w:type="spellEnd"/>
            <w:r>
              <w:rPr>
                <w:i/>
                <w:iCs/>
                <w:sz w:val="22"/>
                <w:szCs w:val="22"/>
              </w:rPr>
              <w:t xml:space="preserve"> basin: Constraints on late Cenozoic deformation in the central Tien Shan, Kyrgyzstan</w:t>
            </w:r>
            <w:r>
              <w:rPr>
                <w:sz w:val="22"/>
                <w:szCs w:val="22"/>
              </w:rPr>
              <w:t xml:space="preserve">. Geological Society of America Annual Meeting Abstracts with Programs, A-441. </w:t>
            </w:r>
            <w:r>
              <w:rPr>
                <w:b/>
                <w:bCs/>
                <w:sz w:val="22"/>
                <w:szCs w:val="22"/>
              </w:rPr>
              <w:t>[A1]</w:t>
            </w:r>
          </w:p>
        </w:tc>
      </w:tr>
    </w:tbl>
    <w:p w14:paraId="3C33E19F" w14:textId="77777777" w:rsidR="0012741B" w:rsidRDefault="0012741B" w:rsidP="00D14410">
      <w:pPr>
        <w:pStyle w:val="Body"/>
        <w:widowControl w:val="0"/>
        <w:ind w:left="720"/>
        <w:jc w:val="center"/>
        <w:rPr>
          <w:b/>
          <w:bCs/>
        </w:rPr>
      </w:pPr>
    </w:p>
    <w:p w14:paraId="2D6354CC" w14:textId="77777777" w:rsidR="0012741B" w:rsidRDefault="0012741B">
      <w:pPr>
        <w:pStyle w:val="Body"/>
        <w:widowControl w:val="0"/>
        <w:jc w:val="center"/>
        <w:rPr>
          <w:b/>
          <w:bCs/>
        </w:rPr>
      </w:pPr>
    </w:p>
    <w:tbl>
      <w:tblPr>
        <w:tblW w:w="931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238"/>
        <w:gridCol w:w="8078"/>
      </w:tblGrid>
      <w:tr w:rsidR="0012741B" w14:paraId="0F72939C" w14:textId="77777777">
        <w:trPr>
          <w:trHeight w:val="279"/>
          <w:tblHeader/>
          <w:jc w:val="center"/>
        </w:trPr>
        <w:tc>
          <w:tcPr>
            <w:tcW w:w="9316" w:type="dxa"/>
            <w:gridSpan w:val="2"/>
            <w:tcBorders>
              <w:top w:val="nil"/>
              <w:left w:val="nil"/>
              <w:bottom w:val="nil"/>
              <w:right w:val="nil"/>
            </w:tcBorders>
            <w:shd w:val="clear" w:color="auto" w:fill="D5D5D5"/>
            <w:tcMar>
              <w:top w:w="80" w:type="dxa"/>
              <w:left w:w="80" w:type="dxa"/>
              <w:bottom w:w="80" w:type="dxa"/>
              <w:right w:w="80" w:type="dxa"/>
            </w:tcMar>
          </w:tcPr>
          <w:p w14:paraId="56B8ED40" w14:textId="77777777" w:rsidR="0012741B" w:rsidRDefault="002F3D2A" w:rsidP="002F3D2A">
            <w:pPr>
              <w:pStyle w:val="Heading2"/>
            </w:pPr>
            <w:r>
              <w:lastRenderedPageBreak/>
              <w:t>Grants and Fellowships</w:t>
            </w:r>
          </w:p>
        </w:tc>
      </w:tr>
      <w:tr w:rsidR="0012741B" w14:paraId="1A7B03A6" w14:textId="77777777">
        <w:tblPrEx>
          <w:shd w:val="clear" w:color="auto" w:fill="auto"/>
        </w:tblPrEx>
        <w:trPr>
          <w:trHeight w:val="442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3995759B" w14:textId="77777777" w:rsidR="0012741B" w:rsidRDefault="002F3D2A">
            <w:pPr>
              <w:pStyle w:val="TableStyle2"/>
            </w:pPr>
            <w:r>
              <w:rPr>
                <w:sz w:val="22"/>
                <w:szCs w:val="22"/>
              </w:rPr>
              <w:t>2018 to 2022</w:t>
            </w:r>
          </w:p>
        </w:tc>
        <w:tc>
          <w:tcPr>
            <w:tcW w:w="8078" w:type="dxa"/>
            <w:tcBorders>
              <w:top w:val="nil"/>
              <w:left w:val="nil"/>
              <w:bottom w:val="nil"/>
              <w:right w:val="nil"/>
            </w:tcBorders>
            <w:shd w:val="clear" w:color="auto" w:fill="auto"/>
            <w:tcMar>
              <w:top w:w="80" w:type="dxa"/>
              <w:left w:w="80" w:type="dxa"/>
              <w:bottom w:w="80" w:type="dxa"/>
              <w:right w:w="80" w:type="dxa"/>
            </w:tcMar>
          </w:tcPr>
          <w:p w14:paraId="35CD7C0C" w14:textId="77777777" w:rsidR="0012741B" w:rsidRDefault="002F3D2A">
            <w:pPr>
              <w:pStyle w:val="TableStyle2"/>
            </w:pPr>
            <w:r>
              <w:rPr>
                <w:sz w:val="22"/>
                <w:szCs w:val="22"/>
              </w:rPr>
              <w:t xml:space="preserve">University of California Innovative </w:t>
            </w:r>
            <w:r>
              <w:rPr>
                <w:sz w:val="22"/>
                <w:szCs w:val="22"/>
              </w:rPr>
              <w:t>Learning Technology Initiative (ILTI) for the development of PH173 - Health and Global Environmental Change</w:t>
            </w:r>
          </w:p>
          <w:p w14:paraId="271CAFCD" w14:textId="77777777" w:rsidR="0012741B" w:rsidRDefault="0012741B">
            <w:pPr>
              <w:pStyle w:val="TableStyle2"/>
            </w:pPr>
          </w:p>
          <w:p w14:paraId="12912457" w14:textId="77777777" w:rsidR="0012741B" w:rsidRDefault="002F3D2A">
            <w:pPr>
              <w:pStyle w:val="TableStyle2"/>
            </w:pPr>
            <w:r>
              <w:rPr>
                <w:sz w:val="22"/>
                <w:szCs w:val="22"/>
              </w:rPr>
              <w:t>Description: Grant is supporting the development of a fully online version of PH173 - Health and Global Environmental Change that will be housed in</w:t>
            </w:r>
            <w:r>
              <w:rPr>
                <w:sz w:val="22"/>
                <w:szCs w:val="22"/>
              </w:rPr>
              <w:t xml:space="preserve"> the Program of Public Health at UC Irvine. Funds will be used to support the investigator, as well expert guest speakers, student fellows, and instructional design resources.</w:t>
            </w:r>
          </w:p>
          <w:p w14:paraId="652BE16A" w14:textId="77777777" w:rsidR="0012741B" w:rsidRDefault="0012741B">
            <w:pPr>
              <w:pStyle w:val="TableStyle2"/>
            </w:pPr>
          </w:p>
          <w:p w14:paraId="5F73881B" w14:textId="77777777" w:rsidR="0012741B" w:rsidRDefault="002F3D2A">
            <w:pPr>
              <w:pStyle w:val="TableStyle2"/>
            </w:pPr>
            <w:r>
              <w:rPr>
                <w:sz w:val="22"/>
                <w:szCs w:val="22"/>
              </w:rPr>
              <w:t>Role:  Principal Investigator</w:t>
            </w:r>
          </w:p>
          <w:p w14:paraId="6E396386" w14:textId="77777777" w:rsidR="0012741B" w:rsidRDefault="0012741B">
            <w:pPr>
              <w:pStyle w:val="TableStyle2"/>
            </w:pPr>
          </w:p>
          <w:p w14:paraId="2AAC0537" w14:textId="77777777" w:rsidR="0012741B" w:rsidRDefault="002F3D2A">
            <w:pPr>
              <w:pStyle w:val="TableStyle2"/>
            </w:pPr>
            <w:r>
              <w:rPr>
                <w:sz w:val="22"/>
                <w:szCs w:val="22"/>
              </w:rPr>
              <w:t>Source:  University of California, Innovative Le</w:t>
            </w:r>
            <w:r>
              <w:rPr>
                <w:sz w:val="22"/>
                <w:szCs w:val="22"/>
              </w:rPr>
              <w:t>arning and Technology Initiative</w:t>
            </w:r>
          </w:p>
          <w:p w14:paraId="2450DA49" w14:textId="77777777" w:rsidR="0012741B" w:rsidRDefault="0012741B">
            <w:pPr>
              <w:pStyle w:val="TableStyle2"/>
            </w:pPr>
          </w:p>
          <w:p w14:paraId="4CD2EB0D" w14:textId="77777777" w:rsidR="0012741B" w:rsidRDefault="002F3D2A">
            <w:pPr>
              <w:pStyle w:val="TableStyle2"/>
            </w:pPr>
            <w:r>
              <w:rPr>
                <w:sz w:val="22"/>
                <w:szCs w:val="22"/>
              </w:rPr>
              <w:t>Amount:  $78,000</w:t>
            </w:r>
          </w:p>
          <w:p w14:paraId="529024F8" w14:textId="77777777" w:rsidR="0012741B" w:rsidRDefault="0012741B">
            <w:pPr>
              <w:pStyle w:val="TableStyle2"/>
            </w:pPr>
          </w:p>
          <w:p w14:paraId="7EE7105D" w14:textId="77777777" w:rsidR="0012741B" w:rsidRDefault="002F3D2A">
            <w:pPr>
              <w:pStyle w:val="TableStyle2"/>
            </w:pPr>
            <w:r>
              <w:rPr>
                <w:sz w:val="22"/>
                <w:szCs w:val="22"/>
              </w:rPr>
              <w:t>Status:  In progress</w:t>
            </w:r>
          </w:p>
          <w:p w14:paraId="016BAA90" w14:textId="77777777" w:rsidR="0012741B" w:rsidRDefault="0012741B">
            <w:pPr>
              <w:pStyle w:val="TableStyle2"/>
            </w:pPr>
          </w:p>
        </w:tc>
      </w:tr>
      <w:tr w:rsidR="0012741B" w14:paraId="1CD18735" w14:textId="77777777">
        <w:tblPrEx>
          <w:shd w:val="clear" w:color="auto" w:fill="auto"/>
        </w:tblPrEx>
        <w:trPr>
          <w:trHeight w:val="390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7C47A6A8" w14:textId="77777777" w:rsidR="0012741B" w:rsidRDefault="002F3D2A">
            <w:pPr>
              <w:pStyle w:val="TableStyle2"/>
            </w:pPr>
            <w:r>
              <w:rPr>
                <w:sz w:val="22"/>
                <w:szCs w:val="22"/>
              </w:rPr>
              <w:t>2020</w:t>
            </w:r>
          </w:p>
        </w:tc>
        <w:tc>
          <w:tcPr>
            <w:tcW w:w="8078" w:type="dxa"/>
            <w:tcBorders>
              <w:top w:val="nil"/>
              <w:left w:val="nil"/>
              <w:bottom w:val="nil"/>
              <w:right w:val="nil"/>
            </w:tcBorders>
            <w:shd w:val="clear" w:color="auto" w:fill="auto"/>
            <w:tcMar>
              <w:top w:w="80" w:type="dxa"/>
              <w:left w:w="80" w:type="dxa"/>
              <w:bottom w:w="80" w:type="dxa"/>
              <w:right w:w="80" w:type="dxa"/>
            </w:tcMar>
          </w:tcPr>
          <w:p w14:paraId="63D17EF1" w14:textId="77777777" w:rsidR="0012741B" w:rsidRDefault="002F3D2A">
            <w:pPr>
              <w:pStyle w:val="TableStyle2"/>
            </w:pPr>
            <w:r>
              <w:rPr>
                <w:sz w:val="22"/>
                <w:szCs w:val="22"/>
              </w:rPr>
              <w:t>University of California, Irvine Council of Research, Computing, and Libraries (CORCL) Faculty Grant</w:t>
            </w:r>
          </w:p>
          <w:p w14:paraId="76FFC807" w14:textId="77777777" w:rsidR="0012741B" w:rsidRDefault="0012741B">
            <w:pPr>
              <w:pStyle w:val="TableStyle2"/>
            </w:pPr>
          </w:p>
          <w:p w14:paraId="4DA9A4A3" w14:textId="77777777" w:rsidR="0012741B" w:rsidRDefault="002F3D2A">
            <w:pPr>
              <w:pStyle w:val="TableStyle2"/>
            </w:pPr>
            <w:r>
              <w:rPr>
                <w:sz w:val="22"/>
                <w:szCs w:val="22"/>
              </w:rPr>
              <w:t>Description: Grant supported my participation and presentation at the 2020</w:t>
            </w:r>
            <w:r>
              <w:rPr>
                <w:sz w:val="22"/>
                <w:szCs w:val="22"/>
              </w:rPr>
              <w:t xml:space="preserve"> Environmental Design Research Association’s 51st Annual Conference, which was held virtually via Zoom.</w:t>
            </w:r>
          </w:p>
          <w:p w14:paraId="001DD0DE" w14:textId="77777777" w:rsidR="0012741B" w:rsidRDefault="0012741B">
            <w:pPr>
              <w:pStyle w:val="TableStyle2"/>
            </w:pPr>
          </w:p>
          <w:p w14:paraId="12E28B59" w14:textId="77777777" w:rsidR="0012741B" w:rsidRDefault="002F3D2A">
            <w:pPr>
              <w:pStyle w:val="TableStyle2"/>
            </w:pPr>
            <w:r>
              <w:rPr>
                <w:sz w:val="22"/>
                <w:szCs w:val="22"/>
              </w:rPr>
              <w:t>Role: Grantee</w:t>
            </w:r>
          </w:p>
          <w:p w14:paraId="18089FBD" w14:textId="77777777" w:rsidR="0012741B" w:rsidRDefault="0012741B">
            <w:pPr>
              <w:pStyle w:val="TableStyle2"/>
            </w:pPr>
          </w:p>
          <w:p w14:paraId="1DE4E5AB" w14:textId="77777777" w:rsidR="0012741B" w:rsidRDefault="002F3D2A">
            <w:pPr>
              <w:pStyle w:val="TableStyle2"/>
            </w:pPr>
            <w:r>
              <w:rPr>
                <w:sz w:val="22"/>
                <w:szCs w:val="22"/>
              </w:rPr>
              <w:t>Source: Program in Public Health CORCL funding</w:t>
            </w:r>
          </w:p>
          <w:p w14:paraId="714B8C25" w14:textId="77777777" w:rsidR="0012741B" w:rsidRDefault="0012741B">
            <w:pPr>
              <w:pStyle w:val="TableStyle2"/>
            </w:pPr>
          </w:p>
          <w:p w14:paraId="7A4C4E3D" w14:textId="77777777" w:rsidR="0012741B" w:rsidRDefault="002F3D2A">
            <w:pPr>
              <w:pStyle w:val="TableStyle2"/>
            </w:pPr>
            <w:r>
              <w:rPr>
                <w:sz w:val="22"/>
                <w:szCs w:val="22"/>
              </w:rPr>
              <w:t>Amount: $1,000</w:t>
            </w:r>
          </w:p>
          <w:p w14:paraId="5C628274" w14:textId="77777777" w:rsidR="0012741B" w:rsidRDefault="0012741B">
            <w:pPr>
              <w:pStyle w:val="TableStyle2"/>
            </w:pPr>
          </w:p>
          <w:p w14:paraId="4A338590" w14:textId="77777777" w:rsidR="0012741B" w:rsidRDefault="002F3D2A">
            <w:pPr>
              <w:pStyle w:val="TableStyle2"/>
            </w:pPr>
            <w:r>
              <w:rPr>
                <w:sz w:val="22"/>
                <w:szCs w:val="22"/>
              </w:rPr>
              <w:t>Status: Completed</w:t>
            </w:r>
          </w:p>
          <w:p w14:paraId="3597D4F5" w14:textId="77777777" w:rsidR="0012741B" w:rsidRDefault="0012741B">
            <w:pPr>
              <w:pStyle w:val="TableStyle2"/>
            </w:pPr>
          </w:p>
        </w:tc>
      </w:tr>
      <w:tr w:rsidR="0012741B" w14:paraId="6483B233" w14:textId="77777777">
        <w:tblPrEx>
          <w:shd w:val="clear" w:color="auto" w:fill="auto"/>
        </w:tblPrEx>
        <w:trPr>
          <w:trHeight w:val="416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2D3CCBAE" w14:textId="77777777" w:rsidR="0012741B" w:rsidRDefault="002F3D2A">
            <w:pPr>
              <w:pStyle w:val="TableStyle2"/>
            </w:pPr>
            <w:r>
              <w:rPr>
                <w:sz w:val="22"/>
                <w:szCs w:val="22"/>
              </w:rPr>
              <w:lastRenderedPageBreak/>
              <w:t>2019</w:t>
            </w:r>
          </w:p>
        </w:tc>
        <w:tc>
          <w:tcPr>
            <w:tcW w:w="8078" w:type="dxa"/>
            <w:tcBorders>
              <w:top w:val="nil"/>
              <w:left w:val="nil"/>
              <w:bottom w:val="nil"/>
              <w:right w:val="nil"/>
            </w:tcBorders>
            <w:shd w:val="clear" w:color="auto" w:fill="auto"/>
            <w:tcMar>
              <w:top w:w="80" w:type="dxa"/>
              <w:left w:w="80" w:type="dxa"/>
              <w:bottom w:w="80" w:type="dxa"/>
              <w:right w:w="80" w:type="dxa"/>
            </w:tcMar>
          </w:tcPr>
          <w:p w14:paraId="105E9A5F" w14:textId="77777777" w:rsidR="0012741B" w:rsidRDefault="002F3D2A">
            <w:pPr>
              <w:pStyle w:val="TableStyle2"/>
            </w:pPr>
            <w:r>
              <w:rPr>
                <w:sz w:val="22"/>
                <w:szCs w:val="22"/>
              </w:rPr>
              <w:t xml:space="preserve">University of California, Irvine Council of </w:t>
            </w:r>
            <w:r>
              <w:rPr>
                <w:sz w:val="22"/>
                <w:szCs w:val="22"/>
              </w:rPr>
              <w:t>Research, Computing, and Libraries (CORCL) Faculty Grant</w:t>
            </w:r>
          </w:p>
          <w:p w14:paraId="1854DEEB" w14:textId="77777777" w:rsidR="0012741B" w:rsidRDefault="0012741B">
            <w:pPr>
              <w:pStyle w:val="TableStyle2"/>
            </w:pPr>
          </w:p>
          <w:p w14:paraId="0AF89DE3" w14:textId="77777777" w:rsidR="0012741B" w:rsidRDefault="002F3D2A">
            <w:pPr>
              <w:pStyle w:val="TableStyle2"/>
            </w:pPr>
            <w:r>
              <w:rPr>
                <w:sz w:val="22"/>
                <w:szCs w:val="22"/>
              </w:rPr>
              <w:t>Description: Grant supported my travel to present at the 2019 Association of Schools and Programs of Public Health (ASPPH) Undergraduate Public Health and Global Health Summit that is part of the 20</w:t>
            </w:r>
            <w:r>
              <w:rPr>
                <w:sz w:val="22"/>
                <w:szCs w:val="22"/>
              </w:rPr>
              <w:t>19 ASPPH Annual Meeting in Arlington, VA.</w:t>
            </w:r>
          </w:p>
          <w:p w14:paraId="7ECDCFFF" w14:textId="77777777" w:rsidR="0012741B" w:rsidRDefault="0012741B">
            <w:pPr>
              <w:pStyle w:val="TableStyle2"/>
            </w:pPr>
          </w:p>
          <w:p w14:paraId="38B1753B" w14:textId="77777777" w:rsidR="0012741B" w:rsidRDefault="002F3D2A">
            <w:pPr>
              <w:pStyle w:val="TableStyle2"/>
            </w:pPr>
            <w:r>
              <w:rPr>
                <w:sz w:val="22"/>
                <w:szCs w:val="22"/>
              </w:rPr>
              <w:t>Role: Grantee</w:t>
            </w:r>
          </w:p>
          <w:p w14:paraId="0AEB1B33" w14:textId="77777777" w:rsidR="0012741B" w:rsidRDefault="0012741B">
            <w:pPr>
              <w:pStyle w:val="TableStyle2"/>
            </w:pPr>
          </w:p>
          <w:p w14:paraId="787F20EE" w14:textId="77777777" w:rsidR="0012741B" w:rsidRDefault="002F3D2A">
            <w:pPr>
              <w:pStyle w:val="TableStyle2"/>
            </w:pPr>
            <w:r>
              <w:rPr>
                <w:sz w:val="22"/>
                <w:szCs w:val="22"/>
              </w:rPr>
              <w:t>Source: Program in Public Health CORCL funding</w:t>
            </w:r>
          </w:p>
          <w:p w14:paraId="401F4D83" w14:textId="77777777" w:rsidR="0012741B" w:rsidRDefault="0012741B">
            <w:pPr>
              <w:pStyle w:val="TableStyle2"/>
            </w:pPr>
          </w:p>
          <w:p w14:paraId="0BED6898" w14:textId="77777777" w:rsidR="0012741B" w:rsidRDefault="002F3D2A">
            <w:pPr>
              <w:pStyle w:val="TableStyle2"/>
            </w:pPr>
            <w:r>
              <w:rPr>
                <w:sz w:val="22"/>
                <w:szCs w:val="22"/>
              </w:rPr>
              <w:t>Amount: $1,000</w:t>
            </w:r>
          </w:p>
          <w:p w14:paraId="2DD24611" w14:textId="77777777" w:rsidR="0012741B" w:rsidRDefault="0012741B">
            <w:pPr>
              <w:pStyle w:val="TableStyle2"/>
            </w:pPr>
          </w:p>
          <w:p w14:paraId="76D6D283" w14:textId="77777777" w:rsidR="0012741B" w:rsidRDefault="002F3D2A">
            <w:pPr>
              <w:pStyle w:val="TableStyle2"/>
            </w:pPr>
            <w:r>
              <w:rPr>
                <w:sz w:val="22"/>
                <w:szCs w:val="22"/>
              </w:rPr>
              <w:t>Status: Completed</w:t>
            </w:r>
          </w:p>
          <w:p w14:paraId="2A56F1B7" w14:textId="77777777" w:rsidR="0012741B" w:rsidRDefault="0012741B">
            <w:pPr>
              <w:pStyle w:val="TableStyle2"/>
            </w:pPr>
          </w:p>
        </w:tc>
      </w:tr>
      <w:tr w:rsidR="0012741B" w14:paraId="7F9AA1F7" w14:textId="77777777">
        <w:tblPrEx>
          <w:shd w:val="clear" w:color="auto" w:fill="auto"/>
        </w:tblPrEx>
        <w:trPr>
          <w:trHeight w:val="390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2B583BA0" w14:textId="77777777" w:rsidR="0012741B" w:rsidRDefault="002F3D2A">
            <w:pPr>
              <w:pStyle w:val="TableStyle2"/>
            </w:pPr>
            <w:r>
              <w:rPr>
                <w:sz w:val="22"/>
                <w:szCs w:val="22"/>
              </w:rPr>
              <w:t>2018</w:t>
            </w:r>
          </w:p>
        </w:tc>
        <w:tc>
          <w:tcPr>
            <w:tcW w:w="8078" w:type="dxa"/>
            <w:tcBorders>
              <w:top w:val="nil"/>
              <w:left w:val="nil"/>
              <w:bottom w:val="nil"/>
              <w:right w:val="nil"/>
            </w:tcBorders>
            <w:shd w:val="clear" w:color="auto" w:fill="auto"/>
            <w:tcMar>
              <w:top w:w="80" w:type="dxa"/>
              <w:left w:w="80" w:type="dxa"/>
              <w:bottom w:w="80" w:type="dxa"/>
              <w:right w:w="80" w:type="dxa"/>
            </w:tcMar>
          </w:tcPr>
          <w:p w14:paraId="72F42E95" w14:textId="77777777" w:rsidR="0012741B" w:rsidRDefault="002F3D2A">
            <w:pPr>
              <w:pStyle w:val="TableStyle2"/>
            </w:pPr>
            <w:r>
              <w:rPr>
                <w:sz w:val="22"/>
                <w:szCs w:val="22"/>
              </w:rPr>
              <w:t>University of California, Irvine Provost’s Teaching Fellowship</w:t>
            </w:r>
          </w:p>
          <w:p w14:paraId="1CABF295" w14:textId="77777777" w:rsidR="0012741B" w:rsidRDefault="0012741B">
            <w:pPr>
              <w:pStyle w:val="TableStyle2"/>
            </w:pPr>
          </w:p>
          <w:p w14:paraId="0B85F98D" w14:textId="77777777" w:rsidR="0012741B" w:rsidRDefault="002F3D2A">
            <w:pPr>
              <w:pStyle w:val="TableStyle2"/>
            </w:pPr>
            <w:r>
              <w:rPr>
                <w:sz w:val="22"/>
                <w:szCs w:val="22"/>
              </w:rPr>
              <w:t>Description: This fellowship supported a program evaluation of the undergraduate majors in the Program in Public Health with an emphasis on lower-division coursework.  Analysis of the data is ongoing and a manuscript is in preparation.</w:t>
            </w:r>
          </w:p>
          <w:p w14:paraId="2DC34B46" w14:textId="77777777" w:rsidR="0012741B" w:rsidRDefault="0012741B">
            <w:pPr>
              <w:pStyle w:val="TableStyle2"/>
            </w:pPr>
          </w:p>
          <w:p w14:paraId="382B86FC" w14:textId="77777777" w:rsidR="0012741B" w:rsidRDefault="002F3D2A">
            <w:pPr>
              <w:pStyle w:val="TableStyle2"/>
            </w:pPr>
            <w:r>
              <w:rPr>
                <w:sz w:val="22"/>
                <w:szCs w:val="22"/>
              </w:rPr>
              <w:t>Role: Fellow</w:t>
            </w:r>
          </w:p>
          <w:p w14:paraId="78E6411E" w14:textId="77777777" w:rsidR="0012741B" w:rsidRDefault="0012741B">
            <w:pPr>
              <w:pStyle w:val="TableStyle2"/>
            </w:pPr>
          </w:p>
          <w:p w14:paraId="345D185B" w14:textId="77777777" w:rsidR="0012741B" w:rsidRDefault="002F3D2A">
            <w:pPr>
              <w:pStyle w:val="TableStyle2"/>
            </w:pPr>
            <w:r>
              <w:rPr>
                <w:sz w:val="22"/>
                <w:szCs w:val="22"/>
              </w:rPr>
              <w:t>Sourc</w:t>
            </w:r>
            <w:r>
              <w:rPr>
                <w:sz w:val="22"/>
                <w:szCs w:val="22"/>
              </w:rPr>
              <w:t>e: UC Irvine Office of the Provost</w:t>
            </w:r>
          </w:p>
          <w:p w14:paraId="727C29A8" w14:textId="77777777" w:rsidR="0012741B" w:rsidRDefault="0012741B">
            <w:pPr>
              <w:pStyle w:val="TableStyle2"/>
            </w:pPr>
          </w:p>
          <w:p w14:paraId="205700A1" w14:textId="77777777" w:rsidR="0012741B" w:rsidRDefault="002F3D2A">
            <w:pPr>
              <w:pStyle w:val="TableStyle2"/>
            </w:pPr>
            <w:r>
              <w:rPr>
                <w:sz w:val="22"/>
                <w:szCs w:val="22"/>
              </w:rPr>
              <w:t>Amount: $15,000</w:t>
            </w:r>
          </w:p>
          <w:p w14:paraId="44BFD7DC" w14:textId="77777777" w:rsidR="0012741B" w:rsidRDefault="0012741B">
            <w:pPr>
              <w:pStyle w:val="TableStyle2"/>
            </w:pPr>
          </w:p>
          <w:p w14:paraId="0EC8F5AE" w14:textId="77777777" w:rsidR="0012741B" w:rsidRDefault="002F3D2A">
            <w:pPr>
              <w:pStyle w:val="TableStyle2"/>
            </w:pPr>
            <w:r>
              <w:rPr>
                <w:sz w:val="22"/>
                <w:szCs w:val="22"/>
              </w:rPr>
              <w:t>Status: Completed</w:t>
            </w:r>
          </w:p>
          <w:p w14:paraId="4E85D71F" w14:textId="77777777" w:rsidR="0012741B" w:rsidRDefault="0012741B">
            <w:pPr>
              <w:pStyle w:val="TableStyle2"/>
            </w:pPr>
          </w:p>
        </w:tc>
      </w:tr>
      <w:tr w:rsidR="0012741B" w14:paraId="75DC4681" w14:textId="77777777">
        <w:tblPrEx>
          <w:shd w:val="clear" w:color="auto" w:fill="auto"/>
        </w:tblPrEx>
        <w:trPr>
          <w:trHeight w:val="364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6A447B89" w14:textId="77777777" w:rsidR="0012741B" w:rsidRDefault="002F3D2A">
            <w:pPr>
              <w:pStyle w:val="TableStyle2"/>
            </w:pPr>
            <w:r>
              <w:rPr>
                <w:sz w:val="22"/>
                <w:szCs w:val="22"/>
              </w:rPr>
              <w:t>2018</w:t>
            </w:r>
          </w:p>
        </w:tc>
        <w:tc>
          <w:tcPr>
            <w:tcW w:w="8078" w:type="dxa"/>
            <w:tcBorders>
              <w:top w:val="nil"/>
              <w:left w:val="nil"/>
              <w:bottom w:val="nil"/>
              <w:right w:val="nil"/>
            </w:tcBorders>
            <w:shd w:val="clear" w:color="auto" w:fill="auto"/>
            <w:tcMar>
              <w:top w:w="80" w:type="dxa"/>
              <w:left w:w="80" w:type="dxa"/>
              <w:bottom w:w="80" w:type="dxa"/>
              <w:right w:w="80" w:type="dxa"/>
            </w:tcMar>
          </w:tcPr>
          <w:p w14:paraId="60442BE1" w14:textId="77777777" w:rsidR="0012741B" w:rsidRDefault="002F3D2A">
            <w:pPr>
              <w:pStyle w:val="TableStyle2"/>
            </w:pPr>
            <w:r>
              <w:rPr>
                <w:sz w:val="22"/>
                <w:szCs w:val="22"/>
              </w:rPr>
              <w:t>University of California, Irvine Council of Research, Computing, and Libraries (CORCL) Faculty Grant</w:t>
            </w:r>
          </w:p>
          <w:p w14:paraId="32545345" w14:textId="77777777" w:rsidR="0012741B" w:rsidRDefault="0012741B">
            <w:pPr>
              <w:pStyle w:val="TableStyle2"/>
            </w:pPr>
          </w:p>
          <w:p w14:paraId="680B538F" w14:textId="77777777" w:rsidR="0012741B" w:rsidRDefault="002F3D2A">
            <w:pPr>
              <w:pStyle w:val="TableStyle2"/>
            </w:pPr>
            <w:r>
              <w:rPr>
                <w:sz w:val="22"/>
                <w:szCs w:val="22"/>
              </w:rPr>
              <w:t xml:space="preserve">Description: Grant supported my travel to present at the 2018 EDUCAUSE </w:t>
            </w:r>
            <w:r>
              <w:rPr>
                <w:sz w:val="22"/>
                <w:szCs w:val="22"/>
              </w:rPr>
              <w:t>Learning Initiative (ELI) in New Orleans, LA.</w:t>
            </w:r>
          </w:p>
          <w:p w14:paraId="15917875" w14:textId="77777777" w:rsidR="0012741B" w:rsidRDefault="0012741B">
            <w:pPr>
              <w:pStyle w:val="TableStyle2"/>
            </w:pPr>
          </w:p>
          <w:p w14:paraId="08C6DC60" w14:textId="77777777" w:rsidR="0012741B" w:rsidRDefault="002F3D2A">
            <w:pPr>
              <w:pStyle w:val="TableStyle2"/>
            </w:pPr>
            <w:r>
              <w:rPr>
                <w:sz w:val="22"/>
                <w:szCs w:val="22"/>
              </w:rPr>
              <w:t>Role: Grantee</w:t>
            </w:r>
          </w:p>
          <w:p w14:paraId="5001075F" w14:textId="77777777" w:rsidR="0012741B" w:rsidRDefault="0012741B">
            <w:pPr>
              <w:pStyle w:val="TableStyle2"/>
            </w:pPr>
          </w:p>
          <w:p w14:paraId="52849FB4" w14:textId="77777777" w:rsidR="0012741B" w:rsidRDefault="002F3D2A">
            <w:pPr>
              <w:pStyle w:val="TableStyle2"/>
            </w:pPr>
            <w:r>
              <w:rPr>
                <w:sz w:val="22"/>
                <w:szCs w:val="22"/>
              </w:rPr>
              <w:t>Source: Program in Public Health CORCL funding</w:t>
            </w:r>
          </w:p>
          <w:p w14:paraId="44EF8E36" w14:textId="77777777" w:rsidR="0012741B" w:rsidRDefault="0012741B">
            <w:pPr>
              <w:pStyle w:val="TableStyle2"/>
            </w:pPr>
          </w:p>
          <w:p w14:paraId="352F94F2" w14:textId="77777777" w:rsidR="0012741B" w:rsidRDefault="002F3D2A">
            <w:pPr>
              <w:pStyle w:val="TableStyle2"/>
            </w:pPr>
            <w:r>
              <w:rPr>
                <w:sz w:val="22"/>
                <w:szCs w:val="22"/>
              </w:rPr>
              <w:t>Amount: $1,000</w:t>
            </w:r>
          </w:p>
          <w:p w14:paraId="7D71CDE5" w14:textId="77777777" w:rsidR="0012741B" w:rsidRDefault="0012741B">
            <w:pPr>
              <w:pStyle w:val="TableStyle2"/>
            </w:pPr>
          </w:p>
          <w:p w14:paraId="11F4BD0F" w14:textId="77777777" w:rsidR="0012741B" w:rsidRDefault="002F3D2A">
            <w:pPr>
              <w:pStyle w:val="TableStyle2"/>
            </w:pPr>
            <w:r>
              <w:rPr>
                <w:sz w:val="22"/>
                <w:szCs w:val="22"/>
              </w:rPr>
              <w:t>Status: Completed</w:t>
            </w:r>
          </w:p>
          <w:p w14:paraId="7505AD75" w14:textId="77777777" w:rsidR="0012741B" w:rsidRDefault="0012741B">
            <w:pPr>
              <w:pStyle w:val="TableStyle2"/>
            </w:pPr>
          </w:p>
        </w:tc>
      </w:tr>
      <w:tr w:rsidR="0012741B" w14:paraId="55FD986D" w14:textId="77777777">
        <w:tblPrEx>
          <w:shd w:val="clear" w:color="auto" w:fill="auto"/>
        </w:tblPrEx>
        <w:trPr>
          <w:trHeight w:val="442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1E89BD60" w14:textId="77777777" w:rsidR="0012741B" w:rsidRDefault="002F3D2A">
            <w:pPr>
              <w:pStyle w:val="TableStyle2"/>
            </w:pPr>
            <w:r>
              <w:rPr>
                <w:sz w:val="22"/>
                <w:szCs w:val="22"/>
              </w:rPr>
              <w:lastRenderedPageBreak/>
              <w:t>2017</w:t>
            </w:r>
          </w:p>
        </w:tc>
        <w:tc>
          <w:tcPr>
            <w:tcW w:w="8078" w:type="dxa"/>
            <w:tcBorders>
              <w:top w:val="nil"/>
              <w:left w:val="nil"/>
              <w:bottom w:val="nil"/>
              <w:right w:val="nil"/>
            </w:tcBorders>
            <w:shd w:val="clear" w:color="auto" w:fill="auto"/>
            <w:tcMar>
              <w:top w:w="80" w:type="dxa"/>
              <w:left w:w="80" w:type="dxa"/>
              <w:bottom w:w="80" w:type="dxa"/>
              <w:right w:w="80" w:type="dxa"/>
            </w:tcMar>
          </w:tcPr>
          <w:p w14:paraId="2532BEC1" w14:textId="77777777" w:rsidR="0012741B" w:rsidRDefault="002F3D2A">
            <w:pPr>
              <w:pStyle w:val="TableStyle2"/>
            </w:pPr>
            <w:r>
              <w:rPr>
                <w:sz w:val="22"/>
                <w:szCs w:val="22"/>
              </w:rPr>
              <w:t xml:space="preserve">University of California, Irvine Educational Technology Mini Grant for the purchase of </w:t>
            </w:r>
            <w:proofErr w:type="spellStart"/>
            <w:r>
              <w:rPr>
                <w:sz w:val="22"/>
                <w:szCs w:val="22"/>
              </w:rPr>
              <w:t>PollEverywhere</w:t>
            </w:r>
            <w:proofErr w:type="spellEnd"/>
            <w:r>
              <w:rPr>
                <w:sz w:val="22"/>
                <w:szCs w:val="22"/>
              </w:rPr>
              <w:t xml:space="preserve"> for PH150 - Public Health and Wellness</w:t>
            </w:r>
          </w:p>
          <w:p w14:paraId="26CCB267" w14:textId="77777777" w:rsidR="0012741B" w:rsidRDefault="0012741B">
            <w:pPr>
              <w:pStyle w:val="TableStyle2"/>
            </w:pPr>
          </w:p>
          <w:p w14:paraId="15E4ED6A" w14:textId="77777777" w:rsidR="0012741B" w:rsidRDefault="002F3D2A">
            <w:pPr>
              <w:pStyle w:val="TableStyle2"/>
            </w:pPr>
            <w:r>
              <w:rPr>
                <w:sz w:val="22"/>
                <w:szCs w:val="22"/>
              </w:rPr>
              <w:t xml:space="preserve">Description:  Grant supported the purchase of </w:t>
            </w:r>
            <w:proofErr w:type="spellStart"/>
            <w:r>
              <w:rPr>
                <w:sz w:val="22"/>
                <w:szCs w:val="22"/>
              </w:rPr>
              <w:t>PollEverywhere</w:t>
            </w:r>
            <w:proofErr w:type="spellEnd"/>
            <w:r>
              <w:rPr>
                <w:sz w:val="22"/>
                <w:szCs w:val="22"/>
              </w:rPr>
              <w:t xml:space="preserve">, an online polling platform similar to </w:t>
            </w:r>
            <w:proofErr w:type="spellStart"/>
            <w:r>
              <w:rPr>
                <w:sz w:val="22"/>
                <w:szCs w:val="22"/>
              </w:rPr>
              <w:t>iClickers</w:t>
            </w:r>
            <w:proofErr w:type="spellEnd"/>
            <w:r>
              <w:rPr>
                <w:sz w:val="22"/>
                <w:szCs w:val="22"/>
              </w:rPr>
              <w:t xml:space="preserve">, for use in my PH150 course during Fall 2017.  In return, I provided feedback to the UCI Educational </w:t>
            </w:r>
            <w:r>
              <w:rPr>
                <w:sz w:val="22"/>
                <w:szCs w:val="22"/>
              </w:rPr>
              <w:t>Technology Initiative staff about how this platform worked in my course.</w:t>
            </w:r>
          </w:p>
          <w:p w14:paraId="0A74C6BD" w14:textId="77777777" w:rsidR="0012741B" w:rsidRDefault="0012741B">
            <w:pPr>
              <w:pStyle w:val="TableStyle2"/>
            </w:pPr>
          </w:p>
          <w:p w14:paraId="3CF90239" w14:textId="77777777" w:rsidR="0012741B" w:rsidRDefault="002F3D2A">
            <w:pPr>
              <w:pStyle w:val="TableStyle2"/>
            </w:pPr>
            <w:r>
              <w:rPr>
                <w:sz w:val="22"/>
                <w:szCs w:val="22"/>
              </w:rPr>
              <w:t>Role:  Grantee</w:t>
            </w:r>
          </w:p>
          <w:p w14:paraId="37D71C13" w14:textId="77777777" w:rsidR="0012741B" w:rsidRDefault="0012741B">
            <w:pPr>
              <w:pStyle w:val="TableStyle2"/>
            </w:pPr>
          </w:p>
          <w:p w14:paraId="525CD6CC" w14:textId="77777777" w:rsidR="0012741B" w:rsidRDefault="002F3D2A">
            <w:pPr>
              <w:pStyle w:val="TableStyle2"/>
            </w:pPr>
            <w:r>
              <w:rPr>
                <w:sz w:val="22"/>
                <w:szCs w:val="22"/>
              </w:rPr>
              <w:t>Source:  Office of Information Technology and Office of the Vice Provost for Teaching and Learning</w:t>
            </w:r>
          </w:p>
          <w:p w14:paraId="4EA93E67" w14:textId="77777777" w:rsidR="0012741B" w:rsidRDefault="0012741B">
            <w:pPr>
              <w:pStyle w:val="TableStyle2"/>
            </w:pPr>
          </w:p>
          <w:p w14:paraId="4DCBDDA5" w14:textId="77777777" w:rsidR="0012741B" w:rsidRDefault="002F3D2A">
            <w:pPr>
              <w:pStyle w:val="TableStyle2"/>
            </w:pPr>
            <w:r>
              <w:rPr>
                <w:sz w:val="22"/>
                <w:szCs w:val="22"/>
              </w:rPr>
              <w:t>Amount:  $349</w:t>
            </w:r>
          </w:p>
          <w:p w14:paraId="2102CFD2" w14:textId="77777777" w:rsidR="0012741B" w:rsidRDefault="0012741B">
            <w:pPr>
              <w:pStyle w:val="TableStyle2"/>
            </w:pPr>
          </w:p>
          <w:p w14:paraId="03EB6CB5" w14:textId="77777777" w:rsidR="0012741B" w:rsidRDefault="002F3D2A">
            <w:pPr>
              <w:pStyle w:val="TableStyle2"/>
            </w:pPr>
            <w:r>
              <w:rPr>
                <w:sz w:val="22"/>
                <w:szCs w:val="22"/>
              </w:rPr>
              <w:t>Status:  Completed</w:t>
            </w:r>
          </w:p>
          <w:p w14:paraId="79B5FED1" w14:textId="77777777" w:rsidR="0012741B" w:rsidRDefault="0012741B">
            <w:pPr>
              <w:pStyle w:val="TableStyle2"/>
            </w:pPr>
          </w:p>
        </w:tc>
      </w:tr>
      <w:tr w:rsidR="0012741B" w14:paraId="793DF56B" w14:textId="77777777">
        <w:tblPrEx>
          <w:shd w:val="clear" w:color="auto" w:fill="auto"/>
        </w:tblPrEx>
        <w:trPr>
          <w:trHeight w:val="390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7CCD7B37" w14:textId="77777777" w:rsidR="0012741B" w:rsidRDefault="002F3D2A">
            <w:pPr>
              <w:pStyle w:val="TableStyle2"/>
            </w:pPr>
            <w:r>
              <w:rPr>
                <w:sz w:val="22"/>
                <w:szCs w:val="22"/>
              </w:rPr>
              <w:t>2017</w:t>
            </w:r>
          </w:p>
        </w:tc>
        <w:tc>
          <w:tcPr>
            <w:tcW w:w="8078" w:type="dxa"/>
            <w:tcBorders>
              <w:top w:val="nil"/>
              <w:left w:val="nil"/>
              <w:bottom w:val="nil"/>
              <w:right w:val="nil"/>
            </w:tcBorders>
            <w:shd w:val="clear" w:color="auto" w:fill="auto"/>
            <w:tcMar>
              <w:top w:w="80" w:type="dxa"/>
              <w:left w:w="80" w:type="dxa"/>
              <w:bottom w:w="80" w:type="dxa"/>
              <w:right w:w="80" w:type="dxa"/>
            </w:tcMar>
          </w:tcPr>
          <w:p w14:paraId="71FCE337" w14:textId="77777777" w:rsidR="0012741B" w:rsidRDefault="002F3D2A">
            <w:pPr>
              <w:pStyle w:val="TableStyle2"/>
            </w:pPr>
            <w:r>
              <w:rPr>
                <w:sz w:val="22"/>
                <w:szCs w:val="22"/>
              </w:rPr>
              <w:t>University of California,</w:t>
            </w:r>
            <w:r>
              <w:rPr>
                <w:sz w:val="22"/>
                <w:szCs w:val="22"/>
              </w:rPr>
              <w:t xml:space="preserve"> Irvine Council of Research, Computing, and Libraries (CORCL) Faculty Grant</w:t>
            </w:r>
          </w:p>
          <w:p w14:paraId="0DA5A6F3" w14:textId="77777777" w:rsidR="0012741B" w:rsidRDefault="0012741B">
            <w:pPr>
              <w:pStyle w:val="TableStyle2"/>
            </w:pPr>
          </w:p>
          <w:p w14:paraId="27027665" w14:textId="77777777" w:rsidR="0012741B" w:rsidRDefault="002F3D2A">
            <w:pPr>
              <w:pStyle w:val="TableStyle2"/>
            </w:pPr>
            <w:r>
              <w:rPr>
                <w:sz w:val="22"/>
                <w:szCs w:val="22"/>
              </w:rPr>
              <w:t>Description: Grant is to support my travel to present at the 2017 Association of Schools and Programs of Public Health (ASPPH) Undergraduate Public Health and Global Health Summit</w:t>
            </w:r>
            <w:r>
              <w:rPr>
                <w:sz w:val="22"/>
                <w:szCs w:val="22"/>
              </w:rPr>
              <w:t xml:space="preserve"> that is part of the 2017 ASPPH Annual Meeting in Arlington, VA.</w:t>
            </w:r>
          </w:p>
          <w:p w14:paraId="2484CA6C" w14:textId="77777777" w:rsidR="0012741B" w:rsidRDefault="0012741B">
            <w:pPr>
              <w:pStyle w:val="TableStyle2"/>
            </w:pPr>
          </w:p>
          <w:p w14:paraId="155660E3" w14:textId="77777777" w:rsidR="0012741B" w:rsidRDefault="002F3D2A">
            <w:pPr>
              <w:pStyle w:val="TableStyle2"/>
            </w:pPr>
            <w:r>
              <w:rPr>
                <w:sz w:val="22"/>
                <w:szCs w:val="22"/>
              </w:rPr>
              <w:t>Role: Grantee</w:t>
            </w:r>
          </w:p>
          <w:p w14:paraId="2DCF9B2A" w14:textId="77777777" w:rsidR="0012741B" w:rsidRDefault="0012741B">
            <w:pPr>
              <w:pStyle w:val="TableStyle2"/>
            </w:pPr>
          </w:p>
          <w:p w14:paraId="108064AA" w14:textId="77777777" w:rsidR="0012741B" w:rsidRDefault="002F3D2A">
            <w:pPr>
              <w:pStyle w:val="TableStyle2"/>
            </w:pPr>
            <w:r>
              <w:rPr>
                <w:sz w:val="22"/>
                <w:szCs w:val="22"/>
              </w:rPr>
              <w:t>Source: Program in Public Health CORCL funding</w:t>
            </w:r>
          </w:p>
          <w:p w14:paraId="28A28F66" w14:textId="77777777" w:rsidR="0012741B" w:rsidRDefault="0012741B">
            <w:pPr>
              <w:pStyle w:val="TableStyle2"/>
            </w:pPr>
          </w:p>
          <w:p w14:paraId="7F63F406" w14:textId="77777777" w:rsidR="0012741B" w:rsidRDefault="002F3D2A">
            <w:pPr>
              <w:pStyle w:val="TableStyle2"/>
            </w:pPr>
            <w:r>
              <w:rPr>
                <w:sz w:val="22"/>
                <w:szCs w:val="22"/>
              </w:rPr>
              <w:t>Amount: $1,000</w:t>
            </w:r>
          </w:p>
          <w:p w14:paraId="38957E52" w14:textId="77777777" w:rsidR="0012741B" w:rsidRDefault="0012741B">
            <w:pPr>
              <w:pStyle w:val="TableStyle2"/>
            </w:pPr>
          </w:p>
          <w:p w14:paraId="5A1BD818" w14:textId="77777777" w:rsidR="0012741B" w:rsidRDefault="002F3D2A">
            <w:pPr>
              <w:pStyle w:val="TableStyle2"/>
            </w:pPr>
            <w:r>
              <w:rPr>
                <w:sz w:val="22"/>
                <w:szCs w:val="22"/>
              </w:rPr>
              <w:t>Status: Completed</w:t>
            </w:r>
          </w:p>
        </w:tc>
      </w:tr>
      <w:tr w:rsidR="0012741B" w14:paraId="32650DA2" w14:textId="77777777">
        <w:tblPrEx>
          <w:shd w:val="clear" w:color="auto" w:fill="auto"/>
        </w:tblPrEx>
        <w:trPr>
          <w:trHeight w:val="494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58FD0EDE" w14:textId="77777777" w:rsidR="0012741B" w:rsidRDefault="002F3D2A">
            <w:pPr>
              <w:pStyle w:val="TableStyle2"/>
            </w:pPr>
            <w:r>
              <w:rPr>
                <w:sz w:val="22"/>
                <w:szCs w:val="22"/>
              </w:rPr>
              <w:lastRenderedPageBreak/>
              <w:t>2017</w:t>
            </w:r>
          </w:p>
        </w:tc>
        <w:tc>
          <w:tcPr>
            <w:tcW w:w="8078" w:type="dxa"/>
            <w:tcBorders>
              <w:top w:val="nil"/>
              <w:left w:val="nil"/>
              <w:bottom w:val="nil"/>
              <w:right w:val="nil"/>
            </w:tcBorders>
            <w:shd w:val="clear" w:color="auto" w:fill="auto"/>
            <w:tcMar>
              <w:top w:w="80" w:type="dxa"/>
              <w:left w:w="80" w:type="dxa"/>
              <w:bottom w:w="80" w:type="dxa"/>
              <w:right w:w="80" w:type="dxa"/>
            </w:tcMar>
          </w:tcPr>
          <w:p w14:paraId="7F30445E" w14:textId="77777777" w:rsidR="0012741B" w:rsidRDefault="002F3D2A">
            <w:pPr>
              <w:pStyle w:val="TableStyle2"/>
            </w:pPr>
            <w:r>
              <w:rPr>
                <w:sz w:val="22"/>
                <w:szCs w:val="22"/>
              </w:rPr>
              <w:t xml:space="preserve">University of California Innovative Learning Technology Initiative (ILTI) for the </w:t>
            </w:r>
            <w:r>
              <w:rPr>
                <w:sz w:val="22"/>
                <w:szCs w:val="22"/>
              </w:rPr>
              <w:t>development of PH172 - Climate Change and Disaster Management</w:t>
            </w:r>
          </w:p>
          <w:p w14:paraId="79BBD5A9" w14:textId="77777777" w:rsidR="0012741B" w:rsidRDefault="0012741B">
            <w:pPr>
              <w:pStyle w:val="TableStyle2"/>
            </w:pPr>
          </w:p>
          <w:p w14:paraId="3600BCD7" w14:textId="77777777" w:rsidR="0012741B" w:rsidRDefault="002F3D2A">
            <w:pPr>
              <w:pStyle w:val="TableStyle2"/>
            </w:pPr>
            <w:r>
              <w:rPr>
                <w:sz w:val="22"/>
                <w:szCs w:val="22"/>
              </w:rPr>
              <w:t>Description: Grant supported the development of a new fully online course on Climate Change and Disaster Management that will be housed in the Program of Public Health at UC Irvine. This course</w:t>
            </w:r>
            <w:r>
              <w:rPr>
                <w:sz w:val="22"/>
                <w:szCs w:val="22"/>
              </w:rPr>
              <w:t xml:space="preserve"> was developed in collaboration with Co-Investigators Dr. Steven Parish from UC San Diego and Nancy </w:t>
            </w:r>
            <w:proofErr w:type="spellStart"/>
            <w:r>
              <w:rPr>
                <w:sz w:val="22"/>
                <w:szCs w:val="22"/>
              </w:rPr>
              <w:t>Suski</w:t>
            </w:r>
            <w:proofErr w:type="spellEnd"/>
            <w:r>
              <w:rPr>
                <w:sz w:val="22"/>
                <w:szCs w:val="22"/>
              </w:rPr>
              <w:t xml:space="preserve"> from Lawrence Livermore National Laboratory. Funds were used to support the investigators, as well as a series of expert guest speakers, student fello</w:t>
            </w:r>
            <w:r>
              <w:rPr>
                <w:sz w:val="22"/>
                <w:szCs w:val="22"/>
              </w:rPr>
              <w:t>ws, and instructional design resources.</w:t>
            </w:r>
          </w:p>
          <w:p w14:paraId="5559551A" w14:textId="77777777" w:rsidR="0012741B" w:rsidRDefault="0012741B">
            <w:pPr>
              <w:pStyle w:val="TableStyle2"/>
            </w:pPr>
          </w:p>
          <w:p w14:paraId="5F22ADD8" w14:textId="77777777" w:rsidR="0012741B" w:rsidRDefault="002F3D2A">
            <w:pPr>
              <w:pStyle w:val="TableStyle2"/>
            </w:pPr>
            <w:r>
              <w:rPr>
                <w:sz w:val="22"/>
                <w:szCs w:val="22"/>
              </w:rPr>
              <w:t>Role:  Principal Investigator</w:t>
            </w:r>
          </w:p>
          <w:p w14:paraId="50742AC8" w14:textId="77777777" w:rsidR="0012741B" w:rsidRDefault="0012741B">
            <w:pPr>
              <w:pStyle w:val="TableStyle2"/>
            </w:pPr>
          </w:p>
          <w:p w14:paraId="139A2967" w14:textId="77777777" w:rsidR="0012741B" w:rsidRDefault="002F3D2A">
            <w:pPr>
              <w:pStyle w:val="TableStyle2"/>
            </w:pPr>
            <w:r>
              <w:rPr>
                <w:sz w:val="22"/>
                <w:szCs w:val="22"/>
              </w:rPr>
              <w:t>Source:  University of California, Innovative Learning and Technology Initiative</w:t>
            </w:r>
          </w:p>
          <w:p w14:paraId="1C3319BB" w14:textId="77777777" w:rsidR="0012741B" w:rsidRDefault="0012741B">
            <w:pPr>
              <w:pStyle w:val="TableStyle2"/>
            </w:pPr>
          </w:p>
          <w:p w14:paraId="6F6ECF15" w14:textId="77777777" w:rsidR="0012741B" w:rsidRDefault="002F3D2A">
            <w:pPr>
              <w:pStyle w:val="TableStyle2"/>
            </w:pPr>
            <w:r>
              <w:rPr>
                <w:sz w:val="22"/>
                <w:szCs w:val="22"/>
              </w:rPr>
              <w:t>Amount:  $110,000</w:t>
            </w:r>
          </w:p>
          <w:p w14:paraId="090B42A8" w14:textId="77777777" w:rsidR="0012741B" w:rsidRDefault="0012741B">
            <w:pPr>
              <w:pStyle w:val="TableStyle2"/>
            </w:pPr>
          </w:p>
          <w:p w14:paraId="1008DB69" w14:textId="77777777" w:rsidR="0012741B" w:rsidRDefault="002F3D2A">
            <w:pPr>
              <w:pStyle w:val="TableStyle2"/>
            </w:pPr>
            <w:r>
              <w:rPr>
                <w:sz w:val="22"/>
                <w:szCs w:val="22"/>
              </w:rPr>
              <w:t>Status:  Completed</w:t>
            </w:r>
          </w:p>
          <w:p w14:paraId="3ED5FD59" w14:textId="77777777" w:rsidR="0012741B" w:rsidRDefault="0012741B">
            <w:pPr>
              <w:pStyle w:val="TableStyle2"/>
            </w:pPr>
          </w:p>
        </w:tc>
      </w:tr>
      <w:tr w:rsidR="0012741B" w14:paraId="6E5F27D6" w14:textId="77777777">
        <w:tblPrEx>
          <w:shd w:val="clear" w:color="auto" w:fill="auto"/>
        </w:tblPrEx>
        <w:trPr>
          <w:trHeight w:val="442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69C8D292" w14:textId="77777777" w:rsidR="0012741B" w:rsidRDefault="002F3D2A">
            <w:pPr>
              <w:pStyle w:val="TableStyle2"/>
            </w:pPr>
            <w:r>
              <w:rPr>
                <w:sz w:val="22"/>
                <w:szCs w:val="22"/>
              </w:rPr>
              <w:t>2014-2015</w:t>
            </w:r>
          </w:p>
        </w:tc>
        <w:tc>
          <w:tcPr>
            <w:tcW w:w="8078" w:type="dxa"/>
            <w:tcBorders>
              <w:top w:val="nil"/>
              <w:left w:val="nil"/>
              <w:bottom w:val="nil"/>
              <w:right w:val="nil"/>
            </w:tcBorders>
            <w:shd w:val="clear" w:color="auto" w:fill="auto"/>
            <w:tcMar>
              <w:top w:w="80" w:type="dxa"/>
              <w:left w:w="80" w:type="dxa"/>
              <w:bottom w:w="80" w:type="dxa"/>
              <w:right w:w="80" w:type="dxa"/>
            </w:tcMar>
          </w:tcPr>
          <w:p w14:paraId="58431942" w14:textId="77777777" w:rsidR="0012741B" w:rsidRDefault="002F3D2A">
            <w:pPr>
              <w:pStyle w:val="TableStyle2"/>
            </w:pPr>
            <w:r>
              <w:rPr>
                <w:sz w:val="22"/>
                <w:szCs w:val="22"/>
              </w:rPr>
              <w:t xml:space="preserve">University of California Departmental Grant for </w:t>
            </w:r>
            <w:r>
              <w:rPr>
                <w:sz w:val="22"/>
                <w:szCs w:val="22"/>
              </w:rPr>
              <w:t>Academic Integration of Study Abroad with Public Health Practicum</w:t>
            </w:r>
            <w:r>
              <w:rPr>
                <w:sz w:val="22"/>
                <w:szCs w:val="22"/>
              </w:rPr>
              <w:br/>
            </w:r>
          </w:p>
          <w:p w14:paraId="212CDA3C" w14:textId="77777777" w:rsidR="0012741B" w:rsidRDefault="002F3D2A">
            <w:pPr>
              <w:pStyle w:val="TableStyle2"/>
            </w:pPr>
            <w:r>
              <w:rPr>
                <w:sz w:val="22"/>
                <w:szCs w:val="22"/>
              </w:rPr>
              <w:t>Description:  Grant supported travel to Botswana for a staff member/Ph.D. candidate and myself to evaluate the suitability of coursework offered at the University of Botswana, as well as va</w:t>
            </w:r>
            <w:r>
              <w:rPr>
                <w:sz w:val="22"/>
                <w:szCs w:val="22"/>
              </w:rPr>
              <w:t>rious healthcare Practicum sites. This funding allowed the expansion of the Program in Public Health’s international undergraduate and graduate Practicum internship opportunities to include Botswana.</w:t>
            </w:r>
          </w:p>
          <w:p w14:paraId="50BD00CB" w14:textId="77777777" w:rsidR="0012741B" w:rsidRDefault="002F3D2A">
            <w:pPr>
              <w:pStyle w:val="TableStyle2"/>
            </w:pPr>
            <w:r>
              <w:rPr>
                <w:sz w:val="22"/>
                <w:szCs w:val="22"/>
              </w:rPr>
              <w:br/>
              <w:t>Role:  Principal Investigator</w:t>
            </w:r>
          </w:p>
          <w:p w14:paraId="7DD45325" w14:textId="77777777" w:rsidR="0012741B" w:rsidRDefault="002F3D2A">
            <w:pPr>
              <w:pStyle w:val="TableStyle2"/>
            </w:pPr>
            <w:r>
              <w:rPr>
                <w:sz w:val="22"/>
                <w:szCs w:val="22"/>
              </w:rPr>
              <w:br/>
              <w:t>Source:  University of C</w:t>
            </w:r>
            <w:r>
              <w:rPr>
                <w:sz w:val="22"/>
                <w:szCs w:val="22"/>
              </w:rPr>
              <w:t>alifornia Education Abroad Program</w:t>
            </w:r>
          </w:p>
          <w:p w14:paraId="5586A5C1" w14:textId="77777777" w:rsidR="0012741B" w:rsidRDefault="002F3D2A">
            <w:pPr>
              <w:pStyle w:val="TableStyle2"/>
            </w:pPr>
            <w:r>
              <w:rPr>
                <w:sz w:val="22"/>
                <w:szCs w:val="22"/>
              </w:rPr>
              <w:br/>
              <w:t>Amount:  $5,000</w:t>
            </w:r>
          </w:p>
          <w:p w14:paraId="2991CBEF" w14:textId="77777777" w:rsidR="0012741B" w:rsidRDefault="0012741B">
            <w:pPr>
              <w:pStyle w:val="TableStyle2"/>
            </w:pPr>
          </w:p>
          <w:p w14:paraId="59495C1A" w14:textId="77777777" w:rsidR="0012741B" w:rsidRDefault="002F3D2A">
            <w:pPr>
              <w:pStyle w:val="TableStyle2"/>
            </w:pPr>
            <w:r>
              <w:rPr>
                <w:sz w:val="22"/>
                <w:szCs w:val="22"/>
              </w:rPr>
              <w:t>Status: Completed</w:t>
            </w:r>
          </w:p>
        </w:tc>
      </w:tr>
    </w:tbl>
    <w:p w14:paraId="53882724" w14:textId="77777777" w:rsidR="0012741B" w:rsidRDefault="0012741B">
      <w:pPr>
        <w:pStyle w:val="Body"/>
        <w:widowControl w:val="0"/>
        <w:jc w:val="center"/>
        <w:rPr>
          <w:b/>
          <w:bCs/>
        </w:rPr>
      </w:pPr>
    </w:p>
    <w:p w14:paraId="29526739" w14:textId="77777777" w:rsidR="0012741B" w:rsidRDefault="0012741B">
      <w:pPr>
        <w:pStyle w:val="Body"/>
        <w:widowControl w:val="0"/>
        <w:jc w:val="center"/>
        <w:rPr>
          <w:b/>
          <w:bCs/>
        </w:rPr>
      </w:pPr>
    </w:p>
    <w:tbl>
      <w:tblPr>
        <w:tblW w:w="931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1238"/>
        <w:gridCol w:w="8078"/>
      </w:tblGrid>
      <w:tr w:rsidR="0012741B" w14:paraId="3B2A5153" w14:textId="77777777">
        <w:trPr>
          <w:trHeight w:val="279"/>
          <w:jc w:val="center"/>
        </w:trPr>
        <w:tc>
          <w:tcPr>
            <w:tcW w:w="9316" w:type="dxa"/>
            <w:gridSpan w:val="2"/>
            <w:tcBorders>
              <w:top w:val="nil"/>
              <w:left w:val="nil"/>
              <w:bottom w:val="nil"/>
              <w:right w:val="nil"/>
            </w:tcBorders>
            <w:shd w:val="clear" w:color="auto" w:fill="D5D5D5"/>
            <w:tcMar>
              <w:top w:w="80" w:type="dxa"/>
              <w:left w:w="80" w:type="dxa"/>
              <w:bottom w:w="80" w:type="dxa"/>
              <w:right w:w="80" w:type="dxa"/>
            </w:tcMar>
          </w:tcPr>
          <w:p w14:paraId="594EB2B3" w14:textId="77777777" w:rsidR="0012741B" w:rsidRDefault="002F3D2A" w:rsidP="002F3D2A">
            <w:pPr>
              <w:pStyle w:val="Heading2"/>
            </w:pPr>
            <w:r>
              <w:t>Honors and Awards</w:t>
            </w:r>
          </w:p>
        </w:tc>
      </w:tr>
      <w:tr w:rsidR="0012741B" w14:paraId="1EC92EEF" w14:textId="77777777">
        <w:tblPrEx>
          <w:shd w:val="clear" w:color="auto" w:fill="auto"/>
        </w:tblPrEx>
        <w:trPr>
          <w:trHeight w:val="52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617E9DE4" w14:textId="77777777" w:rsidR="0012741B" w:rsidRDefault="002F3D2A">
            <w:pPr>
              <w:pStyle w:val="TableStyle2"/>
            </w:pPr>
            <w:r>
              <w:rPr>
                <w:sz w:val="22"/>
                <w:szCs w:val="22"/>
              </w:rPr>
              <w:t>2021</w:t>
            </w:r>
          </w:p>
        </w:tc>
        <w:tc>
          <w:tcPr>
            <w:tcW w:w="8078" w:type="dxa"/>
            <w:tcBorders>
              <w:top w:val="nil"/>
              <w:left w:val="nil"/>
              <w:bottom w:val="nil"/>
              <w:right w:val="nil"/>
            </w:tcBorders>
            <w:shd w:val="clear" w:color="auto" w:fill="auto"/>
            <w:tcMar>
              <w:top w:w="80" w:type="dxa"/>
              <w:left w:w="80" w:type="dxa"/>
              <w:bottom w:w="80" w:type="dxa"/>
              <w:right w:w="80" w:type="dxa"/>
            </w:tcMar>
          </w:tcPr>
          <w:p w14:paraId="517C0B45" w14:textId="77777777" w:rsidR="0012741B" w:rsidRDefault="002F3D2A">
            <w:pPr>
              <w:pStyle w:val="TableStyle2"/>
            </w:pPr>
            <w:r>
              <w:rPr>
                <w:sz w:val="22"/>
                <w:szCs w:val="22"/>
              </w:rPr>
              <w:t>Chancellor’s Award for Excellence in Undergraduate Research, University of California, Irvine</w:t>
            </w:r>
          </w:p>
        </w:tc>
      </w:tr>
      <w:tr w:rsidR="0012741B" w14:paraId="4EE0587F" w14:textId="77777777">
        <w:tblPrEx>
          <w:shd w:val="clear" w:color="auto" w:fill="auto"/>
        </w:tblPrEx>
        <w:trPr>
          <w:trHeight w:val="52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271A4AA3" w14:textId="77777777" w:rsidR="0012741B" w:rsidRDefault="002F3D2A">
            <w:pPr>
              <w:pStyle w:val="TableStyle2"/>
            </w:pPr>
            <w:r>
              <w:rPr>
                <w:sz w:val="22"/>
                <w:szCs w:val="22"/>
              </w:rPr>
              <w:t>2021</w:t>
            </w:r>
          </w:p>
        </w:tc>
        <w:tc>
          <w:tcPr>
            <w:tcW w:w="8078" w:type="dxa"/>
            <w:tcBorders>
              <w:top w:val="nil"/>
              <w:left w:val="nil"/>
              <w:bottom w:val="nil"/>
              <w:right w:val="nil"/>
            </w:tcBorders>
            <w:shd w:val="clear" w:color="auto" w:fill="auto"/>
            <w:tcMar>
              <w:top w:w="80" w:type="dxa"/>
              <w:left w:w="80" w:type="dxa"/>
              <w:bottom w:w="80" w:type="dxa"/>
              <w:right w:w="80" w:type="dxa"/>
            </w:tcMar>
          </w:tcPr>
          <w:p w14:paraId="36AE1174" w14:textId="77777777" w:rsidR="0012741B" w:rsidRDefault="002F3D2A">
            <w:pPr>
              <w:pStyle w:val="TableStyle2"/>
            </w:pPr>
            <w:r>
              <w:rPr>
                <w:sz w:val="22"/>
                <w:szCs w:val="22"/>
              </w:rPr>
              <w:t xml:space="preserve">Dynamic Womxn of UCI, Tamara Austin Legacy Award </w:t>
            </w:r>
            <w:r>
              <w:rPr>
                <w:sz w:val="22"/>
                <w:szCs w:val="22"/>
              </w:rPr>
              <w:t>Nomination, University of California, Irvine</w:t>
            </w:r>
          </w:p>
        </w:tc>
      </w:tr>
      <w:tr w:rsidR="0012741B" w14:paraId="27DF73E5" w14:textId="77777777">
        <w:tblPrEx>
          <w:shd w:val="clear" w:color="auto" w:fill="auto"/>
        </w:tblPrEx>
        <w:trPr>
          <w:trHeight w:val="52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0FAFD34F" w14:textId="77777777" w:rsidR="0012741B" w:rsidRDefault="002F3D2A">
            <w:pPr>
              <w:pStyle w:val="TableStyle2"/>
            </w:pPr>
            <w:r>
              <w:rPr>
                <w:sz w:val="22"/>
                <w:szCs w:val="22"/>
              </w:rPr>
              <w:lastRenderedPageBreak/>
              <w:t>2020</w:t>
            </w:r>
          </w:p>
        </w:tc>
        <w:tc>
          <w:tcPr>
            <w:tcW w:w="8078" w:type="dxa"/>
            <w:tcBorders>
              <w:top w:val="nil"/>
              <w:left w:val="nil"/>
              <w:bottom w:val="nil"/>
              <w:right w:val="nil"/>
            </w:tcBorders>
            <w:shd w:val="clear" w:color="auto" w:fill="auto"/>
            <w:tcMar>
              <w:top w:w="80" w:type="dxa"/>
              <w:left w:w="80" w:type="dxa"/>
              <w:bottom w:w="80" w:type="dxa"/>
              <w:right w:w="80" w:type="dxa"/>
            </w:tcMar>
          </w:tcPr>
          <w:p w14:paraId="674A4900" w14:textId="77777777" w:rsidR="0012741B" w:rsidRDefault="002F3D2A">
            <w:pPr>
              <w:pStyle w:val="TableStyle2"/>
            </w:pPr>
            <w:r>
              <w:rPr>
                <w:sz w:val="22"/>
                <w:szCs w:val="22"/>
              </w:rPr>
              <w:t>Elected Faculty Member, Delta Rho Chapter of the Delta Omega Honorary Society in Public Health, University of California, Irvine</w:t>
            </w:r>
          </w:p>
        </w:tc>
      </w:tr>
      <w:tr w:rsidR="0012741B" w14:paraId="7D9B16C6" w14:textId="77777777">
        <w:tblPrEx>
          <w:shd w:val="clear" w:color="auto" w:fill="auto"/>
        </w:tblPrEx>
        <w:trPr>
          <w:trHeight w:val="279"/>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426DEB70" w14:textId="77777777" w:rsidR="0012741B" w:rsidRDefault="002F3D2A">
            <w:pPr>
              <w:pStyle w:val="TableStyle2"/>
            </w:pPr>
            <w:r>
              <w:rPr>
                <w:sz w:val="22"/>
                <w:szCs w:val="22"/>
              </w:rPr>
              <w:t>2018-2020</w:t>
            </w:r>
          </w:p>
        </w:tc>
        <w:tc>
          <w:tcPr>
            <w:tcW w:w="8078" w:type="dxa"/>
            <w:tcBorders>
              <w:top w:val="nil"/>
              <w:left w:val="nil"/>
              <w:bottom w:val="nil"/>
              <w:right w:val="nil"/>
            </w:tcBorders>
            <w:shd w:val="clear" w:color="auto" w:fill="auto"/>
            <w:tcMar>
              <w:top w:w="80" w:type="dxa"/>
              <w:left w:w="80" w:type="dxa"/>
              <w:bottom w:w="80" w:type="dxa"/>
              <w:right w:w="80" w:type="dxa"/>
            </w:tcMar>
          </w:tcPr>
          <w:p w14:paraId="0DEDF9F6" w14:textId="77777777" w:rsidR="0012741B" w:rsidRDefault="002F3D2A">
            <w:pPr>
              <w:pStyle w:val="TableStyle2"/>
            </w:pPr>
            <w:r>
              <w:rPr>
                <w:sz w:val="22"/>
                <w:szCs w:val="22"/>
              </w:rPr>
              <w:t>Provost’s Teaching Fellowship, University of California, Irvine</w:t>
            </w:r>
          </w:p>
        </w:tc>
      </w:tr>
      <w:tr w:rsidR="0012741B" w14:paraId="412BE6A5" w14:textId="77777777">
        <w:tblPrEx>
          <w:shd w:val="clear" w:color="auto" w:fill="auto"/>
        </w:tblPrEx>
        <w:trPr>
          <w:trHeight w:val="52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41C5A3EA" w14:textId="77777777" w:rsidR="0012741B" w:rsidRDefault="002F3D2A">
            <w:pPr>
              <w:pStyle w:val="TableStyle2"/>
            </w:pPr>
            <w:r>
              <w:rPr>
                <w:sz w:val="22"/>
                <w:szCs w:val="22"/>
              </w:rPr>
              <w:t>2018</w:t>
            </w:r>
          </w:p>
        </w:tc>
        <w:tc>
          <w:tcPr>
            <w:tcW w:w="8078" w:type="dxa"/>
            <w:tcBorders>
              <w:top w:val="nil"/>
              <w:left w:val="nil"/>
              <w:bottom w:val="nil"/>
              <w:right w:val="nil"/>
            </w:tcBorders>
            <w:shd w:val="clear" w:color="auto" w:fill="auto"/>
            <w:tcMar>
              <w:top w:w="80" w:type="dxa"/>
              <w:left w:w="80" w:type="dxa"/>
              <w:bottom w:w="80" w:type="dxa"/>
              <w:right w:w="80" w:type="dxa"/>
            </w:tcMar>
          </w:tcPr>
          <w:p w14:paraId="562E16C2" w14:textId="77777777" w:rsidR="0012741B" w:rsidRDefault="002F3D2A">
            <w:pPr>
              <w:pStyle w:val="TableStyle2"/>
            </w:pPr>
            <w:r>
              <w:rPr>
                <w:sz w:val="22"/>
                <w:szCs w:val="22"/>
              </w:rPr>
              <w:t xml:space="preserve">Instructional Technology Innovation Award, Division of Teaching Excellence and Innovation, University of California, Irvine </w:t>
            </w:r>
          </w:p>
        </w:tc>
      </w:tr>
      <w:tr w:rsidR="0012741B" w14:paraId="464BF8BF" w14:textId="77777777">
        <w:tblPrEx>
          <w:shd w:val="clear" w:color="auto" w:fill="auto"/>
        </w:tblPrEx>
        <w:trPr>
          <w:trHeight w:val="78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4C3C1D6F" w14:textId="77777777" w:rsidR="0012741B" w:rsidRDefault="002F3D2A">
            <w:pPr>
              <w:pStyle w:val="TableStyle2"/>
            </w:pPr>
            <w:r>
              <w:rPr>
                <w:sz w:val="22"/>
                <w:szCs w:val="22"/>
              </w:rPr>
              <w:t>2016</w:t>
            </w:r>
          </w:p>
        </w:tc>
        <w:tc>
          <w:tcPr>
            <w:tcW w:w="8078" w:type="dxa"/>
            <w:tcBorders>
              <w:top w:val="nil"/>
              <w:left w:val="nil"/>
              <w:bottom w:val="nil"/>
              <w:right w:val="nil"/>
            </w:tcBorders>
            <w:shd w:val="clear" w:color="auto" w:fill="auto"/>
            <w:tcMar>
              <w:top w:w="80" w:type="dxa"/>
              <w:left w:w="80" w:type="dxa"/>
              <w:bottom w:w="80" w:type="dxa"/>
              <w:right w:w="80" w:type="dxa"/>
            </w:tcMar>
          </w:tcPr>
          <w:p w14:paraId="39420ED4" w14:textId="77777777" w:rsidR="0012741B" w:rsidRDefault="002F3D2A">
            <w:pPr>
              <w:pStyle w:val="TableStyle2"/>
            </w:pPr>
            <w:r>
              <w:rPr>
                <w:sz w:val="22"/>
                <w:szCs w:val="22"/>
              </w:rPr>
              <w:t>UROP Faculty Mentor of the Month, December 2016</w:t>
            </w:r>
          </w:p>
          <w:p w14:paraId="363FBD3F" w14:textId="77777777" w:rsidR="0012741B" w:rsidRDefault="002F3D2A">
            <w:pPr>
              <w:pStyle w:val="TableStyle2"/>
            </w:pPr>
            <w:r>
              <w:rPr>
                <w:sz w:val="22"/>
                <w:szCs w:val="22"/>
              </w:rPr>
              <w:t>Undergraduate Research Opportunities Program (UROP), University of Calif</w:t>
            </w:r>
            <w:r>
              <w:rPr>
                <w:sz w:val="22"/>
                <w:szCs w:val="22"/>
              </w:rPr>
              <w:t>ornia, Irvine</w:t>
            </w:r>
          </w:p>
        </w:tc>
      </w:tr>
      <w:tr w:rsidR="0012741B" w14:paraId="13BE7D5A" w14:textId="77777777">
        <w:tblPrEx>
          <w:shd w:val="clear" w:color="auto" w:fill="auto"/>
        </w:tblPrEx>
        <w:trPr>
          <w:trHeight w:val="52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6B928F93" w14:textId="77777777" w:rsidR="0012741B" w:rsidRDefault="002F3D2A">
            <w:pPr>
              <w:pStyle w:val="TableStyle2"/>
            </w:pPr>
            <w:r>
              <w:rPr>
                <w:sz w:val="22"/>
                <w:szCs w:val="22"/>
              </w:rPr>
              <w:t>2015</w:t>
            </w:r>
          </w:p>
        </w:tc>
        <w:tc>
          <w:tcPr>
            <w:tcW w:w="8078" w:type="dxa"/>
            <w:tcBorders>
              <w:top w:val="nil"/>
              <w:left w:val="nil"/>
              <w:bottom w:val="nil"/>
              <w:right w:val="nil"/>
            </w:tcBorders>
            <w:shd w:val="clear" w:color="auto" w:fill="auto"/>
            <w:tcMar>
              <w:top w:w="80" w:type="dxa"/>
              <w:left w:w="80" w:type="dxa"/>
              <w:bottom w:w="80" w:type="dxa"/>
              <w:right w:w="80" w:type="dxa"/>
            </w:tcMar>
          </w:tcPr>
          <w:p w14:paraId="709AF296" w14:textId="77777777" w:rsidR="0012741B" w:rsidRDefault="002F3D2A">
            <w:pPr>
              <w:pStyle w:val="TableStyle2"/>
            </w:pPr>
            <w:r>
              <w:rPr>
                <w:sz w:val="22"/>
                <w:szCs w:val="22"/>
              </w:rPr>
              <w:t>Excellence in Service to Students Award</w:t>
            </w:r>
          </w:p>
          <w:p w14:paraId="03594BD3" w14:textId="77777777" w:rsidR="0012741B" w:rsidRDefault="002F3D2A">
            <w:pPr>
              <w:pStyle w:val="TableStyle2"/>
            </w:pPr>
            <w:r>
              <w:rPr>
                <w:sz w:val="22"/>
                <w:szCs w:val="22"/>
              </w:rPr>
              <w:t>National Society of Leadership and Success, University of California, Irvine</w:t>
            </w:r>
          </w:p>
        </w:tc>
      </w:tr>
      <w:tr w:rsidR="0012741B" w14:paraId="620EF839" w14:textId="77777777">
        <w:tblPrEx>
          <w:shd w:val="clear" w:color="auto" w:fill="auto"/>
        </w:tblPrEx>
        <w:trPr>
          <w:trHeight w:val="182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0DDB92CE" w14:textId="77777777" w:rsidR="0012741B" w:rsidRDefault="002F3D2A">
            <w:pPr>
              <w:pStyle w:val="TableStyle2"/>
            </w:pPr>
            <w:r>
              <w:rPr>
                <w:sz w:val="22"/>
                <w:szCs w:val="22"/>
              </w:rPr>
              <w:t>2015</w:t>
            </w:r>
          </w:p>
        </w:tc>
        <w:tc>
          <w:tcPr>
            <w:tcW w:w="8078" w:type="dxa"/>
            <w:tcBorders>
              <w:top w:val="nil"/>
              <w:left w:val="nil"/>
              <w:bottom w:val="nil"/>
              <w:right w:val="nil"/>
            </w:tcBorders>
            <w:shd w:val="clear" w:color="auto" w:fill="auto"/>
            <w:tcMar>
              <w:top w:w="80" w:type="dxa"/>
              <w:left w:w="80" w:type="dxa"/>
              <w:bottom w:w="80" w:type="dxa"/>
              <w:right w:w="80" w:type="dxa"/>
            </w:tcMar>
          </w:tcPr>
          <w:p w14:paraId="3B9BA9A6" w14:textId="77777777" w:rsidR="0012741B" w:rsidRDefault="002F3D2A">
            <w:pPr>
              <w:pStyle w:val="TableStyle2"/>
            </w:pPr>
            <w:r>
              <w:rPr>
                <w:sz w:val="22"/>
                <w:szCs w:val="22"/>
              </w:rPr>
              <w:t>Upper-Division Writing Award for Excellent Academic Writing in Science and Technology sponsored by the UCI Campus</w:t>
            </w:r>
            <w:r>
              <w:rPr>
                <w:sz w:val="22"/>
                <w:szCs w:val="22"/>
              </w:rPr>
              <w:t xml:space="preserve"> Writing Coordinator (both the instructor and the student were evaluated and awarded).</w:t>
            </w:r>
          </w:p>
          <w:p w14:paraId="5DC823B6" w14:textId="77777777" w:rsidR="0012741B" w:rsidRDefault="002F3D2A">
            <w:pPr>
              <w:pStyle w:val="TableStyle2"/>
            </w:pPr>
            <w:r>
              <w:rPr>
                <w:sz w:val="22"/>
                <w:szCs w:val="22"/>
              </w:rPr>
              <w:t xml:space="preserve">-Winner (with undergraduate Nandini Kannan) for NIH grant application written for Public Health Practicum during Winter 2015. Topic: Understanding the implications of </w:t>
            </w:r>
            <w:r>
              <w:rPr>
                <w:sz w:val="22"/>
                <w:szCs w:val="22"/>
              </w:rPr>
              <w:t>the prevalence of mental health disorders and mental health services use among Mexican Americans.</w:t>
            </w:r>
          </w:p>
        </w:tc>
      </w:tr>
      <w:tr w:rsidR="0012741B" w14:paraId="7706C76B" w14:textId="77777777">
        <w:tblPrEx>
          <w:shd w:val="clear" w:color="auto" w:fill="auto"/>
        </w:tblPrEx>
        <w:trPr>
          <w:trHeight w:val="156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73558D41" w14:textId="77777777" w:rsidR="0012741B" w:rsidRDefault="002F3D2A">
            <w:pPr>
              <w:pStyle w:val="TableStyle2"/>
            </w:pPr>
            <w:r>
              <w:rPr>
                <w:sz w:val="22"/>
                <w:szCs w:val="22"/>
              </w:rPr>
              <w:t>2014</w:t>
            </w:r>
          </w:p>
        </w:tc>
        <w:tc>
          <w:tcPr>
            <w:tcW w:w="8078" w:type="dxa"/>
            <w:tcBorders>
              <w:top w:val="nil"/>
              <w:left w:val="nil"/>
              <w:bottom w:val="nil"/>
              <w:right w:val="nil"/>
            </w:tcBorders>
            <w:shd w:val="clear" w:color="auto" w:fill="auto"/>
            <w:tcMar>
              <w:top w:w="80" w:type="dxa"/>
              <w:left w:w="80" w:type="dxa"/>
              <w:bottom w:w="80" w:type="dxa"/>
              <w:right w:w="80" w:type="dxa"/>
            </w:tcMar>
          </w:tcPr>
          <w:p w14:paraId="3418DBB1" w14:textId="77777777" w:rsidR="0012741B" w:rsidRDefault="002F3D2A">
            <w:pPr>
              <w:pStyle w:val="TableStyle2"/>
            </w:pPr>
            <w:r>
              <w:rPr>
                <w:sz w:val="22"/>
                <w:szCs w:val="22"/>
              </w:rPr>
              <w:t xml:space="preserve">Upper-Division Writing Award for Excellent Academic Writing in Science and Technology sponsored by the UCI Campus Writing Coordinator (both the </w:t>
            </w:r>
            <w:r>
              <w:rPr>
                <w:sz w:val="22"/>
                <w:szCs w:val="22"/>
              </w:rPr>
              <w:t>instructor and the student were evaluated and awarded).</w:t>
            </w:r>
          </w:p>
          <w:p w14:paraId="38B0F07D" w14:textId="77777777" w:rsidR="0012741B" w:rsidRDefault="002F3D2A">
            <w:pPr>
              <w:pStyle w:val="TableStyle2"/>
            </w:pPr>
            <w:r>
              <w:rPr>
                <w:sz w:val="22"/>
                <w:szCs w:val="22"/>
              </w:rPr>
              <w:t>-Winner (with undergraduate Dianna Nguyen) for NIH grant application written for Public Health Practicum during Winter 2014. Topic: Impact of a worksite wellness program on health status and healthcar</w:t>
            </w:r>
            <w:r>
              <w:rPr>
                <w:sz w:val="22"/>
                <w:szCs w:val="22"/>
              </w:rPr>
              <w:t>e spending.</w:t>
            </w:r>
          </w:p>
        </w:tc>
      </w:tr>
      <w:tr w:rsidR="0012741B" w14:paraId="7CB6E789" w14:textId="77777777">
        <w:tblPrEx>
          <w:shd w:val="clear" w:color="auto" w:fill="auto"/>
        </w:tblPrEx>
        <w:trPr>
          <w:trHeight w:val="52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5A1D562C" w14:textId="77777777" w:rsidR="0012741B" w:rsidRDefault="002F3D2A">
            <w:pPr>
              <w:pStyle w:val="TableStyle2"/>
            </w:pPr>
            <w:r>
              <w:rPr>
                <w:sz w:val="22"/>
                <w:szCs w:val="22"/>
              </w:rPr>
              <w:t>2006-08, 2004</w:t>
            </w:r>
          </w:p>
        </w:tc>
        <w:tc>
          <w:tcPr>
            <w:tcW w:w="8078" w:type="dxa"/>
            <w:tcBorders>
              <w:top w:val="nil"/>
              <w:left w:val="nil"/>
              <w:bottom w:val="nil"/>
              <w:right w:val="nil"/>
            </w:tcBorders>
            <w:shd w:val="clear" w:color="auto" w:fill="auto"/>
            <w:tcMar>
              <w:top w:w="80" w:type="dxa"/>
              <w:left w:w="80" w:type="dxa"/>
              <w:bottom w:w="80" w:type="dxa"/>
              <w:right w:w="80" w:type="dxa"/>
            </w:tcMar>
          </w:tcPr>
          <w:p w14:paraId="327FAB07" w14:textId="77777777" w:rsidR="0012741B" w:rsidRDefault="002F3D2A">
            <w:pPr>
              <w:pStyle w:val="TableStyle2"/>
            </w:pPr>
            <w:r>
              <w:rPr>
                <w:sz w:val="22"/>
                <w:szCs w:val="22"/>
              </w:rPr>
              <w:t>Social Ecology Excellence in Undergraduate Mentorship Award</w:t>
            </w:r>
          </w:p>
          <w:p w14:paraId="66D10B99" w14:textId="77777777" w:rsidR="0012741B" w:rsidRDefault="002F3D2A">
            <w:pPr>
              <w:pStyle w:val="TableStyle2"/>
            </w:pPr>
            <w:r>
              <w:rPr>
                <w:sz w:val="22"/>
                <w:szCs w:val="22"/>
              </w:rPr>
              <w:t>University of California, Irvine</w:t>
            </w:r>
          </w:p>
        </w:tc>
      </w:tr>
      <w:tr w:rsidR="0012741B" w14:paraId="109599F8" w14:textId="77777777">
        <w:tblPrEx>
          <w:shd w:val="clear" w:color="auto" w:fill="auto"/>
        </w:tblPrEx>
        <w:trPr>
          <w:trHeight w:val="52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0FDD75BF" w14:textId="77777777" w:rsidR="0012741B" w:rsidRDefault="002F3D2A">
            <w:pPr>
              <w:pStyle w:val="TableStyle2"/>
            </w:pPr>
            <w:r>
              <w:rPr>
                <w:sz w:val="22"/>
                <w:szCs w:val="22"/>
              </w:rPr>
              <w:t>2007</w:t>
            </w:r>
          </w:p>
        </w:tc>
        <w:tc>
          <w:tcPr>
            <w:tcW w:w="8078" w:type="dxa"/>
            <w:tcBorders>
              <w:top w:val="nil"/>
              <w:left w:val="nil"/>
              <w:bottom w:val="nil"/>
              <w:right w:val="nil"/>
            </w:tcBorders>
            <w:shd w:val="clear" w:color="auto" w:fill="auto"/>
            <w:tcMar>
              <w:top w:w="80" w:type="dxa"/>
              <w:left w:w="80" w:type="dxa"/>
              <w:bottom w:w="80" w:type="dxa"/>
              <w:right w:w="80" w:type="dxa"/>
            </w:tcMar>
          </w:tcPr>
          <w:p w14:paraId="3DFAE758" w14:textId="77777777" w:rsidR="0012741B" w:rsidRDefault="002F3D2A">
            <w:pPr>
              <w:pStyle w:val="TableStyle2"/>
            </w:pPr>
            <w:r>
              <w:rPr>
                <w:sz w:val="22"/>
                <w:szCs w:val="22"/>
              </w:rPr>
              <w:t>Social Ecology Dean’s Dissertation Writing Fellowship</w:t>
            </w:r>
          </w:p>
          <w:p w14:paraId="5D89F555" w14:textId="77777777" w:rsidR="0012741B" w:rsidRDefault="002F3D2A">
            <w:pPr>
              <w:pStyle w:val="TableStyle2"/>
            </w:pPr>
            <w:r>
              <w:rPr>
                <w:sz w:val="22"/>
                <w:szCs w:val="22"/>
              </w:rPr>
              <w:t>University of California, Irvine</w:t>
            </w:r>
          </w:p>
        </w:tc>
      </w:tr>
      <w:tr w:rsidR="0012741B" w14:paraId="345970FD" w14:textId="77777777">
        <w:tblPrEx>
          <w:shd w:val="clear" w:color="auto" w:fill="auto"/>
        </w:tblPrEx>
        <w:trPr>
          <w:trHeight w:val="52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56407BA3" w14:textId="77777777" w:rsidR="0012741B" w:rsidRDefault="002F3D2A">
            <w:pPr>
              <w:pStyle w:val="TableStyle2"/>
            </w:pPr>
            <w:r>
              <w:rPr>
                <w:sz w:val="22"/>
                <w:szCs w:val="22"/>
              </w:rPr>
              <w:t>2007</w:t>
            </w:r>
          </w:p>
        </w:tc>
        <w:tc>
          <w:tcPr>
            <w:tcW w:w="8078" w:type="dxa"/>
            <w:tcBorders>
              <w:top w:val="nil"/>
              <w:left w:val="nil"/>
              <w:bottom w:val="nil"/>
              <w:right w:val="nil"/>
            </w:tcBorders>
            <w:shd w:val="clear" w:color="auto" w:fill="auto"/>
            <w:tcMar>
              <w:top w:w="80" w:type="dxa"/>
              <w:left w:w="80" w:type="dxa"/>
              <w:bottom w:w="80" w:type="dxa"/>
              <w:right w:w="80" w:type="dxa"/>
            </w:tcMar>
          </w:tcPr>
          <w:p w14:paraId="02D3ED11" w14:textId="77777777" w:rsidR="0012741B" w:rsidRDefault="002F3D2A">
            <w:pPr>
              <w:pStyle w:val="TableStyle2"/>
            </w:pPr>
            <w:r>
              <w:rPr>
                <w:sz w:val="22"/>
                <w:szCs w:val="22"/>
              </w:rPr>
              <w:t xml:space="preserve">Entiat High School Honor for </w:t>
            </w:r>
            <w:r>
              <w:rPr>
                <w:sz w:val="22"/>
                <w:szCs w:val="22"/>
              </w:rPr>
              <w:t>Professional Success Since Attending High School</w:t>
            </w:r>
          </w:p>
          <w:p w14:paraId="173A5848" w14:textId="77777777" w:rsidR="0012741B" w:rsidRDefault="002F3D2A">
            <w:pPr>
              <w:pStyle w:val="TableStyle2"/>
            </w:pPr>
            <w:r>
              <w:rPr>
                <w:sz w:val="22"/>
                <w:szCs w:val="22"/>
              </w:rPr>
              <w:t>Entiat, WA</w:t>
            </w:r>
          </w:p>
        </w:tc>
      </w:tr>
      <w:tr w:rsidR="0012741B" w14:paraId="6A818B53" w14:textId="77777777">
        <w:tblPrEx>
          <w:shd w:val="clear" w:color="auto" w:fill="auto"/>
        </w:tblPrEx>
        <w:trPr>
          <w:trHeight w:val="52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6650788B" w14:textId="77777777" w:rsidR="0012741B" w:rsidRDefault="002F3D2A">
            <w:pPr>
              <w:pStyle w:val="TableStyle2"/>
            </w:pPr>
            <w:r>
              <w:rPr>
                <w:sz w:val="22"/>
                <w:szCs w:val="22"/>
              </w:rPr>
              <w:t>2006</w:t>
            </w:r>
          </w:p>
        </w:tc>
        <w:tc>
          <w:tcPr>
            <w:tcW w:w="8078" w:type="dxa"/>
            <w:tcBorders>
              <w:top w:val="nil"/>
              <w:left w:val="nil"/>
              <w:bottom w:val="nil"/>
              <w:right w:val="nil"/>
            </w:tcBorders>
            <w:shd w:val="clear" w:color="auto" w:fill="auto"/>
            <w:tcMar>
              <w:top w:w="80" w:type="dxa"/>
              <w:left w:w="80" w:type="dxa"/>
              <w:bottom w:w="80" w:type="dxa"/>
              <w:right w:w="80" w:type="dxa"/>
            </w:tcMar>
          </w:tcPr>
          <w:p w14:paraId="382D5625" w14:textId="77777777" w:rsidR="0012741B" w:rsidRDefault="002F3D2A">
            <w:pPr>
              <w:pStyle w:val="TableStyle2"/>
            </w:pPr>
            <w:r>
              <w:rPr>
                <w:sz w:val="22"/>
                <w:szCs w:val="22"/>
              </w:rPr>
              <w:t>Social Ecology Dean’s Dissertation Data Collection Fellowship</w:t>
            </w:r>
          </w:p>
          <w:p w14:paraId="3E4EA7A0" w14:textId="77777777" w:rsidR="0012741B" w:rsidRDefault="002F3D2A">
            <w:pPr>
              <w:pStyle w:val="TableStyle2"/>
            </w:pPr>
            <w:r>
              <w:rPr>
                <w:sz w:val="22"/>
                <w:szCs w:val="22"/>
              </w:rPr>
              <w:t>University of California, Irvine</w:t>
            </w:r>
          </w:p>
        </w:tc>
      </w:tr>
      <w:tr w:rsidR="0012741B" w14:paraId="762D273B" w14:textId="77777777">
        <w:tblPrEx>
          <w:shd w:val="clear" w:color="auto" w:fill="auto"/>
        </w:tblPrEx>
        <w:trPr>
          <w:trHeight w:val="52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06CAE611" w14:textId="77777777" w:rsidR="0012741B" w:rsidRDefault="002F3D2A">
            <w:pPr>
              <w:pStyle w:val="TableStyle2"/>
            </w:pPr>
            <w:r>
              <w:rPr>
                <w:sz w:val="22"/>
                <w:szCs w:val="22"/>
              </w:rPr>
              <w:t>2006</w:t>
            </w:r>
          </w:p>
        </w:tc>
        <w:tc>
          <w:tcPr>
            <w:tcW w:w="8078" w:type="dxa"/>
            <w:tcBorders>
              <w:top w:val="nil"/>
              <w:left w:val="nil"/>
              <w:bottom w:val="nil"/>
              <w:right w:val="nil"/>
            </w:tcBorders>
            <w:shd w:val="clear" w:color="auto" w:fill="auto"/>
            <w:tcMar>
              <w:top w:w="80" w:type="dxa"/>
              <w:left w:w="80" w:type="dxa"/>
              <w:bottom w:w="80" w:type="dxa"/>
              <w:right w:w="80" w:type="dxa"/>
            </w:tcMar>
          </w:tcPr>
          <w:p w14:paraId="30E8D7C5" w14:textId="77777777" w:rsidR="0012741B" w:rsidRDefault="002F3D2A">
            <w:pPr>
              <w:pStyle w:val="TableStyle2"/>
            </w:pPr>
            <w:r>
              <w:rPr>
                <w:sz w:val="22"/>
                <w:szCs w:val="22"/>
              </w:rPr>
              <w:t>Planning, Policy and Design Outstanding Early Dissertation Award</w:t>
            </w:r>
          </w:p>
          <w:p w14:paraId="6FAA5FE1" w14:textId="77777777" w:rsidR="0012741B" w:rsidRDefault="002F3D2A">
            <w:pPr>
              <w:pStyle w:val="TableStyle2"/>
            </w:pPr>
            <w:r>
              <w:rPr>
                <w:sz w:val="22"/>
                <w:szCs w:val="22"/>
              </w:rPr>
              <w:t>University of California</w:t>
            </w:r>
            <w:r>
              <w:rPr>
                <w:sz w:val="22"/>
                <w:szCs w:val="22"/>
              </w:rPr>
              <w:t>, Irvine</w:t>
            </w:r>
          </w:p>
        </w:tc>
      </w:tr>
      <w:tr w:rsidR="0012741B" w14:paraId="5BA18C4C" w14:textId="77777777">
        <w:tblPrEx>
          <w:shd w:val="clear" w:color="auto" w:fill="auto"/>
        </w:tblPrEx>
        <w:trPr>
          <w:trHeight w:val="52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3D47033C" w14:textId="77777777" w:rsidR="0012741B" w:rsidRDefault="002F3D2A">
            <w:pPr>
              <w:pStyle w:val="TableStyle2"/>
            </w:pPr>
            <w:r>
              <w:rPr>
                <w:sz w:val="22"/>
                <w:szCs w:val="22"/>
              </w:rPr>
              <w:t>2005-07</w:t>
            </w:r>
          </w:p>
        </w:tc>
        <w:tc>
          <w:tcPr>
            <w:tcW w:w="8078" w:type="dxa"/>
            <w:tcBorders>
              <w:top w:val="nil"/>
              <w:left w:val="nil"/>
              <w:bottom w:val="nil"/>
              <w:right w:val="nil"/>
            </w:tcBorders>
            <w:shd w:val="clear" w:color="auto" w:fill="auto"/>
            <w:tcMar>
              <w:top w:w="80" w:type="dxa"/>
              <w:left w:w="80" w:type="dxa"/>
              <w:bottom w:w="80" w:type="dxa"/>
              <w:right w:w="80" w:type="dxa"/>
            </w:tcMar>
          </w:tcPr>
          <w:p w14:paraId="6853F7ED" w14:textId="77777777" w:rsidR="0012741B" w:rsidRDefault="002F3D2A">
            <w:pPr>
              <w:pStyle w:val="TableStyle2"/>
            </w:pPr>
            <w:r>
              <w:rPr>
                <w:sz w:val="22"/>
                <w:szCs w:val="22"/>
              </w:rPr>
              <w:t>Planning, Policy and Design Departmental Summer Research Grant</w:t>
            </w:r>
          </w:p>
          <w:p w14:paraId="785B24D9" w14:textId="77777777" w:rsidR="0012741B" w:rsidRDefault="002F3D2A">
            <w:pPr>
              <w:pStyle w:val="TableStyle2"/>
            </w:pPr>
            <w:r>
              <w:rPr>
                <w:sz w:val="22"/>
                <w:szCs w:val="22"/>
              </w:rPr>
              <w:t>University of California, Irvine</w:t>
            </w:r>
          </w:p>
        </w:tc>
      </w:tr>
      <w:tr w:rsidR="0012741B" w14:paraId="0DF22986" w14:textId="77777777">
        <w:tblPrEx>
          <w:shd w:val="clear" w:color="auto" w:fill="auto"/>
        </w:tblPrEx>
        <w:trPr>
          <w:trHeight w:val="78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5F901600" w14:textId="77777777" w:rsidR="0012741B" w:rsidRDefault="002F3D2A">
            <w:pPr>
              <w:pStyle w:val="TableStyle2"/>
            </w:pPr>
            <w:r>
              <w:rPr>
                <w:sz w:val="22"/>
                <w:szCs w:val="22"/>
              </w:rPr>
              <w:t>2002-04</w:t>
            </w:r>
          </w:p>
        </w:tc>
        <w:tc>
          <w:tcPr>
            <w:tcW w:w="8078" w:type="dxa"/>
            <w:tcBorders>
              <w:top w:val="nil"/>
              <w:left w:val="nil"/>
              <w:bottom w:val="nil"/>
              <w:right w:val="nil"/>
            </w:tcBorders>
            <w:shd w:val="clear" w:color="auto" w:fill="auto"/>
            <w:tcMar>
              <w:top w:w="80" w:type="dxa"/>
              <w:left w:w="80" w:type="dxa"/>
              <w:bottom w:w="80" w:type="dxa"/>
              <w:right w:w="80" w:type="dxa"/>
            </w:tcMar>
          </w:tcPr>
          <w:p w14:paraId="35A8E866" w14:textId="77777777" w:rsidR="0012741B" w:rsidRDefault="002F3D2A">
            <w:pPr>
              <w:pStyle w:val="TableStyle2"/>
            </w:pPr>
            <w:r>
              <w:rPr>
                <w:sz w:val="22"/>
                <w:szCs w:val="22"/>
              </w:rPr>
              <w:t>Environmental Health, Science, and Policy Departmental Summer Research Grant</w:t>
            </w:r>
          </w:p>
          <w:p w14:paraId="2BE86833" w14:textId="77777777" w:rsidR="0012741B" w:rsidRDefault="002F3D2A">
            <w:pPr>
              <w:pStyle w:val="TableStyle2"/>
            </w:pPr>
            <w:r>
              <w:rPr>
                <w:sz w:val="22"/>
                <w:szCs w:val="22"/>
              </w:rPr>
              <w:t>University of California, Irvine</w:t>
            </w:r>
          </w:p>
        </w:tc>
      </w:tr>
      <w:tr w:rsidR="0012741B" w14:paraId="504BAE60" w14:textId="77777777">
        <w:tblPrEx>
          <w:shd w:val="clear" w:color="auto" w:fill="auto"/>
        </w:tblPrEx>
        <w:trPr>
          <w:trHeight w:val="52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1E2FA79D" w14:textId="77777777" w:rsidR="0012741B" w:rsidRDefault="002F3D2A">
            <w:pPr>
              <w:pStyle w:val="TableStyle2"/>
            </w:pPr>
            <w:r>
              <w:rPr>
                <w:sz w:val="22"/>
                <w:szCs w:val="22"/>
              </w:rPr>
              <w:t>2001</w:t>
            </w:r>
          </w:p>
        </w:tc>
        <w:tc>
          <w:tcPr>
            <w:tcW w:w="8078" w:type="dxa"/>
            <w:tcBorders>
              <w:top w:val="nil"/>
              <w:left w:val="nil"/>
              <w:bottom w:val="nil"/>
              <w:right w:val="nil"/>
            </w:tcBorders>
            <w:shd w:val="clear" w:color="auto" w:fill="auto"/>
            <w:tcMar>
              <w:top w:w="80" w:type="dxa"/>
              <w:left w:w="80" w:type="dxa"/>
              <w:bottom w:w="80" w:type="dxa"/>
              <w:right w:w="80" w:type="dxa"/>
            </w:tcMar>
          </w:tcPr>
          <w:p w14:paraId="253DF2C6" w14:textId="77777777" w:rsidR="0012741B" w:rsidRDefault="002F3D2A">
            <w:pPr>
              <w:pStyle w:val="TableStyle2"/>
            </w:pPr>
            <w:r>
              <w:rPr>
                <w:sz w:val="22"/>
                <w:szCs w:val="22"/>
              </w:rPr>
              <w:t xml:space="preserve">Geological </w:t>
            </w:r>
            <w:r>
              <w:rPr>
                <w:sz w:val="22"/>
                <w:szCs w:val="22"/>
              </w:rPr>
              <w:t>Sciences Departmental Field Methods Scholarship</w:t>
            </w:r>
          </w:p>
          <w:p w14:paraId="54976D5F" w14:textId="77777777" w:rsidR="0012741B" w:rsidRDefault="002F3D2A">
            <w:pPr>
              <w:pStyle w:val="TableStyle2"/>
            </w:pPr>
            <w:r>
              <w:rPr>
                <w:sz w:val="22"/>
                <w:szCs w:val="22"/>
              </w:rPr>
              <w:t>Central Washington University</w:t>
            </w:r>
          </w:p>
        </w:tc>
      </w:tr>
      <w:tr w:rsidR="0012741B" w14:paraId="53C0D461" w14:textId="77777777">
        <w:tblPrEx>
          <w:shd w:val="clear" w:color="auto" w:fill="auto"/>
        </w:tblPrEx>
        <w:trPr>
          <w:trHeight w:val="52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026D830D" w14:textId="77777777" w:rsidR="0012741B" w:rsidRDefault="002F3D2A">
            <w:pPr>
              <w:pStyle w:val="TableStyle2"/>
            </w:pPr>
            <w:r>
              <w:rPr>
                <w:sz w:val="22"/>
                <w:szCs w:val="22"/>
              </w:rPr>
              <w:lastRenderedPageBreak/>
              <w:t>2001</w:t>
            </w:r>
          </w:p>
        </w:tc>
        <w:tc>
          <w:tcPr>
            <w:tcW w:w="8078" w:type="dxa"/>
            <w:tcBorders>
              <w:top w:val="nil"/>
              <w:left w:val="nil"/>
              <w:bottom w:val="nil"/>
              <w:right w:val="nil"/>
            </w:tcBorders>
            <w:shd w:val="clear" w:color="auto" w:fill="auto"/>
            <w:tcMar>
              <w:top w:w="80" w:type="dxa"/>
              <w:left w:w="80" w:type="dxa"/>
              <w:bottom w:w="80" w:type="dxa"/>
              <w:right w:w="80" w:type="dxa"/>
            </w:tcMar>
          </w:tcPr>
          <w:p w14:paraId="3E494BF6" w14:textId="77777777" w:rsidR="0012741B" w:rsidRDefault="002F3D2A">
            <w:pPr>
              <w:pStyle w:val="TableStyle2"/>
            </w:pPr>
            <w:r>
              <w:rPr>
                <w:sz w:val="22"/>
                <w:szCs w:val="22"/>
              </w:rPr>
              <w:t xml:space="preserve">L. Don </w:t>
            </w:r>
            <w:proofErr w:type="spellStart"/>
            <w:r>
              <w:rPr>
                <w:sz w:val="22"/>
                <w:szCs w:val="22"/>
              </w:rPr>
              <w:t>Ringe</w:t>
            </w:r>
            <w:proofErr w:type="spellEnd"/>
            <w:r>
              <w:rPr>
                <w:sz w:val="22"/>
                <w:szCs w:val="22"/>
              </w:rPr>
              <w:t xml:space="preserve"> Outstanding Senior Award, Department of Geological Sciences</w:t>
            </w:r>
          </w:p>
          <w:p w14:paraId="1CF3E5BA" w14:textId="77777777" w:rsidR="0012741B" w:rsidRDefault="002F3D2A">
            <w:pPr>
              <w:pStyle w:val="TableStyle2"/>
            </w:pPr>
            <w:r>
              <w:rPr>
                <w:sz w:val="22"/>
                <w:szCs w:val="22"/>
              </w:rPr>
              <w:t>Central Washington University</w:t>
            </w:r>
          </w:p>
        </w:tc>
      </w:tr>
      <w:tr w:rsidR="0012741B" w14:paraId="5C0C96EF" w14:textId="77777777">
        <w:tblPrEx>
          <w:shd w:val="clear" w:color="auto" w:fill="auto"/>
        </w:tblPrEx>
        <w:trPr>
          <w:trHeight w:val="78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27A075D7" w14:textId="77777777" w:rsidR="0012741B" w:rsidRDefault="002F3D2A">
            <w:pPr>
              <w:pStyle w:val="TableStyle2"/>
            </w:pPr>
            <w:r>
              <w:rPr>
                <w:sz w:val="22"/>
                <w:szCs w:val="22"/>
              </w:rPr>
              <w:t>2001</w:t>
            </w:r>
          </w:p>
        </w:tc>
        <w:tc>
          <w:tcPr>
            <w:tcW w:w="8078" w:type="dxa"/>
            <w:tcBorders>
              <w:top w:val="nil"/>
              <w:left w:val="nil"/>
              <w:bottom w:val="nil"/>
              <w:right w:val="nil"/>
            </w:tcBorders>
            <w:shd w:val="clear" w:color="auto" w:fill="auto"/>
            <w:tcMar>
              <w:top w:w="80" w:type="dxa"/>
              <w:left w:w="80" w:type="dxa"/>
              <w:bottom w:w="80" w:type="dxa"/>
              <w:right w:w="80" w:type="dxa"/>
            </w:tcMar>
          </w:tcPr>
          <w:p w14:paraId="51D58276" w14:textId="77777777" w:rsidR="0012741B" w:rsidRDefault="002F3D2A">
            <w:pPr>
              <w:pStyle w:val="TableStyle2"/>
            </w:pPr>
            <w:r>
              <w:rPr>
                <w:sz w:val="22"/>
                <w:szCs w:val="22"/>
              </w:rPr>
              <w:t xml:space="preserve">Symposium on Undergraduate Research and Creative Expression </w:t>
            </w:r>
            <w:r>
              <w:rPr>
                <w:sz w:val="22"/>
                <w:szCs w:val="22"/>
              </w:rPr>
              <w:t>(SOURCE), Best Poster - Science and Environment</w:t>
            </w:r>
          </w:p>
          <w:p w14:paraId="06FABC0B" w14:textId="77777777" w:rsidR="0012741B" w:rsidRDefault="002F3D2A">
            <w:pPr>
              <w:pStyle w:val="TableStyle2"/>
            </w:pPr>
            <w:r>
              <w:rPr>
                <w:sz w:val="22"/>
                <w:szCs w:val="22"/>
              </w:rPr>
              <w:t xml:space="preserve">Central Washington University </w:t>
            </w:r>
          </w:p>
        </w:tc>
      </w:tr>
      <w:tr w:rsidR="0012741B" w14:paraId="1AF7DFE7" w14:textId="77777777">
        <w:tblPrEx>
          <w:shd w:val="clear" w:color="auto" w:fill="auto"/>
        </w:tblPrEx>
        <w:trPr>
          <w:trHeight w:val="52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6A073DB7" w14:textId="77777777" w:rsidR="0012741B" w:rsidRDefault="002F3D2A">
            <w:pPr>
              <w:pStyle w:val="TableStyle2"/>
            </w:pPr>
            <w:r>
              <w:rPr>
                <w:sz w:val="22"/>
                <w:szCs w:val="22"/>
              </w:rPr>
              <w:t>2001</w:t>
            </w:r>
          </w:p>
        </w:tc>
        <w:tc>
          <w:tcPr>
            <w:tcW w:w="8078" w:type="dxa"/>
            <w:tcBorders>
              <w:top w:val="nil"/>
              <w:left w:val="nil"/>
              <w:bottom w:val="nil"/>
              <w:right w:val="nil"/>
            </w:tcBorders>
            <w:shd w:val="clear" w:color="auto" w:fill="auto"/>
            <w:tcMar>
              <w:top w:w="80" w:type="dxa"/>
              <w:left w:w="80" w:type="dxa"/>
              <w:bottom w:w="80" w:type="dxa"/>
              <w:right w:w="80" w:type="dxa"/>
            </w:tcMar>
          </w:tcPr>
          <w:p w14:paraId="32D78F17" w14:textId="77777777" w:rsidR="0012741B" w:rsidRDefault="002F3D2A">
            <w:pPr>
              <w:pStyle w:val="TableStyle2"/>
            </w:pPr>
            <w:r>
              <w:rPr>
                <w:sz w:val="22"/>
                <w:szCs w:val="22"/>
              </w:rPr>
              <w:t>Sigma Gamma Epsilon, Eta Zeta Chapter Secretary and Charter Member</w:t>
            </w:r>
          </w:p>
          <w:p w14:paraId="129937A1" w14:textId="77777777" w:rsidR="0012741B" w:rsidRDefault="002F3D2A">
            <w:pPr>
              <w:pStyle w:val="TableStyle2"/>
            </w:pPr>
            <w:r>
              <w:rPr>
                <w:sz w:val="22"/>
                <w:szCs w:val="22"/>
              </w:rPr>
              <w:t>Central Washington University</w:t>
            </w:r>
          </w:p>
        </w:tc>
      </w:tr>
      <w:tr w:rsidR="0012741B" w14:paraId="09A90C41" w14:textId="77777777">
        <w:tblPrEx>
          <w:shd w:val="clear" w:color="auto" w:fill="auto"/>
        </w:tblPrEx>
        <w:trPr>
          <w:trHeight w:val="26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32554E2D" w14:textId="77777777" w:rsidR="0012741B" w:rsidRDefault="002F3D2A">
            <w:pPr>
              <w:pStyle w:val="TableStyle2"/>
            </w:pPr>
            <w:r>
              <w:rPr>
                <w:sz w:val="22"/>
                <w:szCs w:val="22"/>
              </w:rPr>
              <w:t>2000</w:t>
            </w:r>
          </w:p>
        </w:tc>
        <w:tc>
          <w:tcPr>
            <w:tcW w:w="8078" w:type="dxa"/>
            <w:tcBorders>
              <w:top w:val="nil"/>
              <w:left w:val="nil"/>
              <w:bottom w:val="nil"/>
              <w:right w:val="nil"/>
            </w:tcBorders>
            <w:shd w:val="clear" w:color="auto" w:fill="auto"/>
            <w:tcMar>
              <w:top w:w="80" w:type="dxa"/>
              <w:left w:w="80" w:type="dxa"/>
              <w:bottom w:w="80" w:type="dxa"/>
              <w:right w:w="80" w:type="dxa"/>
            </w:tcMar>
          </w:tcPr>
          <w:p w14:paraId="0DA4E31A" w14:textId="77777777" w:rsidR="0012741B" w:rsidRDefault="002F3D2A">
            <w:pPr>
              <w:pStyle w:val="TableStyle2"/>
            </w:pPr>
            <w:r>
              <w:rPr>
                <w:sz w:val="22"/>
                <w:szCs w:val="22"/>
              </w:rPr>
              <w:t>Phi Kappa Phi Honor Society</w:t>
            </w:r>
          </w:p>
        </w:tc>
      </w:tr>
      <w:tr w:rsidR="0012741B" w14:paraId="5779094A" w14:textId="77777777">
        <w:tblPrEx>
          <w:shd w:val="clear" w:color="auto" w:fill="auto"/>
        </w:tblPrEx>
        <w:trPr>
          <w:trHeight w:val="52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3547C8BF" w14:textId="77777777" w:rsidR="0012741B" w:rsidRDefault="002F3D2A">
            <w:pPr>
              <w:pStyle w:val="TableStyle2"/>
            </w:pPr>
            <w:r>
              <w:rPr>
                <w:sz w:val="22"/>
                <w:szCs w:val="22"/>
              </w:rPr>
              <w:t>2000</w:t>
            </w:r>
          </w:p>
        </w:tc>
        <w:tc>
          <w:tcPr>
            <w:tcW w:w="8078" w:type="dxa"/>
            <w:tcBorders>
              <w:top w:val="nil"/>
              <w:left w:val="nil"/>
              <w:bottom w:val="nil"/>
              <w:right w:val="nil"/>
            </w:tcBorders>
            <w:shd w:val="clear" w:color="auto" w:fill="auto"/>
            <w:tcMar>
              <w:top w:w="80" w:type="dxa"/>
              <w:left w:w="80" w:type="dxa"/>
              <w:bottom w:w="80" w:type="dxa"/>
              <w:right w:w="80" w:type="dxa"/>
            </w:tcMar>
          </w:tcPr>
          <w:p w14:paraId="1DED0488" w14:textId="77777777" w:rsidR="0012741B" w:rsidRDefault="002F3D2A">
            <w:pPr>
              <w:pStyle w:val="TableStyle2"/>
            </w:pPr>
            <w:r>
              <w:rPr>
                <w:sz w:val="22"/>
                <w:szCs w:val="22"/>
              </w:rPr>
              <w:t xml:space="preserve">Geological Sciences Departmental </w:t>
            </w:r>
            <w:r>
              <w:rPr>
                <w:sz w:val="22"/>
                <w:szCs w:val="22"/>
              </w:rPr>
              <w:t>Scholarship</w:t>
            </w:r>
          </w:p>
          <w:p w14:paraId="28D39147" w14:textId="77777777" w:rsidR="0012741B" w:rsidRDefault="002F3D2A">
            <w:pPr>
              <w:pStyle w:val="TableStyle2"/>
            </w:pPr>
            <w:r>
              <w:rPr>
                <w:sz w:val="22"/>
                <w:szCs w:val="22"/>
              </w:rPr>
              <w:t>Central Washington University</w:t>
            </w:r>
          </w:p>
        </w:tc>
      </w:tr>
      <w:tr w:rsidR="0012741B" w14:paraId="1A10EBC1" w14:textId="77777777">
        <w:tblPrEx>
          <w:shd w:val="clear" w:color="auto" w:fill="auto"/>
        </w:tblPrEx>
        <w:trPr>
          <w:trHeight w:val="78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59663412" w14:textId="77777777" w:rsidR="0012741B" w:rsidRDefault="002F3D2A">
            <w:pPr>
              <w:pStyle w:val="TableStyle2"/>
            </w:pPr>
            <w:r>
              <w:rPr>
                <w:sz w:val="22"/>
                <w:szCs w:val="22"/>
              </w:rPr>
              <w:t>2000</w:t>
            </w:r>
          </w:p>
        </w:tc>
        <w:tc>
          <w:tcPr>
            <w:tcW w:w="8078" w:type="dxa"/>
            <w:tcBorders>
              <w:top w:val="nil"/>
              <w:left w:val="nil"/>
              <w:bottom w:val="nil"/>
              <w:right w:val="nil"/>
            </w:tcBorders>
            <w:shd w:val="clear" w:color="auto" w:fill="auto"/>
            <w:tcMar>
              <w:top w:w="80" w:type="dxa"/>
              <w:left w:w="80" w:type="dxa"/>
              <w:bottom w:w="80" w:type="dxa"/>
              <w:right w:w="80" w:type="dxa"/>
            </w:tcMar>
          </w:tcPr>
          <w:p w14:paraId="40E88EB9" w14:textId="77777777" w:rsidR="0012741B" w:rsidRDefault="002F3D2A">
            <w:pPr>
              <w:pStyle w:val="TableStyle2"/>
            </w:pPr>
            <w:r>
              <w:rPr>
                <w:sz w:val="22"/>
                <w:szCs w:val="22"/>
              </w:rPr>
              <w:t>Silver Cortege Member at Commencement Exercises (awarded for high academic achievement)</w:t>
            </w:r>
          </w:p>
          <w:p w14:paraId="34B83689" w14:textId="77777777" w:rsidR="0012741B" w:rsidRDefault="002F3D2A">
            <w:pPr>
              <w:pStyle w:val="TableStyle2"/>
            </w:pPr>
            <w:r>
              <w:rPr>
                <w:sz w:val="22"/>
                <w:szCs w:val="22"/>
              </w:rPr>
              <w:t>Central Washington University</w:t>
            </w:r>
          </w:p>
        </w:tc>
      </w:tr>
      <w:tr w:rsidR="0012741B" w14:paraId="440DD059" w14:textId="77777777">
        <w:tblPrEx>
          <w:shd w:val="clear" w:color="auto" w:fill="auto"/>
        </w:tblPrEx>
        <w:trPr>
          <w:trHeight w:val="780"/>
          <w:jc w:val="center"/>
        </w:trPr>
        <w:tc>
          <w:tcPr>
            <w:tcW w:w="1238" w:type="dxa"/>
            <w:tcBorders>
              <w:top w:val="nil"/>
              <w:left w:val="nil"/>
              <w:bottom w:val="nil"/>
              <w:right w:val="nil"/>
            </w:tcBorders>
            <w:shd w:val="clear" w:color="auto" w:fill="auto"/>
            <w:tcMar>
              <w:top w:w="80" w:type="dxa"/>
              <w:left w:w="80" w:type="dxa"/>
              <w:bottom w:w="80" w:type="dxa"/>
              <w:right w:w="80" w:type="dxa"/>
            </w:tcMar>
          </w:tcPr>
          <w:p w14:paraId="1631179E" w14:textId="77777777" w:rsidR="0012741B" w:rsidRDefault="002F3D2A">
            <w:pPr>
              <w:pStyle w:val="TableStyle2"/>
            </w:pPr>
            <w:r>
              <w:rPr>
                <w:sz w:val="22"/>
                <w:szCs w:val="22"/>
              </w:rPr>
              <w:t>2000</w:t>
            </w:r>
          </w:p>
        </w:tc>
        <w:tc>
          <w:tcPr>
            <w:tcW w:w="8078" w:type="dxa"/>
            <w:tcBorders>
              <w:top w:val="nil"/>
              <w:left w:val="nil"/>
              <w:bottom w:val="nil"/>
              <w:right w:val="nil"/>
            </w:tcBorders>
            <w:shd w:val="clear" w:color="auto" w:fill="auto"/>
            <w:tcMar>
              <w:top w:w="80" w:type="dxa"/>
              <w:left w:w="80" w:type="dxa"/>
              <w:bottom w:w="80" w:type="dxa"/>
              <w:right w:w="80" w:type="dxa"/>
            </w:tcMar>
          </w:tcPr>
          <w:p w14:paraId="7463CD54" w14:textId="77777777" w:rsidR="0012741B" w:rsidRDefault="002F3D2A">
            <w:pPr>
              <w:pStyle w:val="TableStyle2"/>
            </w:pPr>
            <w:r>
              <w:rPr>
                <w:sz w:val="22"/>
                <w:szCs w:val="22"/>
              </w:rPr>
              <w:t>College of the Sciences Representative for the University Presidential Inauguration</w:t>
            </w:r>
          </w:p>
          <w:p w14:paraId="33C913EA" w14:textId="77777777" w:rsidR="0012741B" w:rsidRDefault="002F3D2A">
            <w:pPr>
              <w:pStyle w:val="TableStyle2"/>
            </w:pPr>
            <w:r>
              <w:rPr>
                <w:sz w:val="22"/>
                <w:szCs w:val="22"/>
              </w:rPr>
              <w:t>Central Washington University</w:t>
            </w:r>
          </w:p>
        </w:tc>
      </w:tr>
    </w:tbl>
    <w:p w14:paraId="60FEC617" w14:textId="77777777" w:rsidR="0012741B" w:rsidRDefault="0012741B">
      <w:pPr>
        <w:pStyle w:val="Body"/>
        <w:widowControl w:val="0"/>
        <w:jc w:val="center"/>
        <w:rPr>
          <w:b/>
          <w:bCs/>
        </w:rPr>
      </w:pPr>
    </w:p>
    <w:p w14:paraId="29023F71" w14:textId="77777777" w:rsidR="0012741B" w:rsidRDefault="0012741B">
      <w:pPr>
        <w:pStyle w:val="Body"/>
        <w:widowControl w:val="0"/>
        <w:jc w:val="center"/>
        <w:rPr>
          <w:b/>
          <w:bCs/>
        </w:rPr>
      </w:pPr>
    </w:p>
    <w:tbl>
      <w:tblPr>
        <w:tblW w:w="931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9316"/>
      </w:tblGrid>
      <w:tr w:rsidR="0012741B" w14:paraId="3A1A1C7B" w14:textId="77777777">
        <w:trPr>
          <w:trHeight w:val="279"/>
          <w:jc w:val="center"/>
        </w:trPr>
        <w:tc>
          <w:tcPr>
            <w:tcW w:w="9316" w:type="dxa"/>
            <w:tcBorders>
              <w:top w:val="nil"/>
              <w:left w:val="nil"/>
              <w:bottom w:val="nil"/>
              <w:right w:val="nil"/>
            </w:tcBorders>
            <w:shd w:val="clear" w:color="auto" w:fill="D5D5D5"/>
            <w:tcMar>
              <w:top w:w="80" w:type="dxa"/>
              <w:left w:w="80" w:type="dxa"/>
              <w:bottom w:w="80" w:type="dxa"/>
              <w:right w:w="80" w:type="dxa"/>
            </w:tcMar>
          </w:tcPr>
          <w:p w14:paraId="564898C8" w14:textId="77777777" w:rsidR="0012741B" w:rsidRDefault="002F3D2A" w:rsidP="002F3D2A">
            <w:pPr>
              <w:pStyle w:val="Heading2"/>
            </w:pPr>
            <w:r>
              <w:t>Service at University of Washington Bothell</w:t>
            </w:r>
          </w:p>
        </w:tc>
      </w:tr>
      <w:tr w:rsidR="0012741B" w14:paraId="5FCAD359" w14:textId="77777777">
        <w:trPr>
          <w:trHeight w:val="279"/>
          <w:jc w:val="center"/>
        </w:trPr>
        <w:tc>
          <w:tcPr>
            <w:tcW w:w="9316" w:type="dxa"/>
            <w:tcBorders>
              <w:top w:val="nil"/>
              <w:left w:val="nil"/>
              <w:bottom w:val="nil"/>
              <w:right w:val="nil"/>
            </w:tcBorders>
            <w:shd w:val="clear" w:color="auto" w:fill="EAEAEA"/>
            <w:tcMar>
              <w:top w:w="80" w:type="dxa"/>
              <w:left w:w="80" w:type="dxa"/>
              <w:bottom w:w="80" w:type="dxa"/>
              <w:right w:w="80" w:type="dxa"/>
            </w:tcMar>
          </w:tcPr>
          <w:p w14:paraId="16C35CC6" w14:textId="77777777" w:rsidR="0012741B" w:rsidRDefault="002F3D2A" w:rsidP="002F3D2A">
            <w:pPr>
              <w:pStyle w:val="Heading3"/>
            </w:pPr>
            <w:r>
              <w:t>School of Nursing and Health Studies Service</w:t>
            </w:r>
          </w:p>
        </w:tc>
      </w:tr>
      <w:tr w:rsidR="0012741B" w14:paraId="37F9E1F1"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031AD8C0" w14:textId="77777777" w:rsidR="0012741B" w:rsidRDefault="002F3D2A">
            <w:pPr>
              <w:pStyle w:val="TableStyle2"/>
            </w:pPr>
            <w:r>
              <w:rPr>
                <w:sz w:val="22"/>
                <w:szCs w:val="22"/>
              </w:rPr>
              <w:t>Chair, Diversity Committee (September 2023 to present)</w:t>
            </w:r>
          </w:p>
        </w:tc>
      </w:tr>
      <w:tr w:rsidR="0012741B" w14:paraId="0C547AB9"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085DAA21" w14:textId="77777777" w:rsidR="0012741B" w:rsidRDefault="002F3D2A">
            <w:pPr>
              <w:pStyle w:val="TableStyle2"/>
            </w:pPr>
            <w:r>
              <w:rPr>
                <w:sz w:val="22"/>
                <w:szCs w:val="22"/>
              </w:rPr>
              <w:t>Member, Health Studies Curriculum Committee (September 2023 to present)</w:t>
            </w:r>
          </w:p>
        </w:tc>
      </w:tr>
      <w:tr w:rsidR="0012741B" w14:paraId="0DF5F236"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1FF4D0AB" w14:textId="77777777" w:rsidR="0012741B" w:rsidRDefault="002F3D2A">
            <w:pPr>
              <w:pStyle w:val="TableStyle2"/>
            </w:pPr>
            <w:r>
              <w:rPr>
                <w:sz w:val="22"/>
                <w:szCs w:val="22"/>
              </w:rPr>
              <w:t>Co-advisor, Health Studies Student Association (July 2023 to present)</w:t>
            </w:r>
          </w:p>
        </w:tc>
      </w:tr>
      <w:tr w:rsidR="0012741B" w14:paraId="20B5DDAF"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2F59BD09" w14:textId="77777777" w:rsidR="0012741B" w:rsidRDefault="002F3D2A">
            <w:pPr>
              <w:pStyle w:val="TableStyle2"/>
            </w:pPr>
            <w:r>
              <w:rPr>
                <w:sz w:val="22"/>
                <w:szCs w:val="22"/>
              </w:rPr>
              <w:t>Faculty Attendee, Convocation Ceremony (September 2023)</w:t>
            </w:r>
          </w:p>
        </w:tc>
      </w:tr>
      <w:tr w:rsidR="0012741B" w14:paraId="18C9BA91"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7C064D20" w14:textId="77777777" w:rsidR="0012741B" w:rsidRDefault="002F3D2A">
            <w:pPr>
              <w:pStyle w:val="TableStyle2"/>
            </w:pPr>
            <w:r>
              <w:rPr>
                <w:sz w:val="22"/>
                <w:szCs w:val="22"/>
              </w:rPr>
              <w:t>Member, Master of Science in Community Health and Social Justice Work Group (September 2022 to June 2023)</w:t>
            </w:r>
          </w:p>
        </w:tc>
      </w:tr>
      <w:tr w:rsidR="0012741B" w14:paraId="3D0DF04E"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0E06FC69" w14:textId="77777777" w:rsidR="0012741B" w:rsidRDefault="002F3D2A">
            <w:pPr>
              <w:pStyle w:val="TableStyle2"/>
            </w:pPr>
            <w:r>
              <w:rPr>
                <w:sz w:val="22"/>
                <w:szCs w:val="22"/>
              </w:rPr>
              <w:t>Faculty Attendee, Com</w:t>
            </w:r>
            <w:r>
              <w:rPr>
                <w:sz w:val="22"/>
                <w:szCs w:val="22"/>
              </w:rPr>
              <w:t>mencement Ceremony (June 2023)</w:t>
            </w:r>
          </w:p>
        </w:tc>
      </w:tr>
      <w:tr w:rsidR="0012741B" w14:paraId="63AC0A39"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5AC8C7F6" w14:textId="77777777" w:rsidR="0012741B" w:rsidRDefault="002F3D2A">
            <w:pPr>
              <w:pStyle w:val="TableStyle2"/>
            </w:pPr>
            <w:r>
              <w:rPr>
                <w:sz w:val="22"/>
                <w:szCs w:val="22"/>
              </w:rPr>
              <w:t>Faculty Reader, Graduate Hooding Ceremony (June 2023)</w:t>
            </w:r>
          </w:p>
        </w:tc>
      </w:tr>
      <w:tr w:rsidR="0012741B" w14:paraId="5B7CABC9"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5A110F16" w14:textId="77777777" w:rsidR="0012741B" w:rsidRDefault="002F3D2A">
            <w:pPr>
              <w:pStyle w:val="TableStyle2"/>
            </w:pPr>
            <w:r>
              <w:rPr>
                <w:sz w:val="22"/>
                <w:szCs w:val="22"/>
              </w:rPr>
              <w:t>SNHS faculty panelist, Admitted Student Day (April 2023)</w:t>
            </w:r>
          </w:p>
        </w:tc>
      </w:tr>
    </w:tbl>
    <w:p w14:paraId="52FF7373" w14:textId="77777777" w:rsidR="0012741B" w:rsidRDefault="0012741B">
      <w:pPr>
        <w:pStyle w:val="Body"/>
        <w:widowControl w:val="0"/>
        <w:jc w:val="center"/>
        <w:rPr>
          <w:b/>
          <w:bCs/>
        </w:rPr>
      </w:pPr>
    </w:p>
    <w:tbl>
      <w:tblPr>
        <w:tblW w:w="931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9316"/>
      </w:tblGrid>
      <w:tr w:rsidR="0012741B" w14:paraId="7C9F9FF2" w14:textId="77777777">
        <w:trPr>
          <w:trHeight w:val="279"/>
          <w:jc w:val="center"/>
        </w:trPr>
        <w:tc>
          <w:tcPr>
            <w:tcW w:w="9316" w:type="dxa"/>
            <w:tcBorders>
              <w:top w:val="nil"/>
              <w:left w:val="nil"/>
              <w:bottom w:val="nil"/>
              <w:right w:val="nil"/>
            </w:tcBorders>
            <w:shd w:val="clear" w:color="auto" w:fill="D5D5D5"/>
            <w:tcMar>
              <w:top w:w="80" w:type="dxa"/>
              <w:left w:w="80" w:type="dxa"/>
              <w:bottom w:w="80" w:type="dxa"/>
              <w:right w:w="80" w:type="dxa"/>
            </w:tcMar>
          </w:tcPr>
          <w:p w14:paraId="2CFCE310" w14:textId="77777777" w:rsidR="0012741B" w:rsidRDefault="002F3D2A" w:rsidP="002F3D2A">
            <w:pPr>
              <w:pStyle w:val="Heading2"/>
            </w:pPr>
            <w:r>
              <w:t>Service at University of California, Irvine</w:t>
            </w:r>
          </w:p>
        </w:tc>
      </w:tr>
      <w:tr w:rsidR="0012741B" w14:paraId="1D55EC34" w14:textId="77777777">
        <w:trPr>
          <w:trHeight w:val="279"/>
          <w:jc w:val="center"/>
        </w:trPr>
        <w:tc>
          <w:tcPr>
            <w:tcW w:w="9316" w:type="dxa"/>
            <w:tcBorders>
              <w:top w:val="nil"/>
              <w:left w:val="nil"/>
              <w:bottom w:val="nil"/>
              <w:right w:val="nil"/>
            </w:tcBorders>
            <w:shd w:val="clear" w:color="auto" w:fill="EAEAEA"/>
            <w:tcMar>
              <w:top w:w="80" w:type="dxa"/>
              <w:left w:w="80" w:type="dxa"/>
              <w:bottom w:w="80" w:type="dxa"/>
              <w:right w:w="80" w:type="dxa"/>
            </w:tcMar>
          </w:tcPr>
          <w:p w14:paraId="12C7FD87" w14:textId="77777777" w:rsidR="0012741B" w:rsidRDefault="002F3D2A" w:rsidP="002F3D2A">
            <w:pPr>
              <w:pStyle w:val="Heading3"/>
            </w:pPr>
            <w:r>
              <w:t>Department of Health, Society, and Behavior Service</w:t>
            </w:r>
          </w:p>
        </w:tc>
      </w:tr>
      <w:tr w:rsidR="0012741B" w14:paraId="077D1F20"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0453374C" w14:textId="77777777" w:rsidR="0012741B" w:rsidRDefault="002F3D2A">
            <w:pPr>
              <w:pStyle w:val="TableStyle2"/>
            </w:pPr>
            <w:r>
              <w:rPr>
                <w:sz w:val="22"/>
                <w:szCs w:val="22"/>
              </w:rPr>
              <w:t xml:space="preserve">Chair </w:t>
            </w:r>
            <w:r>
              <w:rPr>
                <w:sz w:val="22"/>
                <w:szCs w:val="22"/>
              </w:rPr>
              <w:t>and Member, Search Committee for Assistant/Associate Professor, Black Thriving Initiative Environmental Health Cluster Hire, Department of Health, Society, and Behavior (July 2021-June 2022)</w:t>
            </w:r>
          </w:p>
        </w:tc>
      </w:tr>
      <w:tr w:rsidR="0012741B" w14:paraId="6DA7F71F"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661FD129" w14:textId="77777777" w:rsidR="0012741B" w:rsidRDefault="002F3D2A">
            <w:pPr>
              <w:pStyle w:val="TableStyle2"/>
            </w:pPr>
            <w:r>
              <w:rPr>
                <w:sz w:val="22"/>
                <w:szCs w:val="22"/>
              </w:rPr>
              <w:lastRenderedPageBreak/>
              <w:t xml:space="preserve">Member, Health, Society, and Behavior Health Equity &amp; Black </w:t>
            </w:r>
            <w:r>
              <w:rPr>
                <w:sz w:val="22"/>
                <w:szCs w:val="22"/>
              </w:rPr>
              <w:t>Thriving Committee (January 2021 to June 2022)</w:t>
            </w:r>
          </w:p>
        </w:tc>
      </w:tr>
      <w:tr w:rsidR="0012741B" w14:paraId="6EC94EDD"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5FC0494F" w14:textId="77777777" w:rsidR="0012741B" w:rsidRDefault="002F3D2A">
            <w:pPr>
              <w:pStyle w:val="TableStyle2"/>
            </w:pPr>
            <w:r>
              <w:rPr>
                <w:sz w:val="22"/>
                <w:szCs w:val="22"/>
              </w:rPr>
              <w:t>Member, Health, Society, and Behavior Curriculum Committee (January 2021 to June 2022)</w:t>
            </w:r>
          </w:p>
        </w:tc>
      </w:tr>
      <w:tr w:rsidR="0012741B" w14:paraId="1B444746"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3BE35518" w14:textId="77777777" w:rsidR="0012741B" w:rsidRDefault="002F3D2A">
            <w:pPr>
              <w:pStyle w:val="TableStyle2"/>
            </w:pPr>
            <w:r>
              <w:rPr>
                <w:sz w:val="22"/>
                <w:szCs w:val="22"/>
              </w:rPr>
              <w:t xml:space="preserve">Member, Faculty Search Committee for Health Policy Faculty Member, Department of Health, Society, and Behavior (January </w:t>
            </w:r>
            <w:r>
              <w:rPr>
                <w:sz w:val="22"/>
                <w:szCs w:val="22"/>
              </w:rPr>
              <w:t>2021 to June 2021)</w:t>
            </w:r>
          </w:p>
        </w:tc>
      </w:tr>
      <w:tr w:rsidR="0012741B" w14:paraId="35C43424"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256EFBD5" w14:textId="77777777" w:rsidR="0012741B" w:rsidRDefault="002F3D2A">
            <w:pPr>
              <w:pStyle w:val="TableStyle2"/>
            </w:pPr>
            <w:r>
              <w:rPr>
                <w:sz w:val="22"/>
                <w:szCs w:val="22"/>
              </w:rPr>
              <w:t>Seminar Series Coordinator for the Department of Planning, Policy and Design (September 2008 to June 2009)</w:t>
            </w:r>
          </w:p>
          <w:p w14:paraId="2DBFE515" w14:textId="77777777" w:rsidR="0012741B" w:rsidRDefault="0012741B">
            <w:pPr>
              <w:pStyle w:val="TableStyle2"/>
            </w:pPr>
          </w:p>
        </w:tc>
      </w:tr>
      <w:tr w:rsidR="0012741B" w14:paraId="01A977BD" w14:textId="77777777">
        <w:tblPrEx>
          <w:shd w:val="clear" w:color="auto" w:fill="auto"/>
        </w:tblPrEx>
        <w:trPr>
          <w:trHeight w:val="260"/>
          <w:jc w:val="center"/>
        </w:trPr>
        <w:tc>
          <w:tcPr>
            <w:tcW w:w="9316" w:type="dxa"/>
            <w:tcBorders>
              <w:top w:val="nil"/>
              <w:left w:val="nil"/>
              <w:bottom w:val="nil"/>
              <w:right w:val="nil"/>
            </w:tcBorders>
            <w:shd w:val="clear" w:color="auto" w:fill="EAEAEA"/>
            <w:tcMar>
              <w:top w:w="80" w:type="dxa"/>
              <w:left w:w="80" w:type="dxa"/>
              <w:bottom w:w="80" w:type="dxa"/>
              <w:right w:w="80" w:type="dxa"/>
            </w:tcMar>
          </w:tcPr>
          <w:p w14:paraId="431116EE" w14:textId="77777777" w:rsidR="0012741B" w:rsidRDefault="002F3D2A" w:rsidP="002F3D2A">
            <w:pPr>
              <w:pStyle w:val="Heading3"/>
            </w:pPr>
            <w:r>
              <w:t>Program in Public Health Service</w:t>
            </w:r>
          </w:p>
        </w:tc>
      </w:tr>
      <w:tr w:rsidR="0012741B" w14:paraId="44C961C0"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5D6347E1" w14:textId="77777777" w:rsidR="0012741B" w:rsidRDefault="002F3D2A">
            <w:pPr>
              <w:pStyle w:val="TableStyle2"/>
            </w:pPr>
            <w:r>
              <w:rPr>
                <w:sz w:val="22"/>
                <w:szCs w:val="22"/>
              </w:rPr>
              <w:t>Director, Undergraduate Public Health Honors Research Program (July 2014 to June 2021)</w:t>
            </w:r>
          </w:p>
        </w:tc>
      </w:tr>
      <w:tr w:rsidR="0012741B" w14:paraId="3265D7BF"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7CB7CDFA" w14:textId="77777777" w:rsidR="0012741B" w:rsidRDefault="002F3D2A">
            <w:pPr>
              <w:pStyle w:val="TableStyle2"/>
            </w:pPr>
            <w:r>
              <w:rPr>
                <w:sz w:val="22"/>
                <w:szCs w:val="22"/>
              </w:rPr>
              <w:t>Faculty Presenter, Public Health Undergraduate Honors and Awards Ceremony (June 2015, June 2016, June 2017, June 2018, June 2019, June 2020, June 2021)</w:t>
            </w:r>
          </w:p>
        </w:tc>
      </w:tr>
      <w:tr w:rsidR="0012741B" w14:paraId="4B714AE1"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081291D5" w14:textId="77777777" w:rsidR="0012741B" w:rsidRDefault="002F3D2A">
            <w:pPr>
              <w:pStyle w:val="TableStyle2"/>
            </w:pPr>
            <w:r>
              <w:rPr>
                <w:sz w:val="22"/>
                <w:szCs w:val="22"/>
              </w:rPr>
              <w:t>Member, Program in Public Health Curriculum Committee (July 2014 to December 2020)</w:t>
            </w:r>
          </w:p>
        </w:tc>
      </w:tr>
      <w:tr w:rsidR="0012741B" w14:paraId="7C9B6A3E"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545283E9" w14:textId="77777777" w:rsidR="0012741B" w:rsidRDefault="002F3D2A">
            <w:pPr>
              <w:pStyle w:val="TableStyle2"/>
            </w:pPr>
            <w:r>
              <w:rPr>
                <w:sz w:val="22"/>
                <w:szCs w:val="22"/>
              </w:rPr>
              <w:t>Faculty Representat</w:t>
            </w:r>
            <w:r>
              <w:rPr>
                <w:sz w:val="22"/>
                <w:szCs w:val="22"/>
              </w:rPr>
              <w:t>ive and Speaker, Dean’s Welcome and Orientation, Program in Public Health (September 2019, September 2020)</w:t>
            </w:r>
          </w:p>
        </w:tc>
      </w:tr>
      <w:tr w:rsidR="0012741B" w14:paraId="680D69C4"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7147BC3D" w14:textId="77777777" w:rsidR="0012741B" w:rsidRDefault="002F3D2A">
            <w:pPr>
              <w:pStyle w:val="TableStyle2"/>
            </w:pPr>
            <w:r>
              <w:rPr>
                <w:sz w:val="22"/>
                <w:szCs w:val="22"/>
              </w:rPr>
              <w:t>Faculty Panel Member, Honors Experience Day, Program in Public Health (April 2014, April 2015, March 2016, April 2017, March 2019, March 2020)</w:t>
            </w:r>
          </w:p>
        </w:tc>
      </w:tr>
      <w:tr w:rsidR="0012741B" w14:paraId="3287E863"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659F7CE9" w14:textId="77777777" w:rsidR="0012741B" w:rsidRDefault="002F3D2A">
            <w:pPr>
              <w:pStyle w:val="TableStyle2"/>
            </w:pPr>
            <w:r>
              <w:rPr>
                <w:sz w:val="22"/>
                <w:szCs w:val="22"/>
              </w:rPr>
              <w:t>Memb</w:t>
            </w:r>
            <w:r>
              <w:rPr>
                <w:sz w:val="22"/>
                <w:szCs w:val="22"/>
              </w:rPr>
              <w:t>er, Program in Public Health Space and Infrastructure Committee (May 2018 to June 2019)</w:t>
            </w:r>
          </w:p>
        </w:tc>
      </w:tr>
      <w:tr w:rsidR="0012741B" w14:paraId="29A4BD5B"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22EAED77" w14:textId="77777777" w:rsidR="0012741B" w:rsidRDefault="002F3D2A">
            <w:pPr>
              <w:pStyle w:val="TableStyle2"/>
            </w:pPr>
            <w:r>
              <w:rPr>
                <w:sz w:val="22"/>
                <w:szCs w:val="22"/>
              </w:rPr>
              <w:t xml:space="preserve">Member, Graduate Admissions Committee, Program in Public Health (December 2015 - March 2016; December 2016 - March 2017; December 2017-March 2018; December 2018-March </w:t>
            </w:r>
            <w:r>
              <w:rPr>
                <w:sz w:val="22"/>
                <w:szCs w:val="22"/>
              </w:rPr>
              <w:t>2019)</w:t>
            </w:r>
          </w:p>
        </w:tc>
      </w:tr>
      <w:tr w:rsidR="0012741B" w14:paraId="3603C6A5"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30011EB5" w14:textId="77777777" w:rsidR="0012741B" w:rsidRDefault="002F3D2A">
            <w:pPr>
              <w:pStyle w:val="TableStyle2"/>
            </w:pPr>
            <w:r>
              <w:rPr>
                <w:sz w:val="22"/>
                <w:szCs w:val="22"/>
              </w:rPr>
              <w:t>Faculty Presenter, Anteater Family Weekend, Program in Public Health (February 2019)</w:t>
            </w:r>
          </w:p>
        </w:tc>
      </w:tr>
      <w:tr w:rsidR="0012741B" w14:paraId="73C295A0"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49E866F5" w14:textId="77777777" w:rsidR="0012741B" w:rsidRDefault="002F3D2A">
            <w:pPr>
              <w:pStyle w:val="TableStyle2"/>
            </w:pPr>
            <w:r>
              <w:rPr>
                <w:sz w:val="22"/>
                <w:szCs w:val="22"/>
              </w:rPr>
              <w:t>Faculty Representative and Speaker, Chair’s Welcome and Orientation, Program in Public Health (September 2015, September 2016, September 2017, September 2018)</w:t>
            </w:r>
          </w:p>
        </w:tc>
      </w:tr>
      <w:tr w:rsidR="0012741B" w14:paraId="283BDBFE"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0AF3060D" w14:textId="77777777" w:rsidR="0012741B" w:rsidRDefault="002F3D2A">
            <w:pPr>
              <w:pStyle w:val="TableStyle2"/>
            </w:pPr>
            <w:r>
              <w:rPr>
                <w:sz w:val="22"/>
                <w:szCs w:val="22"/>
              </w:rPr>
              <w:t>Director, Undergraduate Practicum Program, Program in Public Health (July 2014 to June 2018)</w:t>
            </w:r>
          </w:p>
        </w:tc>
      </w:tr>
      <w:tr w:rsidR="0012741B" w14:paraId="361FD48C"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1B736CC0" w14:textId="77777777" w:rsidR="0012741B" w:rsidRDefault="002F3D2A">
            <w:pPr>
              <w:pStyle w:val="TableStyle2"/>
            </w:pPr>
            <w:r>
              <w:rPr>
                <w:sz w:val="22"/>
                <w:szCs w:val="22"/>
              </w:rPr>
              <w:t>Chair, Search Committee for Assistant Professor of Teaching, Program in Public Health (December 2017-June 2018)</w:t>
            </w:r>
          </w:p>
        </w:tc>
      </w:tr>
      <w:tr w:rsidR="0012741B" w14:paraId="24C48FB6"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7E29CDAE" w14:textId="77777777" w:rsidR="0012741B" w:rsidRDefault="002F3D2A">
            <w:pPr>
              <w:pStyle w:val="TableStyle2"/>
            </w:pPr>
            <w:r>
              <w:rPr>
                <w:sz w:val="22"/>
                <w:szCs w:val="22"/>
              </w:rPr>
              <w:t>Faculty Contributor and Co-Author, Program in Pub</w:t>
            </w:r>
            <w:r>
              <w:rPr>
                <w:sz w:val="22"/>
                <w:szCs w:val="22"/>
              </w:rPr>
              <w:t>lic Health Self-Study for Council on Education for Public Health (CEPH) Re-Accreditation (2016 - 2017 academic year)</w:t>
            </w:r>
          </w:p>
        </w:tc>
      </w:tr>
      <w:tr w:rsidR="0012741B" w14:paraId="1904212A"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23CA0A91" w14:textId="77777777" w:rsidR="0012741B" w:rsidRDefault="002F3D2A">
            <w:pPr>
              <w:pStyle w:val="TableStyle2"/>
            </w:pPr>
            <w:r>
              <w:rPr>
                <w:sz w:val="22"/>
                <w:szCs w:val="22"/>
              </w:rPr>
              <w:t>Faculty Representative and Speaker, Celebrate UCI, Program in Public Health (April 2017)</w:t>
            </w:r>
          </w:p>
        </w:tc>
      </w:tr>
      <w:tr w:rsidR="0012741B" w14:paraId="127AEBAE"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4E78FC7B" w14:textId="77777777" w:rsidR="0012741B" w:rsidRDefault="002F3D2A">
            <w:pPr>
              <w:pStyle w:val="TableStyle2"/>
            </w:pPr>
            <w:r>
              <w:rPr>
                <w:sz w:val="22"/>
                <w:szCs w:val="22"/>
              </w:rPr>
              <w:t xml:space="preserve">Faculty Panelist, Global Health Research, Education and Translation (GHREAT) Faculty Research Symposium (April 2016, April 2017) </w:t>
            </w:r>
          </w:p>
        </w:tc>
      </w:tr>
      <w:tr w:rsidR="0012741B" w14:paraId="5024284D"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10B02265" w14:textId="77777777" w:rsidR="0012741B" w:rsidRDefault="002F3D2A">
            <w:pPr>
              <w:pStyle w:val="TableStyle2"/>
            </w:pPr>
            <w:r>
              <w:rPr>
                <w:sz w:val="22"/>
                <w:szCs w:val="22"/>
              </w:rPr>
              <w:t>Faculty Representative and Speaker, Open House for Prospective Ph.D. Students (March 2016, March 2017)</w:t>
            </w:r>
          </w:p>
        </w:tc>
      </w:tr>
      <w:tr w:rsidR="0012741B" w14:paraId="0601AF1F"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162AE0E0" w14:textId="77777777" w:rsidR="0012741B" w:rsidRDefault="002F3D2A">
            <w:pPr>
              <w:pStyle w:val="TableStyle2"/>
            </w:pPr>
            <w:r>
              <w:rPr>
                <w:sz w:val="22"/>
                <w:szCs w:val="22"/>
              </w:rPr>
              <w:lastRenderedPageBreak/>
              <w:t xml:space="preserve">Exam Grader, Program </w:t>
            </w:r>
            <w:r>
              <w:rPr>
                <w:sz w:val="22"/>
                <w:szCs w:val="22"/>
              </w:rPr>
              <w:t>in Public Health case study portion of MPH comprehensive exam - 3 students (November 2016)</w:t>
            </w:r>
          </w:p>
        </w:tc>
      </w:tr>
      <w:tr w:rsidR="0012741B" w14:paraId="08289910"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09A7DF27" w14:textId="77777777" w:rsidR="0012741B" w:rsidRDefault="002F3D2A">
            <w:pPr>
              <w:pStyle w:val="TableStyle2"/>
            </w:pPr>
            <w:r>
              <w:rPr>
                <w:sz w:val="22"/>
                <w:szCs w:val="22"/>
              </w:rPr>
              <w:t>Faculty Panelist, Public Health Association Coffee Hour (October 2016)</w:t>
            </w:r>
          </w:p>
        </w:tc>
      </w:tr>
      <w:tr w:rsidR="0012741B" w14:paraId="3552DC3A"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1884AFA4" w14:textId="77777777" w:rsidR="0012741B" w:rsidRDefault="002F3D2A">
            <w:pPr>
              <w:pStyle w:val="TableStyle2"/>
            </w:pPr>
            <w:r>
              <w:rPr>
                <w:sz w:val="22"/>
                <w:szCs w:val="22"/>
              </w:rPr>
              <w:t>Faculty Representative and Speaker, MPH and Ph.D. Orientation, Program in Public Health (Sep</w:t>
            </w:r>
            <w:r>
              <w:rPr>
                <w:sz w:val="22"/>
                <w:szCs w:val="22"/>
              </w:rPr>
              <w:t>tember 2015)</w:t>
            </w:r>
          </w:p>
        </w:tc>
      </w:tr>
      <w:tr w:rsidR="0012741B" w14:paraId="534A16B2"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46D77902" w14:textId="77777777" w:rsidR="0012741B" w:rsidRDefault="002F3D2A">
            <w:pPr>
              <w:pStyle w:val="TableStyle2"/>
            </w:pPr>
            <w:r>
              <w:rPr>
                <w:sz w:val="22"/>
                <w:szCs w:val="22"/>
              </w:rPr>
              <w:t>Faculty Representative, Student Parent Orientation Program (SPOP), Program in Public Health (July 2015)</w:t>
            </w:r>
          </w:p>
        </w:tc>
      </w:tr>
      <w:tr w:rsidR="0012741B" w14:paraId="0A4BB042"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5C5583C1" w14:textId="77777777" w:rsidR="0012741B" w:rsidRDefault="002F3D2A">
            <w:pPr>
              <w:pStyle w:val="TableStyle2"/>
            </w:pPr>
            <w:r>
              <w:rPr>
                <w:sz w:val="22"/>
                <w:szCs w:val="22"/>
              </w:rPr>
              <w:t>Faculty Representative, Open House for Prospective MPH Students (April 2015)</w:t>
            </w:r>
          </w:p>
          <w:p w14:paraId="57AC5BD4" w14:textId="77777777" w:rsidR="0012741B" w:rsidRDefault="0012741B">
            <w:pPr>
              <w:pStyle w:val="TableStyle2"/>
            </w:pPr>
          </w:p>
        </w:tc>
      </w:tr>
      <w:tr w:rsidR="0012741B" w14:paraId="10CCF954" w14:textId="77777777">
        <w:tblPrEx>
          <w:shd w:val="clear" w:color="auto" w:fill="auto"/>
        </w:tblPrEx>
        <w:trPr>
          <w:trHeight w:val="260"/>
          <w:jc w:val="center"/>
        </w:trPr>
        <w:tc>
          <w:tcPr>
            <w:tcW w:w="9316" w:type="dxa"/>
            <w:tcBorders>
              <w:top w:val="nil"/>
              <w:left w:val="nil"/>
              <w:bottom w:val="nil"/>
              <w:right w:val="nil"/>
            </w:tcBorders>
            <w:shd w:val="clear" w:color="auto" w:fill="EAEAEA"/>
            <w:tcMar>
              <w:top w:w="80" w:type="dxa"/>
              <w:left w:w="80" w:type="dxa"/>
              <w:bottom w:w="80" w:type="dxa"/>
              <w:right w:w="80" w:type="dxa"/>
            </w:tcMar>
          </w:tcPr>
          <w:p w14:paraId="14B57818" w14:textId="77777777" w:rsidR="0012741B" w:rsidRDefault="002F3D2A" w:rsidP="002F3D2A">
            <w:pPr>
              <w:pStyle w:val="Heading3"/>
            </w:pPr>
            <w:r>
              <w:t>College of Health Sciences Service</w:t>
            </w:r>
          </w:p>
        </w:tc>
      </w:tr>
      <w:tr w:rsidR="0012741B" w14:paraId="000B474E"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2285BF5E" w14:textId="77777777" w:rsidR="0012741B" w:rsidRDefault="002F3D2A">
            <w:pPr>
              <w:pStyle w:val="TableStyle2"/>
            </w:pPr>
            <w:r>
              <w:rPr>
                <w:sz w:val="22"/>
                <w:szCs w:val="22"/>
              </w:rPr>
              <w:t>Baccalaureate Marshall</w:t>
            </w:r>
            <w:r>
              <w:rPr>
                <w:sz w:val="22"/>
                <w:szCs w:val="22"/>
              </w:rPr>
              <w:t xml:space="preserve"> and Shaker, Public Health, Pharmaceutical Sciences, and Nursing Sciences Commencement Ceremony (June 2018, June 2019)</w:t>
            </w:r>
          </w:p>
        </w:tc>
      </w:tr>
      <w:tr w:rsidR="0012741B" w14:paraId="63D7F793" w14:textId="77777777">
        <w:tblPrEx>
          <w:shd w:val="clear" w:color="auto" w:fill="auto"/>
        </w:tblPrEx>
        <w:trPr>
          <w:trHeight w:val="520"/>
          <w:jc w:val="center"/>
        </w:trPr>
        <w:tc>
          <w:tcPr>
            <w:tcW w:w="9316" w:type="dxa"/>
            <w:tcBorders>
              <w:top w:val="nil"/>
              <w:left w:val="nil"/>
              <w:bottom w:val="nil"/>
              <w:right w:val="nil"/>
            </w:tcBorders>
            <w:shd w:val="clear" w:color="auto" w:fill="FEFEFE"/>
            <w:tcMar>
              <w:top w:w="80" w:type="dxa"/>
              <w:left w:w="80" w:type="dxa"/>
              <w:bottom w:w="80" w:type="dxa"/>
              <w:right w:w="80" w:type="dxa"/>
            </w:tcMar>
          </w:tcPr>
          <w:p w14:paraId="4BBB19C2" w14:textId="77777777" w:rsidR="0012741B" w:rsidRDefault="002F3D2A">
            <w:pPr>
              <w:pStyle w:val="TableStyle2"/>
            </w:pPr>
            <w:r>
              <w:rPr>
                <w:sz w:val="22"/>
                <w:szCs w:val="22"/>
              </w:rPr>
              <w:t>Co-leader of Health Science Faculty Curriculum Workshop and Networking Event that supports the UC Carbon Neutrality Initiative (May 2018</w:t>
            </w:r>
            <w:r>
              <w:rPr>
                <w:sz w:val="22"/>
                <w:szCs w:val="22"/>
              </w:rPr>
              <w:t xml:space="preserve"> to May 2019)</w:t>
            </w:r>
          </w:p>
        </w:tc>
      </w:tr>
      <w:tr w:rsidR="0012741B" w14:paraId="716B7FA1" w14:textId="77777777">
        <w:tblPrEx>
          <w:shd w:val="clear" w:color="auto" w:fill="auto"/>
        </w:tblPrEx>
        <w:trPr>
          <w:trHeight w:val="104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6F41B08B" w14:textId="77777777" w:rsidR="0012741B" w:rsidRDefault="002F3D2A">
            <w:pPr>
              <w:pStyle w:val="TableStyle2"/>
            </w:pPr>
            <w:r>
              <w:rPr>
                <w:sz w:val="22"/>
                <w:szCs w:val="22"/>
              </w:rPr>
              <w:t>Master’s Marshall and Shaker, Public Health, Pharmaceutical Sciences, and Nursing Sciences Commencement Ceremony (June 2015, June 2016, June 2017)</w:t>
            </w:r>
          </w:p>
          <w:p w14:paraId="461EC526" w14:textId="77777777" w:rsidR="0012741B" w:rsidRDefault="0012741B">
            <w:pPr>
              <w:pStyle w:val="TableStyle2"/>
            </w:pPr>
          </w:p>
          <w:p w14:paraId="257E1800" w14:textId="77777777" w:rsidR="0012741B" w:rsidRDefault="0012741B">
            <w:pPr>
              <w:pStyle w:val="TableStyle2"/>
            </w:pPr>
          </w:p>
        </w:tc>
      </w:tr>
      <w:tr w:rsidR="0012741B" w14:paraId="23884654" w14:textId="77777777">
        <w:tblPrEx>
          <w:shd w:val="clear" w:color="auto" w:fill="auto"/>
        </w:tblPrEx>
        <w:trPr>
          <w:trHeight w:val="260"/>
          <w:jc w:val="center"/>
        </w:trPr>
        <w:tc>
          <w:tcPr>
            <w:tcW w:w="9316" w:type="dxa"/>
            <w:tcBorders>
              <w:top w:val="nil"/>
              <w:left w:val="nil"/>
              <w:bottom w:val="nil"/>
              <w:right w:val="nil"/>
            </w:tcBorders>
            <w:shd w:val="clear" w:color="auto" w:fill="EAEAEA"/>
            <w:tcMar>
              <w:top w:w="80" w:type="dxa"/>
              <w:left w:w="80" w:type="dxa"/>
              <w:bottom w:w="80" w:type="dxa"/>
              <w:right w:w="80" w:type="dxa"/>
            </w:tcMar>
          </w:tcPr>
          <w:p w14:paraId="440C3634" w14:textId="77777777" w:rsidR="0012741B" w:rsidRDefault="002F3D2A" w:rsidP="002F3D2A">
            <w:pPr>
              <w:pStyle w:val="Heading3"/>
            </w:pPr>
            <w:r>
              <w:t>University Service</w:t>
            </w:r>
          </w:p>
        </w:tc>
      </w:tr>
      <w:tr w:rsidR="0012741B" w14:paraId="72CDDB72"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3DFECB66" w14:textId="77777777" w:rsidR="0012741B" w:rsidRDefault="002F3D2A">
            <w:pPr>
              <w:pStyle w:val="TableStyle2"/>
            </w:pPr>
            <w:r>
              <w:rPr>
                <w:sz w:val="22"/>
                <w:szCs w:val="22"/>
              </w:rPr>
              <w:t xml:space="preserve">Member, Sustainability Resource Center Advisory Group (April 2020 to </w:t>
            </w:r>
            <w:r>
              <w:rPr>
                <w:sz w:val="22"/>
                <w:szCs w:val="22"/>
              </w:rPr>
              <w:t>June 2021)</w:t>
            </w:r>
          </w:p>
        </w:tc>
      </w:tr>
      <w:tr w:rsidR="0012741B" w14:paraId="70746813"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5E68AAFC" w14:textId="77777777" w:rsidR="0012741B" w:rsidRDefault="002F3D2A">
            <w:pPr>
              <w:pStyle w:val="TableStyle2"/>
            </w:pPr>
            <w:r>
              <w:rPr>
                <w:sz w:val="22"/>
                <w:szCs w:val="22"/>
              </w:rPr>
              <w:t>Faculty Advisor at large, UCI Nature Advisory Committee (September 2019 to June 2021)</w:t>
            </w:r>
          </w:p>
        </w:tc>
      </w:tr>
      <w:tr w:rsidR="0012741B" w14:paraId="1D6483EC"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3CC99BA3" w14:textId="77777777" w:rsidR="0012741B" w:rsidRDefault="002F3D2A">
            <w:pPr>
              <w:pStyle w:val="TableStyle2"/>
            </w:pPr>
            <w:r>
              <w:rPr>
                <w:sz w:val="22"/>
                <w:szCs w:val="22"/>
              </w:rPr>
              <w:t>Member, Search Committee for Associate Dean of Campuswide Honors Collegium (January 2021 to March 2021)</w:t>
            </w:r>
          </w:p>
        </w:tc>
      </w:tr>
      <w:tr w:rsidR="0012741B" w14:paraId="28789A54" w14:textId="77777777">
        <w:tblPrEx>
          <w:shd w:val="clear" w:color="auto" w:fill="auto"/>
        </w:tblPrEx>
        <w:trPr>
          <w:trHeight w:val="260"/>
          <w:jc w:val="center"/>
        </w:trPr>
        <w:tc>
          <w:tcPr>
            <w:tcW w:w="9316" w:type="dxa"/>
            <w:tcBorders>
              <w:top w:val="nil"/>
              <w:left w:val="nil"/>
              <w:bottom w:val="nil"/>
              <w:right w:val="nil"/>
            </w:tcBorders>
            <w:shd w:val="clear" w:color="auto" w:fill="FEFEFE"/>
            <w:tcMar>
              <w:top w:w="80" w:type="dxa"/>
              <w:left w:w="80" w:type="dxa"/>
              <w:bottom w:w="80" w:type="dxa"/>
              <w:right w:w="80" w:type="dxa"/>
            </w:tcMar>
          </w:tcPr>
          <w:p w14:paraId="3425C80E" w14:textId="77777777" w:rsidR="0012741B" w:rsidRDefault="002F3D2A">
            <w:pPr>
              <w:pStyle w:val="TableStyle2"/>
            </w:pPr>
            <w:r>
              <w:rPr>
                <w:sz w:val="22"/>
                <w:szCs w:val="22"/>
              </w:rPr>
              <w:t xml:space="preserve">UROP Faculty Advisory Board (October 2019 to </w:t>
            </w:r>
            <w:r>
              <w:rPr>
                <w:sz w:val="22"/>
                <w:szCs w:val="22"/>
              </w:rPr>
              <w:t>December 2020)</w:t>
            </w:r>
          </w:p>
        </w:tc>
      </w:tr>
      <w:tr w:rsidR="0012741B" w14:paraId="6C86DAD4" w14:textId="77777777">
        <w:tblPrEx>
          <w:shd w:val="clear" w:color="auto" w:fill="auto"/>
        </w:tblPrEx>
        <w:trPr>
          <w:trHeight w:val="260"/>
          <w:jc w:val="center"/>
        </w:trPr>
        <w:tc>
          <w:tcPr>
            <w:tcW w:w="9316" w:type="dxa"/>
            <w:tcBorders>
              <w:top w:val="nil"/>
              <w:left w:val="nil"/>
              <w:bottom w:val="nil"/>
              <w:right w:val="nil"/>
            </w:tcBorders>
            <w:shd w:val="clear" w:color="auto" w:fill="FEFEFE"/>
            <w:tcMar>
              <w:top w:w="80" w:type="dxa"/>
              <w:left w:w="80" w:type="dxa"/>
              <w:bottom w:w="80" w:type="dxa"/>
              <w:right w:w="80" w:type="dxa"/>
            </w:tcMar>
          </w:tcPr>
          <w:p w14:paraId="35C548CE" w14:textId="77777777" w:rsidR="0012741B" w:rsidRDefault="002F3D2A">
            <w:pPr>
              <w:pStyle w:val="TableStyle2"/>
            </w:pPr>
            <w:r>
              <w:rPr>
                <w:sz w:val="22"/>
                <w:szCs w:val="22"/>
              </w:rPr>
              <w:t>Organized and led Public Health Undergraduate Honors Research Symposium, May 2020</w:t>
            </w:r>
          </w:p>
        </w:tc>
      </w:tr>
      <w:tr w:rsidR="0012741B" w14:paraId="08396A3D" w14:textId="77777777">
        <w:tblPrEx>
          <w:shd w:val="clear" w:color="auto" w:fill="auto"/>
        </w:tblPrEx>
        <w:trPr>
          <w:trHeight w:val="260"/>
          <w:jc w:val="center"/>
        </w:trPr>
        <w:tc>
          <w:tcPr>
            <w:tcW w:w="9316" w:type="dxa"/>
            <w:tcBorders>
              <w:top w:val="nil"/>
              <w:left w:val="nil"/>
              <w:bottom w:val="nil"/>
              <w:right w:val="nil"/>
            </w:tcBorders>
            <w:shd w:val="clear" w:color="auto" w:fill="FEFEFE"/>
            <w:tcMar>
              <w:top w:w="80" w:type="dxa"/>
              <w:left w:w="80" w:type="dxa"/>
              <w:bottom w:w="80" w:type="dxa"/>
              <w:right w:w="80" w:type="dxa"/>
            </w:tcMar>
          </w:tcPr>
          <w:p w14:paraId="0C85E89C" w14:textId="77777777" w:rsidR="0012741B" w:rsidRDefault="002F3D2A">
            <w:pPr>
              <w:pStyle w:val="TableStyle2"/>
            </w:pPr>
            <w:r>
              <w:rPr>
                <w:sz w:val="22"/>
                <w:szCs w:val="22"/>
              </w:rPr>
              <w:t>Member, Search Committee for Chief Wellness Officer (December 2019 to May 2020)</w:t>
            </w:r>
          </w:p>
        </w:tc>
      </w:tr>
      <w:tr w:rsidR="0012741B" w14:paraId="1DF5B828"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1DAD572A" w14:textId="77777777" w:rsidR="0012741B" w:rsidRDefault="002F3D2A">
            <w:pPr>
              <w:pStyle w:val="TableStyle2"/>
            </w:pPr>
            <w:r>
              <w:rPr>
                <w:sz w:val="22"/>
                <w:szCs w:val="22"/>
              </w:rPr>
              <w:t>Member, Academic Integrity Review Board (September 2019 to December 2019)</w:t>
            </w:r>
          </w:p>
        </w:tc>
      </w:tr>
      <w:tr w:rsidR="0012741B" w14:paraId="7119FD17"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76A69E76" w14:textId="77777777" w:rsidR="0012741B" w:rsidRDefault="002F3D2A">
            <w:pPr>
              <w:pStyle w:val="TableStyle2"/>
            </w:pPr>
            <w:r>
              <w:rPr>
                <w:sz w:val="22"/>
                <w:szCs w:val="22"/>
              </w:rPr>
              <w:t>Chair, Campuswide Honors Program Board (September 2017 to August 2019); Committee Member, Campuswide Honors Program Board (September 2016 to August 2017)</w:t>
            </w:r>
          </w:p>
        </w:tc>
      </w:tr>
      <w:tr w:rsidR="0012741B" w14:paraId="1F49E4F1"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0D0F4EAC" w14:textId="77777777" w:rsidR="0012741B" w:rsidRDefault="002F3D2A">
            <w:pPr>
              <w:pStyle w:val="TableStyle2"/>
            </w:pPr>
            <w:r>
              <w:rPr>
                <w:sz w:val="22"/>
                <w:szCs w:val="22"/>
              </w:rPr>
              <w:t xml:space="preserve">Member, Campuswide Honors Program Track Planning Committee for </w:t>
            </w:r>
            <w:r>
              <w:rPr>
                <w:i/>
                <w:iCs/>
                <w:sz w:val="22"/>
                <w:szCs w:val="22"/>
              </w:rPr>
              <w:t>Cities</w:t>
            </w:r>
            <w:r>
              <w:rPr>
                <w:sz w:val="22"/>
                <w:szCs w:val="22"/>
              </w:rPr>
              <w:t xml:space="preserve"> courses (June 2016 to June 2019</w:t>
            </w:r>
            <w:r>
              <w:rPr>
                <w:sz w:val="22"/>
                <w:szCs w:val="22"/>
              </w:rPr>
              <w:t>)</w:t>
            </w:r>
          </w:p>
        </w:tc>
      </w:tr>
      <w:tr w:rsidR="0012741B" w14:paraId="78DF4468"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70E0BDD3" w14:textId="77777777" w:rsidR="0012741B" w:rsidRDefault="002F3D2A">
            <w:pPr>
              <w:pStyle w:val="TableStyle2"/>
            </w:pPr>
            <w:r>
              <w:rPr>
                <w:sz w:val="22"/>
                <w:szCs w:val="22"/>
              </w:rPr>
              <w:t>Faculty Moderator for Presentation Session during the Undergraduate Research Opportunities Program (UROP) Symposium (May 2014, May 2015, May 2016, May 2017, May 2018, May 2019, May 2021)</w:t>
            </w:r>
          </w:p>
        </w:tc>
      </w:tr>
      <w:tr w:rsidR="0012741B" w14:paraId="27F17FCD"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28503442" w14:textId="77777777" w:rsidR="0012741B" w:rsidRDefault="002F3D2A">
            <w:pPr>
              <w:pStyle w:val="TableStyle2"/>
            </w:pPr>
            <w:r>
              <w:rPr>
                <w:sz w:val="22"/>
                <w:szCs w:val="22"/>
              </w:rPr>
              <w:t xml:space="preserve">Member, Search Committee for Vice Chancellor for Health Affairs </w:t>
            </w:r>
            <w:r>
              <w:rPr>
                <w:sz w:val="22"/>
                <w:szCs w:val="22"/>
              </w:rPr>
              <w:t>(June 2018 - November 2018)</w:t>
            </w:r>
          </w:p>
        </w:tc>
      </w:tr>
      <w:tr w:rsidR="0012741B" w14:paraId="56131C9C"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76C09B4F" w14:textId="77777777" w:rsidR="0012741B" w:rsidRDefault="002F3D2A">
            <w:pPr>
              <w:pStyle w:val="TableStyle2"/>
            </w:pPr>
            <w:r>
              <w:rPr>
                <w:sz w:val="22"/>
                <w:szCs w:val="22"/>
              </w:rPr>
              <w:lastRenderedPageBreak/>
              <w:t>Committee Member, Council on Undergraduate Admissions and Relations with Schools (September 2015 to August 2018)</w:t>
            </w:r>
          </w:p>
        </w:tc>
      </w:tr>
      <w:tr w:rsidR="0012741B" w14:paraId="6E196FAC"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363D70B4" w14:textId="77777777" w:rsidR="0012741B" w:rsidRDefault="002F3D2A">
            <w:pPr>
              <w:pStyle w:val="TableStyle2"/>
            </w:pPr>
            <w:r>
              <w:rPr>
                <w:sz w:val="22"/>
                <w:szCs w:val="22"/>
              </w:rPr>
              <w:t>Member, Task Force on Sustainability Education (October 2015 to December 2016)</w:t>
            </w:r>
          </w:p>
        </w:tc>
      </w:tr>
      <w:tr w:rsidR="0012741B" w14:paraId="3FFA2FCF"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60DE01DC" w14:textId="77777777" w:rsidR="0012741B" w:rsidRDefault="002F3D2A">
            <w:pPr>
              <w:pStyle w:val="TableStyle2"/>
            </w:pPr>
            <w:r>
              <w:rPr>
                <w:sz w:val="22"/>
                <w:szCs w:val="22"/>
              </w:rPr>
              <w:t xml:space="preserve">Panelist for three EEE Canvas </w:t>
            </w:r>
            <w:r>
              <w:rPr>
                <w:sz w:val="22"/>
                <w:szCs w:val="22"/>
              </w:rPr>
              <w:t>Pilot Information Sessions and member of EEE Canvas Pilot Program (April 2015 to March 2016)</w:t>
            </w:r>
          </w:p>
        </w:tc>
      </w:tr>
      <w:tr w:rsidR="0012741B" w14:paraId="677DE052"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7C08FEB3" w14:textId="77777777" w:rsidR="0012741B" w:rsidRDefault="002F3D2A">
            <w:pPr>
              <w:pStyle w:val="TableStyle2"/>
            </w:pPr>
            <w:r>
              <w:rPr>
                <w:sz w:val="22"/>
                <w:szCs w:val="22"/>
              </w:rPr>
              <w:t>Workshop leader for Mesa Court Residence Hall Faculty Program on recycling t-shirts to make reusable shopping bags (May 2012)</w:t>
            </w:r>
          </w:p>
          <w:p w14:paraId="00200574" w14:textId="77777777" w:rsidR="0012741B" w:rsidRDefault="0012741B">
            <w:pPr>
              <w:pStyle w:val="TableStyle2"/>
            </w:pPr>
          </w:p>
        </w:tc>
      </w:tr>
      <w:tr w:rsidR="0012741B" w14:paraId="01B89481" w14:textId="77777777">
        <w:tblPrEx>
          <w:shd w:val="clear" w:color="auto" w:fill="auto"/>
        </w:tblPrEx>
        <w:trPr>
          <w:trHeight w:val="260"/>
          <w:jc w:val="center"/>
        </w:trPr>
        <w:tc>
          <w:tcPr>
            <w:tcW w:w="9316" w:type="dxa"/>
            <w:tcBorders>
              <w:top w:val="nil"/>
              <w:left w:val="nil"/>
              <w:bottom w:val="nil"/>
              <w:right w:val="nil"/>
            </w:tcBorders>
            <w:shd w:val="clear" w:color="auto" w:fill="EAEAEA"/>
            <w:tcMar>
              <w:top w:w="80" w:type="dxa"/>
              <w:left w:w="80" w:type="dxa"/>
              <w:bottom w:w="80" w:type="dxa"/>
              <w:right w:w="80" w:type="dxa"/>
            </w:tcMar>
          </w:tcPr>
          <w:p w14:paraId="631397EF" w14:textId="77777777" w:rsidR="0012741B" w:rsidRDefault="002F3D2A" w:rsidP="002F3D2A">
            <w:pPr>
              <w:pStyle w:val="Heading3"/>
            </w:pPr>
            <w:r>
              <w:t>Systemwide Service</w:t>
            </w:r>
          </w:p>
        </w:tc>
      </w:tr>
      <w:tr w:rsidR="0012741B" w14:paraId="40AFE7B4"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2125C2D3" w14:textId="77777777" w:rsidR="0012741B" w:rsidRDefault="002F3D2A">
            <w:pPr>
              <w:pStyle w:val="TableStyle2"/>
            </w:pPr>
            <w:r>
              <w:rPr>
                <w:sz w:val="22"/>
                <w:szCs w:val="22"/>
              </w:rPr>
              <w:t xml:space="preserve">Member, UC </w:t>
            </w:r>
            <w:r>
              <w:rPr>
                <w:sz w:val="22"/>
                <w:szCs w:val="22"/>
              </w:rPr>
              <w:t>Global Health Institute Planetary Health Steering Committee (October 2020 to June 2022)</w:t>
            </w:r>
          </w:p>
        </w:tc>
      </w:tr>
      <w:tr w:rsidR="0012741B" w14:paraId="63D9DFD8"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3758C712" w14:textId="77777777" w:rsidR="0012741B" w:rsidRDefault="002F3D2A">
            <w:pPr>
              <w:pStyle w:val="TableStyle2"/>
            </w:pPr>
            <w:r>
              <w:rPr>
                <w:sz w:val="22"/>
                <w:szCs w:val="22"/>
              </w:rPr>
              <w:t>Proposal reviewer, Innovative Learning Technology Initiative, UC Office of the President (December 2018 to February 2019)</w:t>
            </w:r>
          </w:p>
        </w:tc>
      </w:tr>
      <w:tr w:rsidR="0012741B" w14:paraId="535502AE"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386D474C" w14:textId="77777777" w:rsidR="0012741B" w:rsidRDefault="002F3D2A">
            <w:pPr>
              <w:pStyle w:val="TableStyle2"/>
            </w:pPr>
            <w:r>
              <w:rPr>
                <w:sz w:val="22"/>
                <w:szCs w:val="22"/>
              </w:rPr>
              <w:t xml:space="preserve">Member, UC Irvine Healthy Campus Initiative </w:t>
            </w:r>
            <w:r>
              <w:rPr>
                <w:sz w:val="22"/>
                <w:szCs w:val="22"/>
              </w:rPr>
              <w:t>Mental Health working group, which supported President Napolitano’s UCOP Healthy Campus Network Initiative (May 2017 to December 2018)</w:t>
            </w:r>
          </w:p>
        </w:tc>
      </w:tr>
      <w:tr w:rsidR="0012741B" w14:paraId="6C743C95" w14:textId="77777777">
        <w:tblPrEx>
          <w:shd w:val="clear" w:color="auto" w:fill="auto"/>
        </w:tblPrEx>
        <w:trPr>
          <w:trHeight w:val="520"/>
          <w:jc w:val="center"/>
        </w:trPr>
        <w:tc>
          <w:tcPr>
            <w:tcW w:w="9316" w:type="dxa"/>
            <w:tcBorders>
              <w:top w:val="nil"/>
              <w:left w:val="nil"/>
              <w:bottom w:val="nil"/>
              <w:right w:val="nil"/>
            </w:tcBorders>
            <w:shd w:val="clear" w:color="auto" w:fill="FEFEFE"/>
            <w:tcMar>
              <w:top w:w="80" w:type="dxa"/>
              <w:left w:w="80" w:type="dxa"/>
              <w:bottom w:w="80" w:type="dxa"/>
              <w:right w:w="80" w:type="dxa"/>
            </w:tcMar>
          </w:tcPr>
          <w:p w14:paraId="7F549F67" w14:textId="77777777" w:rsidR="0012741B" w:rsidRDefault="002F3D2A">
            <w:pPr>
              <w:pStyle w:val="TableStyle2"/>
            </w:pPr>
            <w:r>
              <w:rPr>
                <w:sz w:val="22"/>
                <w:szCs w:val="22"/>
              </w:rPr>
              <w:t xml:space="preserve">Co-leader, Faculty Curriculum Workshop and Networking Event that supported the UC Carbon Neutrality Initiative (October </w:t>
            </w:r>
            <w:r>
              <w:rPr>
                <w:sz w:val="22"/>
                <w:szCs w:val="22"/>
              </w:rPr>
              <w:t>2015 through December 2016)</w:t>
            </w:r>
          </w:p>
        </w:tc>
      </w:tr>
    </w:tbl>
    <w:p w14:paraId="42451E3C" w14:textId="77777777" w:rsidR="0012741B" w:rsidRDefault="0012741B">
      <w:pPr>
        <w:pStyle w:val="Body"/>
        <w:widowControl w:val="0"/>
        <w:jc w:val="center"/>
        <w:rPr>
          <w:b/>
          <w:bCs/>
        </w:rPr>
      </w:pPr>
    </w:p>
    <w:p w14:paraId="70A5B23F" w14:textId="77777777" w:rsidR="0012741B" w:rsidRDefault="0012741B">
      <w:pPr>
        <w:pStyle w:val="Body"/>
        <w:widowControl w:val="0"/>
        <w:jc w:val="center"/>
        <w:rPr>
          <w:b/>
          <w:bCs/>
        </w:rPr>
      </w:pPr>
    </w:p>
    <w:tbl>
      <w:tblPr>
        <w:tblW w:w="931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9316"/>
      </w:tblGrid>
      <w:tr w:rsidR="0012741B" w14:paraId="56C5E979" w14:textId="77777777">
        <w:trPr>
          <w:trHeight w:val="279"/>
          <w:jc w:val="center"/>
        </w:trPr>
        <w:tc>
          <w:tcPr>
            <w:tcW w:w="9316" w:type="dxa"/>
            <w:tcBorders>
              <w:top w:val="nil"/>
              <w:left w:val="nil"/>
              <w:bottom w:val="nil"/>
              <w:right w:val="nil"/>
            </w:tcBorders>
            <w:shd w:val="clear" w:color="auto" w:fill="D5D5D5"/>
            <w:tcMar>
              <w:top w:w="80" w:type="dxa"/>
              <w:left w:w="80" w:type="dxa"/>
              <w:bottom w:w="80" w:type="dxa"/>
              <w:right w:w="80" w:type="dxa"/>
            </w:tcMar>
          </w:tcPr>
          <w:p w14:paraId="1FB3FB8C" w14:textId="77777777" w:rsidR="0012741B" w:rsidRDefault="002F3D2A" w:rsidP="002F3D2A">
            <w:pPr>
              <w:pStyle w:val="Heading3"/>
            </w:pPr>
            <w:r>
              <w:t>Professional Service</w:t>
            </w:r>
          </w:p>
        </w:tc>
      </w:tr>
      <w:tr w:rsidR="0012741B" w14:paraId="2550D5B0"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019AA8F8" w14:textId="77777777" w:rsidR="0012741B" w:rsidRDefault="002F3D2A">
            <w:pPr>
              <w:pStyle w:val="TableStyle2"/>
            </w:pPr>
            <w:r>
              <w:rPr>
                <w:sz w:val="22"/>
                <w:szCs w:val="22"/>
              </w:rPr>
              <w:t>Reviewer, Cogent Education (January 2023, April 2023)</w:t>
            </w:r>
          </w:p>
        </w:tc>
      </w:tr>
      <w:tr w:rsidR="0012741B" w14:paraId="2B73F130"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29227F22" w14:textId="77777777" w:rsidR="0012741B" w:rsidRDefault="002F3D2A">
            <w:pPr>
              <w:pStyle w:val="TableStyle2"/>
            </w:pPr>
            <w:r>
              <w:rPr>
                <w:sz w:val="22"/>
                <w:szCs w:val="22"/>
              </w:rPr>
              <w:t>Co-Chair, Conceptual Framing Work Group of the Association of Schools</w:t>
            </w:r>
            <w:r>
              <w:rPr>
                <w:sz w:val="22"/>
                <w:szCs w:val="22"/>
              </w:rPr>
              <w:t xml:space="preserve"> and Programs of Public Heath’s (ASPPH) Scholarship of Teaching and Learning Task Force (December 2018 to June 2022)</w:t>
            </w:r>
          </w:p>
        </w:tc>
      </w:tr>
      <w:tr w:rsidR="0012741B" w14:paraId="71039CE1"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19F8989E" w14:textId="77777777" w:rsidR="0012741B" w:rsidRDefault="002F3D2A">
            <w:pPr>
              <w:pStyle w:val="TableStyle2"/>
            </w:pPr>
            <w:r>
              <w:rPr>
                <w:sz w:val="22"/>
                <w:szCs w:val="22"/>
              </w:rPr>
              <w:t>Member, Scholarship of Teaching and Learning Task Force of the Association of Schools and Programs of Public Heath’s (ASPPH) Academy of Te</w:t>
            </w:r>
            <w:r>
              <w:rPr>
                <w:sz w:val="22"/>
                <w:szCs w:val="22"/>
              </w:rPr>
              <w:t>aching and Learning (August 2018 to June 2022</w:t>
            </w:r>
          </w:p>
        </w:tc>
      </w:tr>
      <w:tr w:rsidR="0012741B" w14:paraId="345C15F0"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32A66421" w14:textId="77777777" w:rsidR="0012741B" w:rsidRDefault="002F3D2A">
            <w:pPr>
              <w:pStyle w:val="TableStyle2"/>
            </w:pPr>
            <w:r>
              <w:rPr>
                <w:sz w:val="22"/>
                <w:szCs w:val="22"/>
              </w:rPr>
              <w:t>Member, International Conference on Environmental Psychology 2019 Poster Committee (September 2019)</w:t>
            </w:r>
          </w:p>
        </w:tc>
      </w:tr>
      <w:tr w:rsidR="0012741B" w14:paraId="7C8674C2"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4BC26AC2" w14:textId="77777777" w:rsidR="0012741B" w:rsidRDefault="002F3D2A">
            <w:pPr>
              <w:pStyle w:val="TableStyle2"/>
            </w:pPr>
            <w:r>
              <w:rPr>
                <w:sz w:val="22"/>
                <w:szCs w:val="22"/>
              </w:rPr>
              <w:t>Moderator, Environmental Design Research Association (EDRA50) Oral Presentation Session on Place Making (May</w:t>
            </w:r>
            <w:r>
              <w:rPr>
                <w:sz w:val="22"/>
                <w:szCs w:val="22"/>
              </w:rPr>
              <w:t xml:space="preserve"> 2019)</w:t>
            </w:r>
          </w:p>
        </w:tc>
      </w:tr>
      <w:tr w:rsidR="0012741B" w14:paraId="49E98A11"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4D3A1FFA" w14:textId="77777777" w:rsidR="0012741B" w:rsidRDefault="002F3D2A">
            <w:pPr>
              <w:pStyle w:val="TableStyle2"/>
            </w:pPr>
            <w:r>
              <w:rPr>
                <w:sz w:val="22"/>
                <w:szCs w:val="22"/>
              </w:rPr>
              <w:t>Keynote Panelist and Breakout Session Leader, Town Hall Meeting on Environment, Public Health, and Homelessness at California State University, Fullerton (May 2019)</w:t>
            </w:r>
          </w:p>
        </w:tc>
      </w:tr>
      <w:tr w:rsidR="0012741B" w14:paraId="251F4F90"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1F629C9F" w14:textId="77777777" w:rsidR="0012741B" w:rsidRDefault="002F3D2A">
            <w:pPr>
              <w:pStyle w:val="TableStyle2"/>
            </w:pPr>
            <w:r>
              <w:rPr>
                <w:sz w:val="22"/>
                <w:szCs w:val="22"/>
              </w:rPr>
              <w:t>Moderator, Environmental Design Research Association (EDRA49) Oral Presentation Se</w:t>
            </w:r>
            <w:r>
              <w:rPr>
                <w:sz w:val="22"/>
                <w:szCs w:val="22"/>
              </w:rPr>
              <w:t>ssion on Healthcare (June 2018)</w:t>
            </w:r>
          </w:p>
        </w:tc>
      </w:tr>
      <w:tr w:rsidR="0012741B" w14:paraId="43A32B70"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3D3C0BF3" w14:textId="77777777" w:rsidR="0012741B" w:rsidRDefault="002F3D2A">
            <w:pPr>
              <w:pStyle w:val="TableStyle2"/>
            </w:pPr>
            <w:r>
              <w:rPr>
                <w:sz w:val="22"/>
                <w:szCs w:val="22"/>
              </w:rPr>
              <w:t>Reviewer, Health Education Journal (December 2016)</w:t>
            </w:r>
          </w:p>
        </w:tc>
      </w:tr>
      <w:tr w:rsidR="0012741B" w14:paraId="0408AFFC"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65C6506F" w14:textId="77777777" w:rsidR="0012741B" w:rsidRDefault="002F3D2A">
            <w:pPr>
              <w:pStyle w:val="TableStyle2"/>
            </w:pPr>
            <w:r>
              <w:rPr>
                <w:sz w:val="22"/>
                <w:szCs w:val="22"/>
              </w:rPr>
              <w:lastRenderedPageBreak/>
              <w:t xml:space="preserve">Invited Panelist, Central Washington University Department of Geological Sciences Career Development Day, panels on </w:t>
            </w:r>
            <w:r>
              <w:rPr>
                <w:i/>
                <w:iCs/>
                <w:sz w:val="22"/>
                <w:szCs w:val="22"/>
              </w:rPr>
              <w:t>Navigating Graduate School</w:t>
            </w:r>
            <w:r>
              <w:rPr>
                <w:sz w:val="22"/>
                <w:szCs w:val="22"/>
              </w:rPr>
              <w:t xml:space="preserve"> and </w:t>
            </w:r>
            <w:r>
              <w:rPr>
                <w:i/>
                <w:iCs/>
                <w:sz w:val="22"/>
                <w:szCs w:val="22"/>
              </w:rPr>
              <w:t>Teaching Geoscience</w:t>
            </w:r>
            <w:r>
              <w:rPr>
                <w:sz w:val="22"/>
                <w:szCs w:val="22"/>
              </w:rPr>
              <w:t xml:space="preserve"> (May</w:t>
            </w:r>
            <w:r>
              <w:rPr>
                <w:sz w:val="22"/>
                <w:szCs w:val="22"/>
              </w:rPr>
              <w:t xml:space="preserve"> 2016)</w:t>
            </w:r>
          </w:p>
        </w:tc>
      </w:tr>
      <w:tr w:rsidR="0012741B" w14:paraId="1CD55397"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5C53FB1C" w14:textId="77777777" w:rsidR="0012741B" w:rsidRDefault="002F3D2A">
            <w:pPr>
              <w:pStyle w:val="TableStyle2"/>
            </w:pPr>
            <w:r>
              <w:rPr>
                <w:sz w:val="22"/>
                <w:szCs w:val="22"/>
              </w:rPr>
              <w:t xml:space="preserve">Reviewer, Jones and Bartlett Learning, review of </w:t>
            </w:r>
            <w:r>
              <w:rPr>
                <w:i/>
                <w:iCs/>
                <w:sz w:val="22"/>
                <w:szCs w:val="22"/>
              </w:rPr>
              <w:t>An Introduction to Community and Public Health (8th Ed.)</w:t>
            </w:r>
            <w:r>
              <w:rPr>
                <w:sz w:val="22"/>
                <w:szCs w:val="22"/>
              </w:rPr>
              <w:t xml:space="preserve"> by McKenzie and Pinger (June 2015)</w:t>
            </w:r>
          </w:p>
        </w:tc>
      </w:tr>
      <w:tr w:rsidR="0012741B" w14:paraId="4645C55E"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3EF48958" w14:textId="77777777" w:rsidR="0012741B" w:rsidRDefault="002F3D2A">
            <w:pPr>
              <w:pStyle w:val="TableStyle2"/>
            </w:pPr>
            <w:r>
              <w:rPr>
                <w:sz w:val="22"/>
                <w:szCs w:val="22"/>
              </w:rPr>
              <w:t>Reviewer, Global Forum on Research and Innovation for Health 2015, Manila, Philippines (May 2015)</w:t>
            </w:r>
          </w:p>
        </w:tc>
      </w:tr>
      <w:tr w:rsidR="0012741B" w14:paraId="1D1BA22E"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7DB17D2A" w14:textId="77777777" w:rsidR="0012741B" w:rsidRDefault="002F3D2A">
            <w:pPr>
              <w:pStyle w:val="TableStyle2"/>
            </w:pPr>
            <w:r>
              <w:rPr>
                <w:sz w:val="22"/>
                <w:szCs w:val="22"/>
              </w:rPr>
              <w:t>Reviewer, American Journal of Preventative Medicine (October 2008)</w:t>
            </w:r>
          </w:p>
        </w:tc>
      </w:tr>
    </w:tbl>
    <w:p w14:paraId="4829842B" w14:textId="77777777" w:rsidR="0012741B" w:rsidRDefault="0012741B">
      <w:pPr>
        <w:pStyle w:val="Body"/>
        <w:widowControl w:val="0"/>
        <w:jc w:val="center"/>
        <w:rPr>
          <w:b/>
          <w:bCs/>
        </w:rPr>
      </w:pPr>
    </w:p>
    <w:p w14:paraId="7BC04E11" w14:textId="77777777" w:rsidR="0012741B" w:rsidRDefault="0012741B">
      <w:pPr>
        <w:pStyle w:val="Body"/>
        <w:widowControl w:val="0"/>
        <w:jc w:val="center"/>
        <w:rPr>
          <w:b/>
          <w:bCs/>
        </w:rPr>
      </w:pPr>
    </w:p>
    <w:tbl>
      <w:tblPr>
        <w:tblW w:w="931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9316"/>
      </w:tblGrid>
      <w:tr w:rsidR="0012741B" w14:paraId="154D2748" w14:textId="77777777">
        <w:trPr>
          <w:trHeight w:val="279"/>
          <w:jc w:val="center"/>
        </w:trPr>
        <w:tc>
          <w:tcPr>
            <w:tcW w:w="9316" w:type="dxa"/>
            <w:tcBorders>
              <w:top w:val="nil"/>
              <w:left w:val="nil"/>
              <w:bottom w:val="nil"/>
              <w:right w:val="nil"/>
            </w:tcBorders>
            <w:shd w:val="clear" w:color="auto" w:fill="D5D5D5"/>
            <w:tcMar>
              <w:top w:w="80" w:type="dxa"/>
              <w:left w:w="80" w:type="dxa"/>
              <w:bottom w:w="80" w:type="dxa"/>
              <w:right w:w="80" w:type="dxa"/>
            </w:tcMar>
          </w:tcPr>
          <w:p w14:paraId="1B7FEA53" w14:textId="77777777" w:rsidR="0012741B" w:rsidRDefault="002F3D2A" w:rsidP="002F3D2A">
            <w:pPr>
              <w:pStyle w:val="Heading3"/>
            </w:pPr>
            <w:r>
              <w:t>Community Engagement and Service</w:t>
            </w:r>
          </w:p>
        </w:tc>
      </w:tr>
      <w:tr w:rsidR="0012741B" w14:paraId="365B0EE1"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4BE8A051" w14:textId="77777777" w:rsidR="0012741B" w:rsidRDefault="002F3D2A">
            <w:pPr>
              <w:pStyle w:val="Body"/>
            </w:pPr>
            <w:r>
              <w:t>Patient escort and waiting area volunteer for vision clinic, Seattle/King County Clinic (April 2023)</w:t>
            </w:r>
          </w:p>
        </w:tc>
      </w:tr>
      <w:tr w:rsidR="0012741B" w14:paraId="3CE65042"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5E56A434" w14:textId="77777777" w:rsidR="0012741B" w:rsidRDefault="002F3D2A">
            <w:pPr>
              <w:pStyle w:val="Body"/>
            </w:pPr>
            <w:r>
              <w:t xml:space="preserve">Assessment and evaluation lead, Program in Public </w:t>
            </w:r>
            <w:r>
              <w:t>Health, Health Equity Contact Tracing Workshop for the Orange County Community (May 2020-June 2022)</w:t>
            </w:r>
          </w:p>
        </w:tc>
      </w:tr>
      <w:tr w:rsidR="0012741B" w14:paraId="5B5C085D" w14:textId="77777777">
        <w:tblPrEx>
          <w:shd w:val="clear" w:color="auto" w:fill="auto"/>
        </w:tblPrEx>
        <w:trPr>
          <w:trHeight w:val="104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6AA1C6FF" w14:textId="77777777" w:rsidR="0012741B" w:rsidRDefault="002F3D2A">
            <w:pPr>
              <w:pStyle w:val="Body"/>
            </w:pPr>
            <w:r>
              <w:t>Exam coordinator and editor, Disease Detectives Exam, Science Olympiad for middle and high school students. In this role, I mentored four or five undergrad</w:t>
            </w:r>
            <w:r>
              <w:t>uate public health students each year through the exam-writing process. (November 2015 - March 2016, November 2016 - February 2017, November 2017 - February 2018)</w:t>
            </w:r>
          </w:p>
        </w:tc>
      </w:tr>
    </w:tbl>
    <w:p w14:paraId="74B9CEEB" w14:textId="77777777" w:rsidR="0012741B" w:rsidRDefault="0012741B">
      <w:pPr>
        <w:pStyle w:val="Body"/>
        <w:widowControl w:val="0"/>
        <w:jc w:val="center"/>
        <w:rPr>
          <w:b/>
          <w:bCs/>
        </w:rPr>
      </w:pPr>
    </w:p>
    <w:p w14:paraId="1744063C" w14:textId="77777777" w:rsidR="0012741B" w:rsidRDefault="0012741B">
      <w:pPr>
        <w:pStyle w:val="Body"/>
        <w:widowControl w:val="0"/>
        <w:jc w:val="center"/>
        <w:rPr>
          <w:b/>
          <w:bCs/>
        </w:rPr>
      </w:pPr>
    </w:p>
    <w:tbl>
      <w:tblPr>
        <w:tblW w:w="931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9316"/>
      </w:tblGrid>
      <w:tr w:rsidR="0012741B" w14:paraId="210412E1" w14:textId="77777777">
        <w:trPr>
          <w:trHeight w:val="279"/>
          <w:jc w:val="center"/>
        </w:trPr>
        <w:tc>
          <w:tcPr>
            <w:tcW w:w="9316" w:type="dxa"/>
            <w:tcBorders>
              <w:top w:val="nil"/>
              <w:left w:val="nil"/>
              <w:bottom w:val="nil"/>
              <w:right w:val="nil"/>
            </w:tcBorders>
            <w:shd w:val="clear" w:color="auto" w:fill="D5D5D5"/>
            <w:tcMar>
              <w:top w:w="80" w:type="dxa"/>
              <w:left w:w="80" w:type="dxa"/>
              <w:bottom w:w="80" w:type="dxa"/>
              <w:right w:w="80" w:type="dxa"/>
            </w:tcMar>
          </w:tcPr>
          <w:p w14:paraId="27AFDED3" w14:textId="77777777" w:rsidR="0012741B" w:rsidRDefault="002F3D2A" w:rsidP="002F3D2A">
            <w:pPr>
              <w:pStyle w:val="Heading2"/>
            </w:pPr>
            <w:r>
              <w:t>Media Coverage</w:t>
            </w:r>
          </w:p>
        </w:tc>
      </w:tr>
      <w:tr w:rsidR="0012741B" w14:paraId="3DF366C0" w14:textId="77777777">
        <w:tblPrEx>
          <w:shd w:val="clear" w:color="auto" w:fill="auto"/>
        </w:tblPrEx>
        <w:trPr>
          <w:trHeight w:val="520"/>
          <w:jc w:val="center"/>
        </w:trPr>
        <w:tc>
          <w:tcPr>
            <w:tcW w:w="9316" w:type="dxa"/>
            <w:tcBorders>
              <w:top w:val="nil"/>
              <w:left w:val="nil"/>
              <w:bottom w:val="nil"/>
              <w:right w:val="nil"/>
            </w:tcBorders>
            <w:shd w:val="clear" w:color="auto" w:fill="FEFEFE"/>
            <w:tcMar>
              <w:top w:w="80" w:type="dxa"/>
              <w:left w:w="80" w:type="dxa"/>
              <w:bottom w:w="80" w:type="dxa"/>
              <w:right w:w="80" w:type="dxa"/>
            </w:tcMar>
          </w:tcPr>
          <w:p w14:paraId="34550D7E" w14:textId="77777777" w:rsidR="0012741B" w:rsidRDefault="002F3D2A">
            <w:pPr>
              <w:pStyle w:val="TableStyle2"/>
            </w:pPr>
            <w:r>
              <w:rPr>
                <w:sz w:val="22"/>
                <w:szCs w:val="22"/>
              </w:rPr>
              <w:t xml:space="preserve">COVID-19 chatline provides fact-based guidance - </w:t>
            </w:r>
            <w:hyperlink r:id="rId11" w:history="1">
              <w:r>
                <w:rPr>
                  <w:rStyle w:val="Hyperlink0"/>
                  <w:sz w:val="22"/>
                  <w:szCs w:val="22"/>
                </w:rPr>
                <w:t>https://news.uci.edu/2020/06/08/covid-19-chatline-provides-fact-based-guidance/</w:t>
              </w:r>
            </w:hyperlink>
          </w:p>
        </w:tc>
      </w:tr>
      <w:tr w:rsidR="0012741B" w14:paraId="18537F60"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3DB9B4A2" w14:textId="77777777" w:rsidR="0012741B" w:rsidRDefault="002F3D2A">
            <w:pPr>
              <w:pStyle w:val="TableStyle2"/>
            </w:pPr>
            <w:r>
              <w:rPr>
                <w:sz w:val="22"/>
                <w:szCs w:val="22"/>
              </w:rPr>
              <w:t xml:space="preserve">Natural Hazards Center - </w:t>
            </w:r>
            <w:hyperlink r:id="rId12" w:anchor="a-new-paradigm-for-higher-education-in-a-rapidly-changing-global-environment" w:history="1">
              <w:r>
                <w:rPr>
                  <w:rStyle w:val="Hyperlink0"/>
                  <w:sz w:val="22"/>
                  <w:szCs w:val="22"/>
                </w:rPr>
                <w:t>https://hazards.colorado.edu/workshop/2019/abstract/research-highlight#a-new-paradigm-for-higher-education-in-a-rapidly-changing-global-environ</w:t>
              </w:r>
              <w:r>
                <w:rPr>
                  <w:rStyle w:val="Hyperlink0"/>
                  <w:sz w:val="22"/>
                  <w:szCs w:val="22"/>
                </w:rPr>
                <w:t>ment</w:t>
              </w:r>
            </w:hyperlink>
          </w:p>
        </w:tc>
      </w:tr>
      <w:tr w:rsidR="0012741B" w14:paraId="77E60A9B"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564A3527" w14:textId="77777777" w:rsidR="0012741B" w:rsidRDefault="002F3D2A">
            <w:pPr>
              <w:pStyle w:val="TableStyle2"/>
            </w:pPr>
            <w:r>
              <w:rPr>
                <w:sz w:val="22"/>
                <w:szCs w:val="22"/>
              </w:rPr>
              <w:t xml:space="preserve">Office of the Vice Provost for Teaching and Learning Monthly Newsletter - </w:t>
            </w:r>
            <w:hyperlink r:id="rId13" w:history="1">
              <w:r>
                <w:rPr>
                  <w:rStyle w:val="Hyperlink0"/>
                  <w:sz w:val="22"/>
                  <w:szCs w:val="22"/>
                </w:rPr>
                <w:t>http://ovptl.uci.edu/2018/03/07/gamified-uci-online-public-health-course-goes-to-new-orleans/</w:t>
              </w:r>
            </w:hyperlink>
            <w:r>
              <w:rPr>
                <w:sz w:val="22"/>
                <w:szCs w:val="22"/>
              </w:rPr>
              <w:t xml:space="preserve"> </w:t>
            </w:r>
            <w:r>
              <w:rPr>
                <w:b/>
                <w:bCs/>
                <w:sz w:val="22"/>
                <w:szCs w:val="22"/>
              </w:rPr>
              <w:t>[A23]</w:t>
            </w:r>
          </w:p>
        </w:tc>
      </w:tr>
      <w:tr w:rsidR="0012741B" w14:paraId="46EB1F14"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4F31DCA9" w14:textId="77777777" w:rsidR="0012741B" w:rsidRDefault="002F3D2A">
            <w:pPr>
              <w:pStyle w:val="TableStyle2"/>
            </w:pPr>
            <w:r>
              <w:rPr>
                <w:sz w:val="22"/>
                <w:szCs w:val="22"/>
              </w:rPr>
              <w:t xml:space="preserve">Association of Schools and Programs of Public Health (ASPPH) Friday Letter - </w:t>
            </w:r>
            <w:hyperlink r:id="rId14" w:history="1">
              <w:r>
                <w:rPr>
                  <w:rStyle w:val="Hyperlink0"/>
                  <w:sz w:val="22"/>
                  <w:szCs w:val="22"/>
                </w:rPr>
                <w:t>http://www.aspph.org/aspph-presents-webinar-innovative-approaches-to-applied-and-experiential-learning-for-undergraduates/</w:t>
              </w:r>
            </w:hyperlink>
            <w:r>
              <w:rPr>
                <w:sz w:val="22"/>
                <w:szCs w:val="22"/>
              </w:rPr>
              <w:t xml:space="preserve"> </w:t>
            </w:r>
            <w:r>
              <w:rPr>
                <w:b/>
                <w:bCs/>
                <w:sz w:val="22"/>
                <w:szCs w:val="22"/>
              </w:rPr>
              <w:t>[A16]</w:t>
            </w:r>
          </w:p>
        </w:tc>
      </w:tr>
      <w:tr w:rsidR="0012741B" w14:paraId="2F44EC75"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45141A62" w14:textId="77777777" w:rsidR="0012741B" w:rsidRDefault="002F3D2A">
            <w:pPr>
              <w:pStyle w:val="TableStyle2"/>
            </w:pPr>
            <w:r>
              <w:rPr>
                <w:sz w:val="22"/>
                <w:szCs w:val="22"/>
              </w:rPr>
              <w:t xml:space="preserve">Medscape - </w:t>
            </w:r>
            <w:hyperlink r:id="rId15" w:history="1">
              <w:r>
                <w:rPr>
                  <w:rStyle w:val="Hyperlink0"/>
                  <w:sz w:val="22"/>
                  <w:szCs w:val="22"/>
                </w:rPr>
                <w:t>http://www.medscape.com/medline/abstract/28330523</w:t>
              </w:r>
            </w:hyperlink>
            <w:r>
              <w:rPr>
                <w:sz w:val="22"/>
                <w:szCs w:val="22"/>
              </w:rPr>
              <w:t xml:space="preserve"> </w:t>
            </w:r>
            <w:r>
              <w:rPr>
                <w:b/>
                <w:bCs/>
                <w:sz w:val="22"/>
                <w:szCs w:val="22"/>
              </w:rPr>
              <w:t>[M8]</w:t>
            </w:r>
          </w:p>
        </w:tc>
      </w:tr>
      <w:tr w:rsidR="0012741B" w14:paraId="07ECAB78"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02300998" w14:textId="77777777" w:rsidR="0012741B" w:rsidRDefault="002F3D2A">
            <w:pPr>
              <w:pStyle w:val="Body"/>
            </w:pPr>
            <w:r>
              <w:t xml:space="preserve">Association of Schools and Programs of Public Health (ASPPH) Friday Letter - </w:t>
            </w:r>
            <w:hyperlink r:id="rId16" w:history="1">
              <w:r>
                <w:rPr>
                  <w:rStyle w:val="Hyperlink0"/>
                </w:rPr>
                <w:t>http://www.aspph.org/uc-irvine-the-location-of-accumulated-dust-influences-concentration-o</w:t>
              </w:r>
              <w:r>
                <w:rPr>
                  <w:rStyle w:val="Hyperlink0"/>
                </w:rPr>
                <w:t>f-flame-retardant-chemicals-and-potential-for-human-exposure/</w:t>
              </w:r>
            </w:hyperlink>
            <w:r>
              <w:t xml:space="preserve"> </w:t>
            </w:r>
            <w:r>
              <w:rPr>
                <w:b/>
                <w:bCs/>
              </w:rPr>
              <w:t>[M7]</w:t>
            </w:r>
          </w:p>
        </w:tc>
      </w:tr>
      <w:tr w:rsidR="0012741B" w14:paraId="09C7E226"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1D7AC442" w14:textId="77777777" w:rsidR="0012741B" w:rsidRDefault="002F3D2A">
            <w:pPr>
              <w:pStyle w:val="Body"/>
            </w:pPr>
            <w:r>
              <w:t xml:space="preserve">Blog of Emilio </w:t>
            </w:r>
            <w:proofErr w:type="spellStart"/>
            <w:r>
              <w:t>Mordini</w:t>
            </w:r>
            <w:proofErr w:type="spellEnd"/>
            <w:r>
              <w:t xml:space="preserve">, M.D. - </w:t>
            </w:r>
            <w:hyperlink r:id="rId17" w:history="1">
              <w:r>
                <w:rPr>
                  <w:rStyle w:val="Hyperlink0"/>
                </w:rPr>
                <w:t>http://emiliomordiniblog.blogspot.com/2016/09/selective-gullibility.</w:t>
              </w:r>
              <w:r>
                <w:rPr>
                  <w:rStyle w:val="Hyperlink0"/>
                </w:rPr>
                <w:t>html</w:t>
              </w:r>
            </w:hyperlink>
            <w:r>
              <w:rPr>
                <w:b/>
                <w:bCs/>
              </w:rPr>
              <w:t xml:space="preserve"> [M5]</w:t>
            </w:r>
          </w:p>
        </w:tc>
      </w:tr>
      <w:tr w:rsidR="0012741B" w14:paraId="0C02D293"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543B8FA7" w14:textId="77777777" w:rsidR="0012741B" w:rsidRDefault="002F3D2A">
            <w:pPr>
              <w:pStyle w:val="Body"/>
            </w:pPr>
            <w:r>
              <w:lastRenderedPageBreak/>
              <w:t xml:space="preserve">Association of Schools and Programs of Public Health (ASPPH) Friday Letter - </w:t>
            </w:r>
            <w:hyperlink r:id="rId18" w:history="1">
              <w:r>
                <w:rPr>
                  <w:rStyle w:val="Hyperlink0"/>
                </w:rPr>
                <w:t>http://www.aspph.org/uc-irvine-u-s-college-students-ebola-misinformation-reveals-a-need-for-innovative-risk-communication-strategies/</w:t>
              </w:r>
            </w:hyperlink>
            <w:r>
              <w:rPr>
                <w:b/>
                <w:bCs/>
              </w:rPr>
              <w:t xml:space="preserve"> [M5]</w:t>
            </w:r>
          </w:p>
        </w:tc>
      </w:tr>
      <w:tr w:rsidR="0012741B" w14:paraId="4FC2DC3F"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6355058D" w14:textId="77777777" w:rsidR="0012741B" w:rsidRDefault="002F3D2A">
            <w:pPr>
              <w:pStyle w:val="Body"/>
            </w:pPr>
            <w:proofErr w:type="spellStart"/>
            <w:r>
              <w:t>PreventionWeb</w:t>
            </w:r>
            <w:proofErr w:type="spellEnd"/>
            <w:r>
              <w:t xml:space="preserve"> - </w:t>
            </w:r>
            <w:hyperlink r:id="rId19" w:history="1">
              <w:r>
                <w:rPr>
                  <w:rStyle w:val="Hyperlink0"/>
                </w:rPr>
                <w:t>http://www.preventionweb.net/pu</w:t>
              </w:r>
              <w:r>
                <w:rPr>
                  <w:rStyle w:val="Hyperlink0"/>
                </w:rPr>
                <w:t>blications/view/50037</w:t>
              </w:r>
            </w:hyperlink>
            <w:r>
              <w:t xml:space="preserve"> </w:t>
            </w:r>
            <w:r>
              <w:rPr>
                <w:b/>
                <w:bCs/>
              </w:rPr>
              <w:t>[M5]</w:t>
            </w:r>
          </w:p>
        </w:tc>
      </w:tr>
      <w:tr w:rsidR="0012741B" w14:paraId="61C7EDD1"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0188378E" w14:textId="77777777" w:rsidR="0012741B" w:rsidRDefault="002F3D2A">
            <w:pPr>
              <w:pStyle w:val="Body"/>
            </w:pPr>
            <w:r>
              <w:t xml:space="preserve">Orange County Register - </w:t>
            </w:r>
            <w:hyperlink r:id="rId20" w:history="1">
              <w:r>
                <w:rPr>
                  <w:rStyle w:val="Hyperlink0"/>
                </w:rPr>
                <w:t>http://www.ocregister.com/articles/climate-705789-workshop-change.html</w:t>
              </w:r>
            </w:hyperlink>
            <w:r>
              <w:t xml:space="preserve"> [Press coverage about Climate Skill-sharing workshop]</w:t>
            </w:r>
          </w:p>
        </w:tc>
      </w:tr>
      <w:tr w:rsidR="0012741B" w14:paraId="402D1AED"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4DFB63B6" w14:textId="77777777" w:rsidR="0012741B" w:rsidRDefault="002F3D2A">
            <w:pPr>
              <w:pStyle w:val="Body"/>
            </w:pPr>
            <w:r>
              <w:t xml:space="preserve">Wall Street Journal - </w:t>
            </w:r>
            <w:hyperlink r:id="rId21" w:history="1">
              <w:r>
                <w:rPr>
                  <w:rStyle w:val="Hyperlink0"/>
                </w:rPr>
                <w:t>http://on.wsj.com/1oAv9e0</w:t>
              </w:r>
            </w:hyperlink>
            <w:r>
              <w:t xml:space="preserve"> [Press coverage about Climate Skill-sharing workshop]</w:t>
            </w:r>
          </w:p>
        </w:tc>
      </w:tr>
      <w:tr w:rsidR="0012741B" w14:paraId="418D6071" w14:textId="77777777">
        <w:tblPrEx>
          <w:shd w:val="clear" w:color="auto" w:fill="auto"/>
        </w:tblPrEx>
        <w:trPr>
          <w:trHeight w:val="78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1D6EDFD3" w14:textId="77777777" w:rsidR="0012741B" w:rsidRDefault="002F3D2A">
            <w:pPr>
              <w:pStyle w:val="Body"/>
            </w:pPr>
            <w:r>
              <w:t>Association of Schools and Programs of Public Health (A</w:t>
            </w:r>
            <w:r>
              <w:t xml:space="preserve">SPPH) Friday Letter - </w:t>
            </w:r>
            <w:hyperlink r:id="rId22" w:history="1">
              <w:r>
                <w:rPr>
                  <w:rStyle w:val="Hyperlink0"/>
                </w:rPr>
                <w:t>http://www.aspph.org/uc-partnership-irvine-and-riverside-finds-college-students-knowledge-about-ebola-remains-deficient/</w:t>
              </w:r>
            </w:hyperlink>
            <w:r>
              <w:t xml:space="preserve"> (August 2015)</w:t>
            </w:r>
            <w:r>
              <w:rPr>
                <w:b/>
                <w:bCs/>
              </w:rPr>
              <w:t xml:space="preserve"> [M4]</w:t>
            </w:r>
          </w:p>
        </w:tc>
      </w:tr>
      <w:tr w:rsidR="0012741B" w14:paraId="59CD3646"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67B9B121" w14:textId="77777777" w:rsidR="0012741B" w:rsidRDefault="002F3D2A">
            <w:pPr>
              <w:pStyle w:val="Body"/>
            </w:pPr>
            <w:r>
              <w:t xml:space="preserve">Reuters Health - </w:t>
            </w:r>
            <w:hyperlink r:id="rId23" w:history="1">
              <w:r>
                <w:rPr>
                  <w:rStyle w:val="Hyperlink0"/>
                </w:rPr>
                <w:t>http://www.reuters.com/article/2015/08/11/us-health-ebola-university-idUSKCN0QC1MG20150811</w:t>
              </w:r>
            </w:hyperlink>
            <w:r>
              <w:t xml:space="preserve"> (August 2015)</w:t>
            </w:r>
            <w:r>
              <w:rPr>
                <w:b/>
                <w:bCs/>
              </w:rPr>
              <w:t xml:space="preserve"> [M4]</w:t>
            </w:r>
          </w:p>
        </w:tc>
      </w:tr>
    </w:tbl>
    <w:p w14:paraId="30A7FBDD" w14:textId="77777777" w:rsidR="0012741B" w:rsidRDefault="0012741B">
      <w:pPr>
        <w:pStyle w:val="Body"/>
        <w:widowControl w:val="0"/>
        <w:jc w:val="center"/>
        <w:rPr>
          <w:b/>
          <w:bCs/>
        </w:rPr>
      </w:pPr>
    </w:p>
    <w:p w14:paraId="37761E5C" w14:textId="77777777" w:rsidR="0012741B" w:rsidRDefault="0012741B">
      <w:pPr>
        <w:pStyle w:val="Body"/>
        <w:widowControl w:val="0"/>
        <w:jc w:val="center"/>
        <w:rPr>
          <w:b/>
          <w:bCs/>
        </w:rPr>
      </w:pPr>
    </w:p>
    <w:tbl>
      <w:tblPr>
        <w:tblW w:w="931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9316"/>
      </w:tblGrid>
      <w:tr w:rsidR="0012741B" w14:paraId="072D7FCC" w14:textId="77777777">
        <w:trPr>
          <w:trHeight w:val="279"/>
          <w:jc w:val="center"/>
        </w:trPr>
        <w:tc>
          <w:tcPr>
            <w:tcW w:w="9316" w:type="dxa"/>
            <w:tcBorders>
              <w:top w:val="nil"/>
              <w:left w:val="nil"/>
              <w:bottom w:val="nil"/>
              <w:right w:val="nil"/>
            </w:tcBorders>
            <w:shd w:val="clear" w:color="auto" w:fill="D5D5D5"/>
            <w:tcMar>
              <w:top w:w="80" w:type="dxa"/>
              <w:left w:w="80" w:type="dxa"/>
              <w:bottom w:w="80" w:type="dxa"/>
              <w:right w:w="80" w:type="dxa"/>
            </w:tcMar>
          </w:tcPr>
          <w:p w14:paraId="4977776D" w14:textId="77777777" w:rsidR="0012741B" w:rsidRDefault="002F3D2A" w:rsidP="002F3D2A">
            <w:pPr>
              <w:pStyle w:val="Heading2"/>
            </w:pPr>
            <w:r>
              <w:t>Professional Development and Certifica</w:t>
            </w:r>
            <w:r>
              <w:t>tions</w:t>
            </w:r>
          </w:p>
        </w:tc>
      </w:tr>
      <w:tr w:rsidR="0012741B" w14:paraId="5E05B1A6"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778C5780" w14:textId="77777777" w:rsidR="0012741B" w:rsidRDefault="002F3D2A">
            <w:pPr>
              <w:pStyle w:val="TableStyle2"/>
            </w:pPr>
            <w:r>
              <w:rPr>
                <w:sz w:val="22"/>
                <w:szCs w:val="22"/>
              </w:rPr>
              <w:t>UW Faculty Development Program (September 2022 to present)</w:t>
            </w:r>
          </w:p>
        </w:tc>
      </w:tr>
      <w:tr w:rsidR="0012741B" w14:paraId="294B084D"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1B7D1994" w14:textId="77777777" w:rsidR="0012741B" w:rsidRDefault="002F3D2A">
            <w:pPr>
              <w:pStyle w:val="TableStyle2"/>
            </w:pPr>
            <w:r>
              <w:rPr>
                <w:sz w:val="22"/>
                <w:szCs w:val="22"/>
              </w:rPr>
              <w:t>Faculty Fellows Program, UW Center for Teaching and Learning (September 2022)</w:t>
            </w:r>
          </w:p>
        </w:tc>
      </w:tr>
      <w:tr w:rsidR="0012741B" w14:paraId="58075934"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3E8A3B07" w14:textId="77777777" w:rsidR="0012741B" w:rsidRDefault="002F3D2A">
            <w:pPr>
              <w:pStyle w:val="TableStyle2"/>
            </w:pPr>
            <w:r>
              <w:rPr>
                <w:sz w:val="22"/>
                <w:szCs w:val="22"/>
              </w:rPr>
              <w:t>UCI Health Equity and Diversity Certificate Program (September 2021 to December 2021)</w:t>
            </w:r>
          </w:p>
        </w:tc>
      </w:tr>
      <w:tr w:rsidR="0012741B" w14:paraId="73C5093D"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2CF5FBAE" w14:textId="77777777" w:rsidR="0012741B" w:rsidRDefault="002F3D2A">
            <w:pPr>
              <w:pStyle w:val="TableStyle2"/>
            </w:pPr>
            <w:r>
              <w:rPr>
                <w:sz w:val="22"/>
                <w:szCs w:val="22"/>
              </w:rPr>
              <w:t>UCI Office of Inclusive</w:t>
            </w:r>
            <w:r>
              <w:rPr>
                <w:sz w:val="22"/>
                <w:szCs w:val="22"/>
              </w:rPr>
              <w:t xml:space="preserve"> Excellence Certificate Program (April 2020 to June 2020)</w:t>
            </w:r>
          </w:p>
        </w:tc>
      </w:tr>
      <w:tr w:rsidR="0012741B" w14:paraId="50F65999"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690070DA" w14:textId="77777777" w:rsidR="0012741B" w:rsidRDefault="002F3D2A">
            <w:pPr>
              <w:pStyle w:val="TableStyle2"/>
            </w:pPr>
            <w:r>
              <w:rPr>
                <w:sz w:val="22"/>
                <w:szCs w:val="22"/>
              </w:rPr>
              <w:t>UCI Division of Teaching Excellence and Innovation Certificate for Engaged Instruction (January 2019 to May 2019)</w:t>
            </w:r>
          </w:p>
        </w:tc>
      </w:tr>
      <w:tr w:rsidR="0012741B" w14:paraId="213CB096"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15D82CD5" w14:textId="77777777" w:rsidR="0012741B" w:rsidRDefault="002F3D2A">
            <w:pPr>
              <w:pStyle w:val="TableStyle2"/>
            </w:pPr>
            <w:r>
              <w:rPr>
                <w:sz w:val="22"/>
                <w:szCs w:val="22"/>
              </w:rPr>
              <w:t xml:space="preserve">UCI DREAM Center </w:t>
            </w:r>
            <w:proofErr w:type="spellStart"/>
            <w:r>
              <w:rPr>
                <w:sz w:val="22"/>
                <w:szCs w:val="22"/>
              </w:rPr>
              <w:t>UndocuAlly</w:t>
            </w:r>
            <w:proofErr w:type="spellEnd"/>
            <w:r>
              <w:rPr>
                <w:sz w:val="22"/>
                <w:szCs w:val="22"/>
              </w:rPr>
              <w:t xml:space="preserve"> Training Program (September 2018)</w:t>
            </w:r>
          </w:p>
        </w:tc>
      </w:tr>
      <w:tr w:rsidR="0012741B" w14:paraId="68E6C61D"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304F2FBA" w14:textId="77777777" w:rsidR="0012741B" w:rsidRDefault="002F3D2A">
            <w:pPr>
              <w:pStyle w:val="TableStyle2"/>
            </w:pPr>
            <w:r>
              <w:rPr>
                <w:sz w:val="22"/>
                <w:szCs w:val="22"/>
              </w:rPr>
              <w:t xml:space="preserve">Faculty Reading </w:t>
            </w:r>
            <w:r>
              <w:rPr>
                <w:sz w:val="22"/>
                <w:szCs w:val="22"/>
              </w:rPr>
              <w:t>Group, a yearlong reading and discussion group sponsored by the Division of Teaching Excellence and Innovation (2017 - 2018 academic year)</w:t>
            </w:r>
          </w:p>
        </w:tc>
      </w:tr>
      <w:tr w:rsidR="0012741B" w14:paraId="7830D17F"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784B34AD" w14:textId="77777777" w:rsidR="0012741B" w:rsidRDefault="002F3D2A">
            <w:pPr>
              <w:pStyle w:val="TableStyle2"/>
            </w:pPr>
            <w:r>
              <w:rPr>
                <w:i/>
                <w:iCs/>
                <w:sz w:val="22"/>
                <w:szCs w:val="22"/>
              </w:rPr>
              <w:t>“Small Teaching”: Good for the Many</w:t>
            </w:r>
            <w:r>
              <w:rPr>
                <w:sz w:val="22"/>
                <w:szCs w:val="22"/>
              </w:rPr>
              <w:t>, a workshop sponsored by the First-Generation Faculty Initiative (October 2016)</w:t>
            </w:r>
          </w:p>
        </w:tc>
      </w:tr>
      <w:tr w:rsidR="0012741B" w14:paraId="0DDBA460"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03E1F0B3" w14:textId="77777777" w:rsidR="0012741B" w:rsidRDefault="002F3D2A">
            <w:pPr>
              <w:pStyle w:val="TableStyle2"/>
            </w:pPr>
            <w:r>
              <w:rPr>
                <w:i/>
                <w:iCs/>
                <w:sz w:val="22"/>
                <w:szCs w:val="22"/>
              </w:rPr>
              <w:t>Using Digital Tools to Make Large Classes Feel Smaller</w:t>
            </w:r>
            <w:r>
              <w:rPr>
                <w:sz w:val="22"/>
                <w:szCs w:val="22"/>
              </w:rPr>
              <w:t>, a workshop sponsored by UCI Center for Engaged Instruction (October 2015)</w:t>
            </w:r>
          </w:p>
        </w:tc>
      </w:tr>
      <w:tr w:rsidR="0012741B" w14:paraId="5DC2FB9E"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3E3DA3D5" w14:textId="77777777" w:rsidR="0012741B" w:rsidRDefault="002F3D2A">
            <w:pPr>
              <w:pStyle w:val="TableStyle2"/>
            </w:pPr>
            <w:r>
              <w:rPr>
                <w:i/>
                <w:iCs/>
                <w:sz w:val="22"/>
                <w:szCs w:val="22"/>
              </w:rPr>
              <w:t>UCI Canvas Pilot Hands-On Workshop</w:t>
            </w:r>
            <w:r>
              <w:rPr>
                <w:sz w:val="22"/>
                <w:szCs w:val="22"/>
              </w:rPr>
              <w:t>, a workshop sponsored by EEE (February 2015)</w:t>
            </w:r>
          </w:p>
        </w:tc>
      </w:tr>
    </w:tbl>
    <w:p w14:paraId="1C3BC30D" w14:textId="77777777" w:rsidR="0012741B" w:rsidRDefault="0012741B">
      <w:pPr>
        <w:pStyle w:val="Body"/>
        <w:widowControl w:val="0"/>
        <w:jc w:val="center"/>
        <w:rPr>
          <w:b/>
          <w:bCs/>
        </w:rPr>
      </w:pPr>
    </w:p>
    <w:p w14:paraId="3BB69DB8" w14:textId="77777777" w:rsidR="0012741B" w:rsidRDefault="0012741B">
      <w:pPr>
        <w:pStyle w:val="Body"/>
        <w:widowControl w:val="0"/>
        <w:jc w:val="center"/>
        <w:rPr>
          <w:b/>
          <w:bCs/>
        </w:rPr>
      </w:pPr>
    </w:p>
    <w:tbl>
      <w:tblPr>
        <w:tblW w:w="931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9316"/>
      </w:tblGrid>
      <w:tr w:rsidR="0012741B" w14:paraId="4DF80577" w14:textId="77777777">
        <w:trPr>
          <w:trHeight w:val="279"/>
          <w:jc w:val="center"/>
        </w:trPr>
        <w:tc>
          <w:tcPr>
            <w:tcW w:w="9316" w:type="dxa"/>
            <w:tcBorders>
              <w:top w:val="nil"/>
              <w:left w:val="nil"/>
              <w:bottom w:val="nil"/>
              <w:right w:val="nil"/>
            </w:tcBorders>
            <w:shd w:val="clear" w:color="auto" w:fill="D5D5D5"/>
            <w:tcMar>
              <w:top w:w="80" w:type="dxa"/>
              <w:left w:w="80" w:type="dxa"/>
              <w:bottom w:w="80" w:type="dxa"/>
              <w:right w:w="80" w:type="dxa"/>
            </w:tcMar>
          </w:tcPr>
          <w:p w14:paraId="67CD6712" w14:textId="77777777" w:rsidR="0012741B" w:rsidRDefault="002F3D2A" w:rsidP="002F3D2A">
            <w:pPr>
              <w:pStyle w:val="Heading2"/>
            </w:pPr>
            <w:r>
              <w:t>Professional Affiliations</w:t>
            </w:r>
          </w:p>
        </w:tc>
      </w:tr>
      <w:tr w:rsidR="0012741B" w14:paraId="113D287B"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3EF67D99" w14:textId="77777777" w:rsidR="0012741B" w:rsidRDefault="002F3D2A">
            <w:pPr>
              <w:pStyle w:val="TableStyle2"/>
            </w:pPr>
            <w:r>
              <w:rPr>
                <w:sz w:val="22"/>
                <w:szCs w:val="22"/>
              </w:rPr>
              <w:t xml:space="preserve">American </w:t>
            </w:r>
            <w:r>
              <w:rPr>
                <w:sz w:val="22"/>
                <w:szCs w:val="22"/>
              </w:rPr>
              <w:t>Public Health Association</w:t>
            </w:r>
          </w:p>
        </w:tc>
      </w:tr>
      <w:tr w:rsidR="0012741B" w14:paraId="1F0B7543"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7246BE9D" w14:textId="77777777" w:rsidR="0012741B" w:rsidRDefault="002F3D2A">
            <w:pPr>
              <w:pStyle w:val="TableStyle2"/>
            </w:pPr>
            <w:r>
              <w:rPr>
                <w:sz w:val="22"/>
                <w:szCs w:val="22"/>
              </w:rPr>
              <w:t>Environmental Design Research Association</w:t>
            </w:r>
          </w:p>
        </w:tc>
      </w:tr>
      <w:tr w:rsidR="0012741B" w14:paraId="76ADFDA0"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159E584B" w14:textId="77777777" w:rsidR="0012741B" w:rsidRDefault="002F3D2A">
            <w:pPr>
              <w:pStyle w:val="TableStyle2"/>
            </w:pPr>
            <w:r>
              <w:rPr>
                <w:sz w:val="22"/>
                <w:szCs w:val="22"/>
              </w:rPr>
              <w:t>Washington State Public Health Association</w:t>
            </w:r>
          </w:p>
        </w:tc>
      </w:tr>
    </w:tbl>
    <w:p w14:paraId="0BE7CECD" w14:textId="77777777" w:rsidR="0012741B" w:rsidRDefault="0012741B">
      <w:pPr>
        <w:pStyle w:val="Body"/>
        <w:widowControl w:val="0"/>
        <w:jc w:val="center"/>
        <w:rPr>
          <w:b/>
          <w:bCs/>
        </w:rPr>
      </w:pPr>
    </w:p>
    <w:p w14:paraId="56F542B2" w14:textId="77777777" w:rsidR="0012741B" w:rsidRDefault="0012741B">
      <w:pPr>
        <w:pStyle w:val="Body"/>
        <w:widowControl w:val="0"/>
        <w:jc w:val="center"/>
        <w:rPr>
          <w:b/>
          <w:bCs/>
        </w:rPr>
      </w:pPr>
    </w:p>
    <w:tbl>
      <w:tblPr>
        <w:tblW w:w="931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9316"/>
      </w:tblGrid>
      <w:tr w:rsidR="0012741B" w14:paraId="7022DE92" w14:textId="77777777">
        <w:trPr>
          <w:trHeight w:val="279"/>
          <w:jc w:val="center"/>
        </w:trPr>
        <w:tc>
          <w:tcPr>
            <w:tcW w:w="9316" w:type="dxa"/>
            <w:tcBorders>
              <w:top w:val="nil"/>
              <w:left w:val="nil"/>
              <w:bottom w:val="nil"/>
              <w:right w:val="nil"/>
            </w:tcBorders>
            <w:shd w:val="clear" w:color="auto" w:fill="D5D5D5"/>
            <w:tcMar>
              <w:top w:w="80" w:type="dxa"/>
              <w:left w:w="80" w:type="dxa"/>
              <w:bottom w:w="80" w:type="dxa"/>
              <w:right w:w="80" w:type="dxa"/>
            </w:tcMar>
          </w:tcPr>
          <w:p w14:paraId="1A0C97A9" w14:textId="77777777" w:rsidR="0012741B" w:rsidRDefault="002F3D2A" w:rsidP="002F3D2A">
            <w:pPr>
              <w:pStyle w:val="Heading2"/>
            </w:pPr>
            <w:r>
              <w:t>Other Experience</w:t>
            </w:r>
          </w:p>
        </w:tc>
      </w:tr>
      <w:tr w:rsidR="0012741B" w14:paraId="0E4054C7" w14:textId="77777777">
        <w:tblPrEx>
          <w:shd w:val="clear" w:color="auto" w:fill="auto"/>
        </w:tblPrEx>
        <w:trPr>
          <w:trHeight w:val="52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04C17F61" w14:textId="77777777" w:rsidR="0012741B" w:rsidRDefault="002F3D2A">
            <w:pPr>
              <w:pStyle w:val="TableStyle2"/>
            </w:pPr>
            <w:r>
              <w:rPr>
                <w:i/>
                <w:iCs/>
                <w:sz w:val="22"/>
                <w:szCs w:val="22"/>
              </w:rPr>
              <w:t xml:space="preserve">Certified </w:t>
            </w:r>
            <w:proofErr w:type="spellStart"/>
            <w:r>
              <w:rPr>
                <w:i/>
                <w:iCs/>
                <w:sz w:val="22"/>
                <w:szCs w:val="22"/>
              </w:rPr>
              <w:t>Viniyoga</w:t>
            </w:r>
            <w:proofErr w:type="spellEnd"/>
            <w:r>
              <w:rPr>
                <w:i/>
                <w:iCs/>
                <w:sz w:val="22"/>
                <w:szCs w:val="22"/>
              </w:rPr>
              <w:t xml:space="preserve"> Wellness Instructor</w:t>
            </w:r>
            <w:r>
              <w:rPr>
                <w:sz w:val="22"/>
                <w:szCs w:val="22"/>
              </w:rPr>
              <w:t xml:space="preserve">, </w:t>
            </w:r>
            <w:r>
              <w:rPr>
                <w:i/>
                <w:iCs/>
                <w:sz w:val="22"/>
                <w:szCs w:val="22"/>
              </w:rPr>
              <w:t xml:space="preserve">200-hr, American </w:t>
            </w:r>
            <w:proofErr w:type="spellStart"/>
            <w:r>
              <w:rPr>
                <w:i/>
                <w:iCs/>
                <w:sz w:val="22"/>
                <w:szCs w:val="22"/>
              </w:rPr>
              <w:t>Viniyoga</w:t>
            </w:r>
            <w:proofErr w:type="spellEnd"/>
            <w:r>
              <w:rPr>
                <w:i/>
                <w:iCs/>
                <w:sz w:val="22"/>
                <w:szCs w:val="22"/>
              </w:rPr>
              <w:t xml:space="preserve"> Institute.</w:t>
            </w:r>
            <w:r>
              <w:rPr>
                <w:sz w:val="22"/>
                <w:szCs w:val="22"/>
              </w:rPr>
              <w:t xml:space="preserve"> Learned to teach general wellness yoga to a variety of individuals and groups of students, 2014</w:t>
            </w:r>
          </w:p>
        </w:tc>
      </w:tr>
      <w:tr w:rsidR="0012741B" w14:paraId="256A6A86" w14:textId="77777777">
        <w:tblPrEx>
          <w:shd w:val="clear" w:color="auto" w:fill="auto"/>
        </w:tblPrEx>
        <w:trPr>
          <w:trHeight w:val="130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55011408" w14:textId="77777777" w:rsidR="0012741B" w:rsidRDefault="002F3D2A">
            <w:pPr>
              <w:pStyle w:val="TableStyle2"/>
            </w:pPr>
            <w:r>
              <w:rPr>
                <w:i/>
                <w:iCs/>
                <w:sz w:val="22"/>
                <w:szCs w:val="22"/>
              </w:rPr>
              <w:t>Mac Genius, Lead Creative, Apple Inc.</w:t>
            </w:r>
            <w:r>
              <w:rPr>
                <w:sz w:val="22"/>
                <w:szCs w:val="22"/>
              </w:rPr>
              <w:t xml:space="preserve"> Provided technical support and performed hardware and software repairs for Apple customers, supervised team of trainers </w:t>
            </w:r>
            <w:r>
              <w:rPr>
                <w:sz w:val="22"/>
                <w:szCs w:val="22"/>
              </w:rPr>
              <w:t>and technicians, led team training on strategies for working with challenging people and situations, and taught individual and group lessons on Apple software and hardware products, 2009-2013</w:t>
            </w:r>
          </w:p>
        </w:tc>
      </w:tr>
    </w:tbl>
    <w:p w14:paraId="7E855491" w14:textId="77777777" w:rsidR="0012741B" w:rsidRDefault="0012741B">
      <w:pPr>
        <w:pStyle w:val="Body"/>
        <w:widowControl w:val="0"/>
        <w:jc w:val="center"/>
        <w:rPr>
          <w:b/>
          <w:bCs/>
        </w:rPr>
      </w:pPr>
    </w:p>
    <w:p w14:paraId="5C0A403A" w14:textId="77777777" w:rsidR="0012741B" w:rsidRDefault="0012741B">
      <w:pPr>
        <w:pStyle w:val="Body"/>
        <w:widowControl w:val="0"/>
        <w:jc w:val="center"/>
        <w:rPr>
          <w:b/>
          <w:bCs/>
        </w:rPr>
      </w:pPr>
    </w:p>
    <w:tbl>
      <w:tblPr>
        <w:tblW w:w="931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DC0BF"/>
        <w:tblLayout w:type="fixed"/>
        <w:tblLook w:val="04A0" w:firstRow="1" w:lastRow="0" w:firstColumn="1" w:lastColumn="0" w:noHBand="0" w:noVBand="1"/>
      </w:tblPr>
      <w:tblGrid>
        <w:gridCol w:w="9316"/>
      </w:tblGrid>
      <w:tr w:rsidR="0012741B" w14:paraId="3A215A70" w14:textId="77777777">
        <w:trPr>
          <w:trHeight w:val="279"/>
          <w:jc w:val="center"/>
        </w:trPr>
        <w:tc>
          <w:tcPr>
            <w:tcW w:w="9316" w:type="dxa"/>
            <w:tcBorders>
              <w:top w:val="nil"/>
              <w:left w:val="nil"/>
              <w:bottom w:val="nil"/>
              <w:right w:val="nil"/>
            </w:tcBorders>
            <w:shd w:val="clear" w:color="auto" w:fill="D5D5D5"/>
            <w:tcMar>
              <w:top w:w="80" w:type="dxa"/>
              <w:left w:w="80" w:type="dxa"/>
              <w:bottom w:w="80" w:type="dxa"/>
              <w:right w:w="80" w:type="dxa"/>
            </w:tcMar>
          </w:tcPr>
          <w:p w14:paraId="104ECD29" w14:textId="77777777" w:rsidR="0012741B" w:rsidRDefault="002F3D2A" w:rsidP="002F3D2A">
            <w:pPr>
              <w:pStyle w:val="Heading2"/>
            </w:pPr>
            <w:r>
              <w:t>Areas of Research Interest</w:t>
            </w:r>
          </w:p>
        </w:tc>
      </w:tr>
      <w:tr w:rsidR="0012741B" w14:paraId="4339A03C"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2C974B89" w14:textId="77777777" w:rsidR="0012741B" w:rsidRDefault="002F3D2A">
            <w:pPr>
              <w:pStyle w:val="TableStyle2"/>
            </w:pPr>
            <w:r>
              <w:rPr>
                <w:sz w:val="22"/>
                <w:szCs w:val="22"/>
              </w:rPr>
              <w:t>Access to green space and health</w:t>
            </w:r>
          </w:p>
        </w:tc>
      </w:tr>
      <w:tr w:rsidR="0012741B" w14:paraId="62AAC1E7"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14C4F2FE" w14:textId="77777777" w:rsidR="0012741B" w:rsidRDefault="002F3D2A">
            <w:pPr>
              <w:pStyle w:val="TableStyle2"/>
            </w:pPr>
            <w:r>
              <w:rPr>
                <w:sz w:val="22"/>
                <w:szCs w:val="22"/>
              </w:rPr>
              <w:t>Climate change and health</w:t>
            </w:r>
          </w:p>
        </w:tc>
      </w:tr>
      <w:tr w:rsidR="0012741B" w14:paraId="125AFD37" w14:textId="77777777">
        <w:tblPrEx>
          <w:shd w:val="clear" w:color="auto" w:fill="auto"/>
        </w:tblPrEx>
        <w:trPr>
          <w:trHeight w:val="260"/>
          <w:jc w:val="center"/>
        </w:trPr>
        <w:tc>
          <w:tcPr>
            <w:tcW w:w="9316" w:type="dxa"/>
            <w:tcBorders>
              <w:top w:val="nil"/>
              <w:left w:val="nil"/>
              <w:bottom w:val="nil"/>
              <w:right w:val="nil"/>
            </w:tcBorders>
            <w:shd w:val="clear" w:color="auto" w:fill="auto"/>
            <w:tcMar>
              <w:top w:w="80" w:type="dxa"/>
              <w:left w:w="80" w:type="dxa"/>
              <w:bottom w:w="80" w:type="dxa"/>
              <w:right w:w="80" w:type="dxa"/>
            </w:tcMar>
          </w:tcPr>
          <w:p w14:paraId="4BDDADA2" w14:textId="77777777" w:rsidR="0012741B" w:rsidRDefault="002F3D2A">
            <w:pPr>
              <w:pStyle w:val="TableStyle2"/>
            </w:pPr>
            <w:r>
              <w:rPr>
                <w:sz w:val="22"/>
                <w:szCs w:val="22"/>
              </w:rPr>
              <w:t>Public health pedagogy and the scholarship of teaching and learning</w:t>
            </w:r>
          </w:p>
        </w:tc>
      </w:tr>
    </w:tbl>
    <w:p w14:paraId="47B0E6E5" w14:textId="77777777" w:rsidR="0012741B" w:rsidRDefault="0012741B">
      <w:pPr>
        <w:pStyle w:val="Body"/>
        <w:widowControl w:val="0"/>
        <w:jc w:val="center"/>
      </w:pPr>
    </w:p>
    <w:sectPr w:rsidR="0012741B">
      <w:headerReference w:type="default" r:id="rId24"/>
      <w:footerReference w:type="default" r:id="rId25"/>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008246" w14:textId="77777777" w:rsidR="000F138F" w:rsidRDefault="000F138F">
      <w:r>
        <w:separator/>
      </w:r>
    </w:p>
  </w:endnote>
  <w:endnote w:type="continuationSeparator" w:id="0">
    <w:p w14:paraId="2B005A95" w14:textId="77777777" w:rsidR="000F138F" w:rsidRDefault="000F1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180BB" w14:textId="77777777" w:rsidR="0012741B" w:rsidRDefault="001274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C60C9B" w14:textId="77777777" w:rsidR="000F138F" w:rsidRDefault="000F138F">
      <w:r>
        <w:separator/>
      </w:r>
    </w:p>
  </w:footnote>
  <w:footnote w:type="continuationSeparator" w:id="0">
    <w:p w14:paraId="0FBEC155" w14:textId="77777777" w:rsidR="000F138F" w:rsidRDefault="000F1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8DA7B" w14:textId="77777777" w:rsidR="0012741B" w:rsidRDefault="002F3D2A">
    <w:pPr>
      <w:pStyle w:val="HeaderFooter"/>
      <w:tabs>
        <w:tab w:val="clear" w:pos="9020"/>
        <w:tab w:val="center" w:pos="4680"/>
        <w:tab w:val="right" w:pos="9360"/>
      </w:tabs>
    </w:pPr>
    <w:r>
      <w:rPr>
        <w:sz w:val="20"/>
        <w:szCs w:val="20"/>
      </w:rPr>
      <w:tab/>
    </w:r>
    <w:r>
      <w:rPr>
        <w:sz w:val="20"/>
        <w:szCs w:val="20"/>
      </w:rPr>
      <w:tab/>
      <w:t xml:space="preserve">Runnerstrom - </w:t>
    </w:r>
    <w:r>
      <w:rPr>
        <w:sz w:val="20"/>
        <w:szCs w:val="20"/>
      </w:rPr>
      <w:fldChar w:fldCharType="begin"/>
    </w:r>
    <w:r>
      <w:rPr>
        <w:sz w:val="20"/>
        <w:szCs w:val="20"/>
      </w:rPr>
      <w:instrText xml:space="preserve"> PAGE </w:instrText>
    </w:r>
    <w:r>
      <w:rPr>
        <w:sz w:val="20"/>
        <w:szCs w:val="20"/>
      </w:rPr>
      <w:fldChar w:fldCharType="separate"/>
    </w:r>
    <w:r w:rsidR="00D14410">
      <w:rPr>
        <w:noProof/>
        <w:sz w:val="20"/>
        <w:szCs w:val="20"/>
      </w:rPr>
      <w:t>1</w:t>
    </w:r>
    <w:r>
      <w:rPr>
        <w:sz w:val="20"/>
        <w:szCs w:val="20"/>
      </w:rPr>
      <w:fldChar w:fldCharType="end"/>
    </w:r>
    <w:r>
      <w:rPr>
        <w:sz w:val="20"/>
        <w:szCs w:val="20"/>
      </w:rPr>
      <w:t xml:space="preserve"> of </w:t>
    </w:r>
    <w:r>
      <w:rPr>
        <w:sz w:val="20"/>
        <w:szCs w:val="20"/>
      </w:rPr>
      <w:fldChar w:fldCharType="begin"/>
    </w:r>
    <w:r>
      <w:rPr>
        <w:sz w:val="20"/>
        <w:szCs w:val="20"/>
      </w:rPr>
      <w:instrText xml:space="preserve"> NUMPAGES </w:instrText>
    </w:r>
    <w:r>
      <w:rPr>
        <w:sz w:val="20"/>
        <w:szCs w:val="20"/>
      </w:rPr>
      <w:fldChar w:fldCharType="separate"/>
    </w:r>
    <w:r w:rsidR="00D14410">
      <w:rPr>
        <w:noProof/>
        <w:sz w:val="20"/>
        <w:szCs w:val="20"/>
      </w:rPr>
      <w:t>2</w:t>
    </w:r>
    <w:r>
      <w:rPr>
        <w:sz w:val="20"/>
        <w:szCs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41B"/>
    <w:rsid w:val="000F138F"/>
    <w:rsid w:val="0012741B"/>
    <w:rsid w:val="002F3D2A"/>
    <w:rsid w:val="00D14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CC9B6"/>
  <w15:docId w15:val="{38A3545D-826E-1F4A-B62F-0822B6CB4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2F3D2A"/>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uiPriority w:val="9"/>
    <w:unhideWhenUsed/>
    <w:qFormat/>
    <w:rsid w:val="002F3D2A"/>
    <w:pPr>
      <w:keepNext/>
      <w:keepLines/>
      <w:spacing w:before="40"/>
      <w:outlineLvl w:val="1"/>
    </w:pPr>
    <w:rPr>
      <w:rFonts w:asciiTheme="majorHAnsi" w:eastAsiaTheme="majorEastAsia" w:hAnsiTheme="majorHAnsi" w:cstheme="majorBidi"/>
      <w:color w:val="2F759E" w:themeColor="accent1" w:themeShade="BF"/>
      <w:sz w:val="26"/>
      <w:szCs w:val="26"/>
    </w:rPr>
  </w:style>
  <w:style w:type="paragraph" w:styleId="Heading3">
    <w:name w:val="heading 3"/>
    <w:basedOn w:val="Normal"/>
    <w:next w:val="Normal"/>
    <w:link w:val="Heading3Char"/>
    <w:uiPriority w:val="9"/>
    <w:unhideWhenUsed/>
    <w:qFormat/>
    <w:rsid w:val="002F3D2A"/>
    <w:pPr>
      <w:keepNext/>
      <w:keepLines/>
      <w:spacing w:before="40"/>
      <w:outlineLvl w:val="2"/>
    </w:pPr>
    <w:rPr>
      <w:rFonts w:asciiTheme="majorHAnsi" w:eastAsiaTheme="majorEastAsia" w:hAnsiTheme="majorHAnsi" w:cstheme="majorBidi"/>
      <w:color w:val="1F4E6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paragraph" w:customStyle="1" w:styleId="TableStyle1">
    <w:name w:val="Table Style 1"/>
    <w:rPr>
      <w:rFonts w:ascii="Helvetica" w:eastAsia="Helvetica" w:hAnsi="Helvetica" w:cs="Helvetica"/>
      <w:b/>
      <w:bCs/>
      <w:color w:val="000000"/>
      <w14:textOutline w14:w="0" w14:cap="flat" w14:cmpd="sng" w14:algn="ctr">
        <w14:noFill/>
        <w14:prstDash w14:val="solid"/>
        <w14:bevel/>
      </w14:textOutline>
    </w:rPr>
  </w:style>
  <w:style w:type="paragraph" w:customStyle="1" w:styleId="TableStyle2">
    <w:name w:val="Table Style 2"/>
    <w:rPr>
      <w:rFonts w:ascii="Helvetica" w:eastAsia="Helvetica" w:hAnsi="Helvetica" w:cs="Helvetica"/>
      <w:color w:val="000000"/>
      <w14:textOutline w14:w="0" w14:cap="flat" w14:cmpd="sng" w14:algn="ctr">
        <w14:noFill/>
        <w14:prstDash w14:val="solid"/>
        <w14:bevel/>
      </w14:textOutline>
    </w:rPr>
  </w:style>
  <w:style w:type="character" w:customStyle="1" w:styleId="Red">
    <w:name w:val="Red"/>
    <w:rPr>
      <w:outline w:val="0"/>
      <w:color w:val="C82506"/>
      <w:lang w:val="en-US"/>
    </w:rPr>
  </w:style>
  <w:style w:type="paragraph" w:customStyle="1" w:styleId="Default">
    <w:name w:val="Default"/>
    <w:rPr>
      <w:rFonts w:ascii="Helvetica" w:eastAsia="Helvetica" w:hAnsi="Helvetica" w:cs="Helvetica"/>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uiPriority w:val="9"/>
    <w:rsid w:val="002F3D2A"/>
    <w:rPr>
      <w:rFonts w:asciiTheme="majorHAnsi" w:eastAsiaTheme="majorEastAsia" w:hAnsiTheme="majorHAnsi" w:cstheme="majorBidi"/>
      <w:color w:val="2F759E" w:themeColor="accent1" w:themeShade="BF"/>
      <w:sz w:val="32"/>
      <w:szCs w:val="32"/>
    </w:rPr>
  </w:style>
  <w:style w:type="character" w:customStyle="1" w:styleId="Heading2Char">
    <w:name w:val="Heading 2 Char"/>
    <w:basedOn w:val="DefaultParagraphFont"/>
    <w:link w:val="Heading2"/>
    <w:uiPriority w:val="9"/>
    <w:rsid w:val="002F3D2A"/>
    <w:rPr>
      <w:rFonts w:asciiTheme="majorHAnsi" w:eastAsiaTheme="majorEastAsia" w:hAnsiTheme="majorHAnsi" w:cstheme="majorBidi"/>
      <w:color w:val="2F759E" w:themeColor="accent1" w:themeShade="BF"/>
      <w:sz w:val="26"/>
      <w:szCs w:val="26"/>
    </w:rPr>
  </w:style>
  <w:style w:type="character" w:customStyle="1" w:styleId="Heading3Char">
    <w:name w:val="Heading 3 Char"/>
    <w:basedOn w:val="DefaultParagraphFont"/>
    <w:link w:val="Heading3"/>
    <w:uiPriority w:val="9"/>
    <w:rsid w:val="002F3D2A"/>
    <w:rPr>
      <w:rFonts w:asciiTheme="majorHAnsi" w:eastAsiaTheme="majorEastAsia" w:hAnsiTheme="majorHAnsi" w:cstheme="majorBidi"/>
      <w:color w:val="1F4E69"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jphsc.org/index.php/JPHSC/onlinefirst/view/35" TargetMode="External"/><Relationship Id="rId13" Type="http://schemas.openxmlformats.org/officeDocument/2006/relationships/hyperlink" Target="http://ovptl.uci.edu/2018/03/07/gamified-uci-online-public-health-course-goes-to-new-orleans/" TargetMode="External"/><Relationship Id="rId18" Type="http://schemas.openxmlformats.org/officeDocument/2006/relationships/hyperlink" Target="http://www.aspph.org/uc-irvine-u-s-college-students-ebola-misinformation-reveals-a-need-for-innovative-risk-communication-strategies/"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on.wsj.com/1oAv9e0" TargetMode="External"/><Relationship Id="rId7" Type="http://schemas.openxmlformats.org/officeDocument/2006/relationships/hyperlink" Target="https://doi.org/10.1177/2373379923115316" TargetMode="External"/><Relationship Id="rId12" Type="http://schemas.openxmlformats.org/officeDocument/2006/relationships/hyperlink" Target="https://hazards.colorado.edu/workshop/2019/abstract/research-highlight" TargetMode="External"/><Relationship Id="rId17" Type="http://schemas.openxmlformats.org/officeDocument/2006/relationships/hyperlink" Target="http://emiliomordiniblog.blogspot.com/2016/09/selective-gullibility.html"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www.aspph.org/uc-irvine-the-location-of-accumulated-dust-influences-concentration-of-flame-retardant-chemicals-and-potential-for-human-exposure/" TargetMode="External"/><Relationship Id="rId20" Type="http://schemas.openxmlformats.org/officeDocument/2006/relationships/hyperlink" Target="http://www.ocregister.com/articles/climate-705789-workshop-change.html" TargetMode="External"/><Relationship Id="rId1" Type="http://schemas.openxmlformats.org/officeDocument/2006/relationships/styles" Target="styles.xml"/><Relationship Id="rId6" Type="http://schemas.openxmlformats.org/officeDocument/2006/relationships/hyperlink" Target="https://doi.org/10.3389/fpubh.2023.958932" TargetMode="External"/><Relationship Id="rId11" Type="http://schemas.openxmlformats.org/officeDocument/2006/relationships/hyperlink" Target="https://news.uci.edu/2020/06/08/covid-19-chatline-provides-fact-based-guidance/" TargetMode="External"/><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www.medscape.com/medline/abstract/28330523" TargetMode="External"/><Relationship Id="rId23" Type="http://schemas.openxmlformats.org/officeDocument/2006/relationships/hyperlink" Target="http://www.reuters.com/article/2015/08/11/us-health-ebola-university-idUSKCN0QC1MG20150811" TargetMode="External"/><Relationship Id="rId10" Type="http://schemas.openxmlformats.org/officeDocument/2006/relationships/hyperlink" Target="https://dx.doi.org/10.1080/07448481.2021.1942887" TargetMode="External"/><Relationship Id="rId19" Type="http://schemas.openxmlformats.org/officeDocument/2006/relationships/hyperlink" Target="http://www.preventionweb.net/publications/view/50037" TargetMode="External"/><Relationship Id="rId4" Type="http://schemas.openxmlformats.org/officeDocument/2006/relationships/footnotes" Target="footnotes.xml"/><Relationship Id="rId9" Type="http://schemas.openxmlformats.org/officeDocument/2006/relationships/hyperlink" Target="https://doi.org/10.3389/fpubh.2021.750682" TargetMode="External"/><Relationship Id="rId14" Type="http://schemas.openxmlformats.org/officeDocument/2006/relationships/hyperlink" Target="http://www.aspph.org/aspph-presents-webinar-innovative-approaches-to-applied-and-experiential-learning-for-undergraduates/" TargetMode="External"/><Relationship Id="rId22" Type="http://schemas.openxmlformats.org/officeDocument/2006/relationships/hyperlink" Target="http://www.aspph.org/uc-partnership-irvine-and-riverside-finds-college-students-knowledge-about-ebola-remains-deficient/" TargetMode="External"/><Relationship Id="rId27"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11260</Words>
  <Characters>64184</Characters>
  <Application>Microsoft Office Word</Application>
  <DocSecurity>4</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Darci</dc:creator>
  <cp:lastModifiedBy>Michelle Darci</cp:lastModifiedBy>
  <cp:revision>2</cp:revision>
  <dcterms:created xsi:type="dcterms:W3CDTF">2023-10-31T16:50:00Z</dcterms:created>
  <dcterms:modified xsi:type="dcterms:W3CDTF">2023-10-31T16:50:00Z</dcterms:modified>
</cp:coreProperties>
</file>