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879D" w14:textId="10AF611E" w:rsidR="003C0E7B" w:rsidRDefault="003C0E7B" w:rsidP="003C0E7B">
      <w:pPr>
        <w:pStyle w:val="Heading1"/>
        <w:tabs>
          <w:tab w:val="left" w:pos="1230"/>
        </w:tabs>
        <w:rPr>
          <w:rFonts w:ascii="Helvetica Neue" w:hAnsi="Helvetica Neue" w:cs="Baskerville"/>
          <w:color w:val="000000" w:themeColor="text1"/>
          <w:sz w:val="36"/>
          <w:szCs w:val="36"/>
        </w:rPr>
      </w:pPr>
      <w:r>
        <w:rPr>
          <w:rFonts w:ascii="Helvetica Neue" w:hAnsi="Helvetica Neue" w:cs="Baskerville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D6F7D" wp14:editId="09413D94">
                <wp:simplePos x="0" y="0"/>
                <wp:positionH relativeFrom="column">
                  <wp:posOffset>-22860</wp:posOffset>
                </wp:positionH>
                <wp:positionV relativeFrom="paragraph">
                  <wp:posOffset>350520</wp:posOffset>
                </wp:positionV>
                <wp:extent cx="6012180" cy="45720"/>
                <wp:effectExtent l="38100" t="38100" r="64770" b="87630"/>
                <wp:wrapNone/>
                <wp:docPr id="20318042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457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611B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27.6pt" to="471.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481DA3">
        <w:rPr>
          <w:rFonts w:ascii="Helvetica Neue" w:hAnsi="Helvetica Neue" w:cs="Baskerville"/>
          <w:color w:val="000000" w:themeColor="text1"/>
          <w:sz w:val="36"/>
          <w:szCs w:val="36"/>
        </w:rPr>
        <w:t>Margaret (Hiza) Redsteer</w:t>
      </w:r>
    </w:p>
    <w:p w14:paraId="2C102DF5" w14:textId="10F8AD7E" w:rsidR="00442849" w:rsidRPr="003C0E7B" w:rsidRDefault="00CE428C" w:rsidP="003C0E7B">
      <w:pPr>
        <w:pStyle w:val="Heading1"/>
        <w:tabs>
          <w:tab w:val="left" w:pos="1230"/>
        </w:tabs>
        <w:rPr>
          <w:rFonts w:ascii="Helvetica Neue" w:hAnsi="Helvetica Neue" w:cs="Baskerville"/>
          <w:color w:val="000000" w:themeColor="text1"/>
          <w:sz w:val="36"/>
          <w:szCs w:val="36"/>
        </w:rPr>
      </w:pPr>
      <w:r w:rsidRPr="00EF25E5">
        <w:rPr>
          <w:color w:val="000000" w:themeColor="text1"/>
        </w:rPr>
        <w:t>School of Interdisciplinary Arts and Sciences</w:t>
      </w:r>
      <w:r w:rsidR="00DD5392" w:rsidRPr="00EF25E5">
        <w:rPr>
          <w:color w:val="000000" w:themeColor="text1"/>
        </w:rPr>
        <w:tab/>
      </w:r>
      <w:r w:rsidR="00DD5392" w:rsidRPr="00EF25E5">
        <w:rPr>
          <w:color w:val="000000" w:themeColor="text1"/>
        </w:rPr>
        <w:tab/>
      </w:r>
      <w:r w:rsidR="00DD5392" w:rsidRPr="00EF25E5">
        <w:rPr>
          <w:i/>
          <w:color w:val="000000" w:themeColor="text1"/>
        </w:rPr>
        <w:t>Phone:</w:t>
      </w:r>
      <w:r w:rsidR="00DD5392" w:rsidRPr="00EF25E5">
        <w:rPr>
          <w:color w:val="000000" w:themeColor="text1"/>
        </w:rPr>
        <w:t xml:space="preserve"> </w:t>
      </w:r>
      <w:r w:rsidRPr="00EF25E5">
        <w:rPr>
          <w:color w:val="000000" w:themeColor="text1"/>
        </w:rPr>
        <w:t>(</w:t>
      </w:r>
      <w:r w:rsidR="00B23D1D" w:rsidRPr="00EF25E5">
        <w:rPr>
          <w:color w:val="000000" w:themeColor="text1"/>
        </w:rPr>
        <w:t>425</w:t>
      </w:r>
      <w:r w:rsidR="001630BE" w:rsidRPr="00EF25E5">
        <w:rPr>
          <w:color w:val="000000" w:themeColor="text1"/>
        </w:rPr>
        <w:t xml:space="preserve">) </w:t>
      </w:r>
      <w:r w:rsidR="00EF25E5">
        <w:rPr>
          <w:color w:val="000000" w:themeColor="text1"/>
        </w:rPr>
        <w:t>352-5226</w:t>
      </w:r>
    </w:p>
    <w:p w14:paraId="03BFDB3D" w14:textId="32149218" w:rsidR="00442849" w:rsidRPr="00EF25E5" w:rsidRDefault="00CE428C" w:rsidP="00116D26">
      <w:pPr>
        <w:rPr>
          <w:color w:val="000000" w:themeColor="text1"/>
        </w:rPr>
      </w:pPr>
      <w:r w:rsidRPr="00EF25E5">
        <w:rPr>
          <w:color w:val="000000" w:themeColor="text1"/>
        </w:rPr>
        <w:t>Box 358530</w:t>
      </w:r>
      <w:r w:rsidR="00442849"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  <w:r w:rsidR="002E4167" w:rsidRPr="00EF25E5">
        <w:rPr>
          <w:color w:val="000000" w:themeColor="text1"/>
        </w:rPr>
        <w:tab/>
      </w:r>
      <w:r w:rsidR="002E4167" w:rsidRPr="00EF25E5">
        <w:rPr>
          <w:color w:val="000000" w:themeColor="text1"/>
        </w:rPr>
        <w:tab/>
      </w:r>
      <w:r w:rsidRPr="00EF25E5">
        <w:rPr>
          <w:color w:val="000000" w:themeColor="text1"/>
        </w:rPr>
        <w:tab/>
      </w:r>
      <w:r w:rsidR="00EF25E5">
        <w:rPr>
          <w:color w:val="000000" w:themeColor="text1"/>
        </w:rPr>
        <w:tab/>
      </w:r>
      <w:r w:rsidR="00EF25E5" w:rsidRPr="00EF25E5">
        <w:rPr>
          <w:i/>
          <w:color w:val="000000" w:themeColor="text1"/>
        </w:rPr>
        <w:t>email:</w:t>
      </w:r>
      <w:r w:rsidR="00EF25E5" w:rsidRPr="00EF25E5">
        <w:rPr>
          <w:color w:val="000000" w:themeColor="text1"/>
        </w:rPr>
        <w:t xml:space="preserve"> mredst@uw.edu</w:t>
      </w:r>
      <w:r w:rsidR="00442849" w:rsidRPr="00EF25E5">
        <w:rPr>
          <w:color w:val="000000" w:themeColor="text1"/>
        </w:rPr>
        <w:tab/>
      </w:r>
    </w:p>
    <w:p w14:paraId="724A5BFE" w14:textId="45FB6A09" w:rsidR="002125AC" w:rsidRPr="00EF25E5" w:rsidRDefault="00CE428C" w:rsidP="00116D26">
      <w:r w:rsidRPr="00EF25E5">
        <w:rPr>
          <w:color w:val="000000" w:themeColor="text1"/>
        </w:rPr>
        <w:t>18115 Campus Way NE</w:t>
      </w:r>
      <w:r w:rsidR="00442849"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  <w:r w:rsidR="00EF25E5">
        <w:rPr>
          <w:color w:val="000000" w:themeColor="text1"/>
        </w:rPr>
        <w:tab/>
      </w:r>
    </w:p>
    <w:p w14:paraId="29B81F41" w14:textId="00B22BF7" w:rsidR="00D70F05" w:rsidRPr="00EF25E5" w:rsidRDefault="00CE428C" w:rsidP="008D1B24">
      <w:pPr>
        <w:rPr>
          <w:color w:val="000000" w:themeColor="text1"/>
        </w:rPr>
      </w:pPr>
      <w:r w:rsidRPr="00EF25E5">
        <w:rPr>
          <w:color w:val="000000" w:themeColor="text1"/>
        </w:rPr>
        <w:t>Bothell</w:t>
      </w:r>
      <w:r w:rsidR="00442849" w:rsidRPr="00EF25E5">
        <w:rPr>
          <w:color w:val="000000" w:themeColor="text1"/>
        </w:rPr>
        <w:t xml:space="preserve">, </w:t>
      </w:r>
      <w:r w:rsidRPr="00EF25E5">
        <w:rPr>
          <w:color w:val="000000" w:themeColor="text1"/>
        </w:rPr>
        <w:t>WA</w:t>
      </w:r>
      <w:r w:rsidR="002E4167" w:rsidRPr="00EF25E5">
        <w:rPr>
          <w:color w:val="000000" w:themeColor="text1"/>
        </w:rPr>
        <w:t xml:space="preserve"> </w:t>
      </w:r>
      <w:r w:rsidRPr="00EF25E5">
        <w:rPr>
          <w:color w:val="000000" w:themeColor="text1"/>
        </w:rPr>
        <w:t>98011-8246</w:t>
      </w:r>
      <w:r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  <w:r w:rsidR="00442849" w:rsidRPr="00EF25E5">
        <w:rPr>
          <w:color w:val="000000" w:themeColor="text1"/>
        </w:rPr>
        <w:tab/>
      </w:r>
    </w:p>
    <w:p w14:paraId="1793BD62" w14:textId="77777777" w:rsidR="00E605CE" w:rsidRPr="00EF25E5" w:rsidRDefault="00E605CE" w:rsidP="008D1B24">
      <w:pPr>
        <w:rPr>
          <w:color w:val="000000" w:themeColor="text1"/>
          <w:sz w:val="26"/>
          <w:szCs w:val="26"/>
        </w:rPr>
      </w:pPr>
    </w:p>
    <w:p w14:paraId="19D517FE" w14:textId="0B9BD0B7" w:rsidR="002E4167" w:rsidRPr="00481DA3" w:rsidRDefault="002E4167" w:rsidP="008D1B24">
      <w:pPr>
        <w:rPr>
          <w:rFonts w:ascii="Book Antiqua" w:hAnsi="Book Antiqua"/>
          <w:b/>
          <w:color w:val="000000" w:themeColor="text1"/>
        </w:rPr>
      </w:pPr>
      <w:r w:rsidRPr="00481DA3">
        <w:rPr>
          <w:rFonts w:ascii="Book Antiqua" w:hAnsi="Book Antiqua"/>
          <w:b/>
          <w:color w:val="000000" w:themeColor="text1"/>
        </w:rPr>
        <w:t>ACADEMIC APPOI</w:t>
      </w:r>
      <w:r w:rsidR="00DE571A" w:rsidRPr="00481DA3">
        <w:rPr>
          <w:rFonts w:ascii="Book Antiqua" w:hAnsi="Book Antiqua"/>
          <w:b/>
          <w:color w:val="000000" w:themeColor="text1"/>
        </w:rPr>
        <w:t>N</w:t>
      </w:r>
      <w:r w:rsidRPr="00481DA3">
        <w:rPr>
          <w:rFonts w:ascii="Book Antiqua" w:hAnsi="Book Antiqua"/>
          <w:b/>
          <w:color w:val="000000" w:themeColor="text1"/>
        </w:rPr>
        <w:t>TMENTS</w:t>
      </w:r>
      <w:r w:rsidR="00481DA3" w:rsidRPr="00481DA3">
        <w:rPr>
          <w:rFonts w:ascii="Book Antiqua" w:hAnsi="Book Antiqua"/>
          <w:b/>
          <w:color w:val="000000" w:themeColor="text1"/>
        </w:rPr>
        <w:t xml:space="preserve"> and PREVIOUS POSITIONS</w:t>
      </w:r>
    </w:p>
    <w:p w14:paraId="1F063861" w14:textId="062DB53C" w:rsidR="00A35883" w:rsidRPr="00481DA3" w:rsidRDefault="00A35883" w:rsidP="00A35883">
      <w:pPr>
        <w:rPr>
          <w:rFonts w:ascii="Book Antiqua" w:hAnsi="Book Antiqua"/>
          <w:color w:val="000000" w:themeColor="text1"/>
        </w:rPr>
      </w:pPr>
      <w:r w:rsidRPr="00481DA3">
        <w:rPr>
          <w:rFonts w:ascii="Book Antiqua" w:hAnsi="Book Antiqua"/>
          <w:color w:val="000000" w:themeColor="text1"/>
        </w:rPr>
        <w:t>201</w:t>
      </w:r>
      <w:r w:rsidR="00481DA3" w:rsidRPr="00481DA3">
        <w:rPr>
          <w:rFonts w:ascii="Book Antiqua" w:hAnsi="Book Antiqua"/>
          <w:color w:val="000000" w:themeColor="text1"/>
        </w:rPr>
        <w:t>8</w:t>
      </w:r>
      <w:r w:rsidR="00011948" w:rsidRPr="00481DA3">
        <w:rPr>
          <w:rFonts w:ascii="Book Antiqua" w:hAnsi="Book Antiqua"/>
          <w:color w:val="000000" w:themeColor="text1"/>
        </w:rPr>
        <w:t>-</w:t>
      </w:r>
      <w:r w:rsidRPr="00481DA3">
        <w:rPr>
          <w:rFonts w:ascii="Book Antiqua" w:hAnsi="Book Antiqua"/>
          <w:color w:val="000000" w:themeColor="text1"/>
        </w:rPr>
        <w:tab/>
        <w:t xml:space="preserve">University of Washington Bothell </w:t>
      </w:r>
    </w:p>
    <w:p w14:paraId="4CAD9131" w14:textId="77777777" w:rsidR="006605A5" w:rsidRPr="00481DA3" w:rsidRDefault="00A35883" w:rsidP="00A35883">
      <w:pPr>
        <w:rPr>
          <w:rFonts w:ascii="Book Antiqua" w:hAnsi="Book Antiqua"/>
          <w:color w:val="000000" w:themeColor="text1"/>
        </w:rPr>
      </w:pPr>
      <w:r w:rsidRPr="00481DA3">
        <w:rPr>
          <w:rFonts w:ascii="Book Antiqua" w:hAnsi="Book Antiqua"/>
          <w:color w:val="000000" w:themeColor="text1"/>
        </w:rPr>
        <w:tab/>
        <w:t xml:space="preserve">Assistant Professor, School of Interdisciplinary Arts and Sciences </w:t>
      </w:r>
    </w:p>
    <w:p w14:paraId="505E1B31" w14:textId="5581B335" w:rsidR="00481DA3" w:rsidRPr="00481DA3" w:rsidRDefault="00481DA3" w:rsidP="00481DA3">
      <w:pPr>
        <w:rPr>
          <w:rFonts w:ascii="Book Antiqua" w:hAnsi="Book Antiqua"/>
        </w:rPr>
      </w:pPr>
      <w:r w:rsidRPr="00481DA3">
        <w:rPr>
          <w:rFonts w:ascii="Book Antiqua" w:hAnsi="Book Antiqua"/>
        </w:rPr>
        <w:t>2014-2018 US</w:t>
      </w:r>
      <w:r w:rsidR="003E0BEE">
        <w:rPr>
          <w:rFonts w:ascii="Book Antiqua" w:hAnsi="Book Antiqua"/>
        </w:rPr>
        <w:t xml:space="preserve"> </w:t>
      </w:r>
      <w:r w:rsidRPr="00481DA3">
        <w:rPr>
          <w:rFonts w:ascii="Book Antiqua" w:hAnsi="Book Antiqua"/>
        </w:rPr>
        <w:t>G</w:t>
      </w:r>
      <w:r w:rsidR="003E0BEE">
        <w:rPr>
          <w:rFonts w:ascii="Book Antiqua" w:hAnsi="Book Antiqua"/>
        </w:rPr>
        <w:t xml:space="preserve">eological </w:t>
      </w:r>
      <w:r w:rsidRPr="00481DA3">
        <w:rPr>
          <w:rFonts w:ascii="Book Antiqua" w:hAnsi="Book Antiqua"/>
        </w:rPr>
        <w:t>S</w:t>
      </w:r>
      <w:r w:rsidR="003E0BEE">
        <w:rPr>
          <w:rFonts w:ascii="Book Antiqua" w:hAnsi="Book Antiqua"/>
        </w:rPr>
        <w:t>urvey,</w:t>
      </w:r>
      <w:r w:rsidRPr="00481DA3">
        <w:rPr>
          <w:rFonts w:ascii="Book Antiqua" w:hAnsi="Book Antiqua"/>
        </w:rPr>
        <w:t xml:space="preserve"> </w:t>
      </w:r>
      <w:r w:rsidR="003E0BEE" w:rsidRPr="00481DA3">
        <w:rPr>
          <w:rFonts w:ascii="Book Antiqua" w:hAnsi="Book Antiqua"/>
        </w:rPr>
        <w:t>Project</w:t>
      </w:r>
      <w:r w:rsidR="003E0BEE">
        <w:rPr>
          <w:rFonts w:ascii="Book Antiqua" w:hAnsi="Book Antiqua"/>
        </w:rPr>
        <w:t xml:space="preserve"> Chief, </w:t>
      </w:r>
      <w:r w:rsidRPr="00481DA3">
        <w:rPr>
          <w:rFonts w:ascii="Book Antiqua" w:hAnsi="Book Antiqua"/>
        </w:rPr>
        <w:t>Hydrologic Extremes</w:t>
      </w:r>
      <w:r w:rsidR="003E0BEE">
        <w:rPr>
          <w:rFonts w:ascii="Book Antiqua" w:hAnsi="Book Antiqua"/>
        </w:rPr>
        <w:t xml:space="preserve"> Project</w:t>
      </w:r>
      <w:r w:rsidRPr="00481DA3">
        <w:rPr>
          <w:rFonts w:ascii="Book Antiqua" w:hAnsi="Book Antiqua"/>
        </w:rPr>
        <w:t xml:space="preserve"> </w:t>
      </w:r>
    </w:p>
    <w:p w14:paraId="45460AFB" w14:textId="1AE9C720" w:rsidR="00481DA3" w:rsidRPr="00481DA3" w:rsidRDefault="00481DA3" w:rsidP="00481DA3">
      <w:pPr>
        <w:rPr>
          <w:rFonts w:ascii="Book Antiqua" w:hAnsi="Book Antiqua"/>
        </w:rPr>
      </w:pPr>
      <w:r w:rsidRPr="00481DA3">
        <w:rPr>
          <w:rFonts w:ascii="Book Antiqua" w:hAnsi="Book Antiqua"/>
        </w:rPr>
        <w:t>2005-2014 US</w:t>
      </w:r>
      <w:r w:rsidR="003E0BEE">
        <w:rPr>
          <w:rFonts w:ascii="Book Antiqua" w:hAnsi="Book Antiqua"/>
        </w:rPr>
        <w:t xml:space="preserve"> </w:t>
      </w:r>
      <w:r w:rsidRPr="00481DA3">
        <w:rPr>
          <w:rFonts w:ascii="Book Antiqua" w:hAnsi="Book Antiqua"/>
        </w:rPr>
        <w:t>G</w:t>
      </w:r>
      <w:r w:rsidR="003E0BEE">
        <w:rPr>
          <w:rFonts w:ascii="Book Antiqua" w:hAnsi="Book Antiqua"/>
        </w:rPr>
        <w:t xml:space="preserve">eological </w:t>
      </w:r>
      <w:r w:rsidRPr="00481DA3">
        <w:rPr>
          <w:rFonts w:ascii="Book Antiqua" w:hAnsi="Book Antiqua"/>
        </w:rPr>
        <w:t>S</w:t>
      </w:r>
      <w:r w:rsidR="003E0BEE">
        <w:rPr>
          <w:rFonts w:ascii="Book Antiqua" w:hAnsi="Book Antiqua"/>
        </w:rPr>
        <w:t>urvey,</w:t>
      </w:r>
      <w:r w:rsidRPr="00481DA3">
        <w:rPr>
          <w:rFonts w:ascii="Book Antiqua" w:hAnsi="Book Antiqua"/>
        </w:rPr>
        <w:t xml:space="preserve"> </w:t>
      </w:r>
      <w:r w:rsidR="003E0BEE" w:rsidRPr="00481DA3">
        <w:rPr>
          <w:rFonts w:ascii="Book Antiqua" w:hAnsi="Book Antiqua"/>
        </w:rPr>
        <w:t>Project</w:t>
      </w:r>
      <w:r w:rsidR="003E0BEE">
        <w:rPr>
          <w:rFonts w:ascii="Book Antiqua" w:hAnsi="Book Antiqua"/>
        </w:rPr>
        <w:t xml:space="preserve"> Chief, </w:t>
      </w:r>
      <w:r w:rsidRPr="00481DA3">
        <w:rPr>
          <w:rFonts w:ascii="Book Antiqua" w:hAnsi="Book Antiqua"/>
        </w:rPr>
        <w:t>Navajo Land Use Planning</w:t>
      </w:r>
      <w:r w:rsidR="003E0BEE">
        <w:rPr>
          <w:rFonts w:ascii="Book Antiqua" w:hAnsi="Book Antiqua"/>
        </w:rPr>
        <w:t xml:space="preserve"> Project</w:t>
      </w:r>
      <w:r w:rsidRPr="00481DA3">
        <w:rPr>
          <w:rFonts w:ascii="Book Antiqua" w:hAnsi="Book Antiqua"/>
        </w:rPr>
        <w:t xml:space="preserve"> </w:t>
      </w:r>
    </w:p>
    <w:p w14:paraId="2B201368" w14:textId="76CFABE4" w:rsidR="00481DA3" w:rsidRPr="00481DA3" w:rsidRDefault="00481DA3" w:rsidP="00481DA3">
      <w:pPr>
        <w:rPr>
          <w:rFonts w:ascii="Book Antiqua" w:hAnsi="Book Antiqua"/>
        </w:rPr>
      </w:pPr>
      <w:r w:rsidRPr="00481DA3">
        <w:rPr>
          <w:rFonts w:ascii="Book Antiqua" w:hAnsi="Book Antiqua"/>
        </w:rPr>
        <w:t>2010-2014</w:t>
      </w:r>
      <w:r>
        <w:rPr>
          <w:rFonts w:ascii="Book Antiqua" w:hAnsi="Book Antiqua"/>
        </w:rPr>
        <w:t xml:space="preserve"> </w:t>
      </w:r>
      <w:r w:rsidRPr="00481DA3">
        <w:rPr>
          <w:rFonts w:ascii="Book Antiqua" w:hAnsi="Book Antiqua"/>
        </w:rPr>
        <w:t>Intergovernmental Panel on Climate Change</w:t>
      </w:r>
      <w:r w:rsidR="003E0BEE">
        <w:rPr>
          <w:rFonts w:ascii="Book Antiqua" w:hAnsi="Book Antiqua"/>
        </w:rPr>
        <w:t>, Lead Author,</w:t>
      </w:r>
      <w:r w:rsidRPr="00481DA3">
        <w:rPr>
          <w:rFonts w:ascii="Book Antiqua" w:hAnsi="Book Antiqua"/>
        </w:rPr>
        <w:t xml:space="preserve"> Working Group II </w:t>
      </w:r>
    </w:p>
    <w:p w14:paraId="0895368E" w14:textId="39F57006" w:rsidR="00481DA3" w:rsidRPr="00481DA3" w:rsidRDefault="00481DA3" w:rsidP="005C2DE9">
      <w:pPr>
        <w:ind w:left="720" w:hanging="720"/>
        <w:rPr>
          <w:rFonts w:ascii="Book Antiqua" w:hAnsi="Book Antiqua"/>
        </w:rPr>
      </w:pPr>
      <w:r w:rsidRPr="00481DA3">
        <w:rPr>
          <w:rFonts w:ascii="Book Antiqua" w:hAnsi="Book Antiqua"/>
        </w:rPr>
        <w:t xml:space="preserve">2002-2005 </w:t>
      </w:r>
      <w:r w:rsidR="003E0BEE">
        <w:rPr>
          <w:rFonts w:ascii="Book Antiqua" w:hAnsi="Book Antiqua"/>
        </w:rPr>
        <w:t xml:space="preserve">US Geological Survey, </w:t>
      </w:r>
      <w:r w:rsidR="003E0BEE" w:rsidRPr="00481DA3">
        <w:rPr>
          <w:rFonts w:ascii="Book Antiqua" w:hAnsi="Book Antiqua"/>
        </w:rPr>
        <w:t>Assistant Project Chief</w:t>
      </w:r>
      <w:r w:rsidR="003E0BEE">
        <w:rPr>
          <w:rFonts w:ascii="Book Antiqua" w:hAnsi="Book Antiqua"/>
        </w:rPr>
        <w:t>,</w:t>
      </w:r>
      <w:r w:rsidR="005C2DE9">
        <w:rPr>
          <w:rFonts w:ascii="Book Antiqua" w:hAnsi="Book Antiqua"/>
        </w:rPr>
        <w:t xml:space="preserve"> </w:t>
      </w:r>
      <w:r w:rsidRPr="00481DA3">
        <w:rPr>
          <w:rFonts w:ascii="Book Antiqua" w:hAnsi="Book Antiqua"/>
        </w:rPr>
        <w:t>Climate Variability in the Southwestern U.S.</w:t>
      </w:r>
      <w:r>
        <w:rPr>
          <w:rFonts w:ascii="Book Antiqua" w:hAnsi="Book Antiqua"/>
        </w:rPr>
        <w:t xml:space="preserve"> </w:t>
      </w:r>
      <w:r w:rsidR="003E0BEE">
        <w:rPr>
          <w:rFonts w:ascii="Book Antiqua" w:hAnsi="Book Antiqua"/>
        </w:rPr>
        <w:t>Project</w:t>
      </w:r>
    </w:p>
    <w:p w14:paraId="5F5A9AC9" w14:textId="1814C71E" w:rsidR="00481DA3" w:rsidRPr="00481DA3" w:rsidRDefault="00481DA3" w:rsidP="002E479A">
      <w:pPr>
        <w:ind w:left="720" w:hanging="720"/>
        <w:rPr>
          <w:rFonts w:ascii="Book Antiqua" w:hAnsi="Book Antiqua"/>
        </w:rPr>
      </w:pPr>
      <w:r w:rsidRPr="00481DA3">
        <w:rPr>
          <w:rFonts w:ascii="Book Antiqua" w:hAnsi="Book Antiqua"/>
        </w:rPr>
        <w:t>2000-2002</w:t>
      </w:r>
      <w:r w:rsidR="005C2DE9">
        <w:rPr>
          <w:rFonts w:ascii="Book Antiqua" w:hAnsi="Book Antiqua"/>
        </w:rPr>
        <w:t xml:space="preserve"> US Geological Survey,</w:t>
      </w:r>
      <w:r w:rsidR="005C2DE9" w:rsidRPr="00481DA3">
        <w:rPr>
          <w:rFonts w:ascii="Book Antiqua" w:hAnsi="Book Antiqua"/>
        </w:rPr>
        <w:t xml:space="preserve"> </w:t>
      </w:r>
      <w:r w:rsidRPr="00481DA3">
        <w:rPr>
          <w:rFonts w:ascii="Book Antiqua" w:hAnsi="Book Antiqua"/>
        </w:rPr>
        <w:t>Geologic Hazards and Mapping</w:t>
      </w:r>
      <w:r w:rsidR="003E0BEE">
        <w:rPr>
          <w:rFonts w:ascii="Book Antiqua" w:hAnsi="Book Antiqua"/>
        </w:rPr>
        <w:t xml:space="preserve"> team member,</w:t>
      </w:r>
      <w:r w:rsidRPr="00481DA3">
        <w:rPr>
          <w:rFonts w:ascii="Book Antiqua" w:hAnsi="Book Antiqua"/>
        </w:rPr>
        <w:t xml:space="preserve"> Quaternary fault database</w:t>
      </w:r>
      <w:r w:rsidR="002E479A">
        <w:rPr>
          <w:rFonts w:ascii="Book Antiqua" w:hAnsi="Book Antiqua"/>
        </w:rPr>
        <w:t xml:space="preserve"> </w:t>
      </w:r>
      <w:r w:rsidRPr="00481DA3">
        <w:rPr>
          <w:rFonts w:ascii="Book Antiqua" w:hAnsi="Book Antiqua"/>
        </w:rPr>
        <w:t>(Nevada)</w:t>
      </w:r>
    </w:p>
    <w:p w14:paraId="13E39DC5" w14:textId="7D7B995C" w:rsidR="008533E7" w:rsidRPr="001E18EF" w:rsidRDefault="00481DA3" w:rsidP="001E18EF">
      <w:pPr>
        <w:ind w:left="720" w:hanging="720"/>
        <w:rPr>
          <w:rFonts w:ascii="Book Antiqua" w:hAnsi="Book Antiqua"/>
        </w:rPr>
      </w:pPr>
      <w:r w:rsidRPr="00481DA3">
        <w:rPr>
          <w:rFonts w:ascii="Book Antiqua" w:hAnsi="Book Antiqua"/>
        </w:rPr>
        <w:t xml:space="preserve">1999-2000 </w:t>
      </w:r>
      <w:r w:rsidR="003E0BEE">
        <w:rPr>
          <w:rFonts w:ascii="Book Antiqua" w:hAnsi="Book Antiqua"/>
        </w:rPr>
        <w:t>US Geological Survey,</w:t>
      </w:r>
      <w:r w:rsidR="003E0BEE" w:rsidRPr="00481DA3">
        <w:rPr>
          <w:rFonts w:ascii="Book Antiqua" w:hAnsi="Book Antiqua"/>
        </w:rPr>
        <w:t xml:space="preserve"> </w:t>
      </w:r>
      <w:r w:rsidR="003E0BEE">
        <w:rPr>
          <w:rFonts w:ascii="Book Antiqua" w:hAnsi="Book Antiqua"/>
        </w:rPr>
        <w:t>Landslide</w:t>
      </w:r>
      <w:r w:rsidR="003E0BEE" w:rsidRPr="00481DA3">
        <w:rPr>
          <w:rFonts w:ascii="Book Antiqua" w:hAnsi="Book Antiqua"/>
        </w:rPr>
        <w:t xml:space="preserve"> Hazards and Mapping</w:t>
      </w:r>
      <w:r w:rsidR="003E0BEE">
        <w:rPr>
          <w:rFonts w:ascii="Book Antiqua" w:hAnsi="Book Antiqua"/>
        </w:rPr>
        <w:t xml:space="preserve"> team member,</w:t>
      </w:r>
      <w:r w:rsidR="003E0BEE" w:rsidRPr="00481DA3">
        <w:rPr>
          <w:rFonts w:ascii="Book Antiqua" w:hAnsi="Book Antiqua"/>
        </w:rPr>
        <w:t xml:space="preserve"> </w:t>
      </w:r>
      <w:r w:rsidRPr="00481DA3">
        <w:rPr>
          <w:rFonts w:ascii="Book Antiqua" w:hAnsi="Book Antiqua"/>
        </w:rPr>
        <w:t xml:space="preserve">Central Colorado Project  </w:t>
      </w:r>
      <w:r w:rsidR="008533E7" w:rsidRPr="008D1B24">
        <w:rPr>
          <w:rFonts w:ascii="Perpetua" w:hAnsi="Perpetua"/>
          <w:color w:val="000000" w:themeColor="text1"/>
          <w:sz w:val="26"/>
          <w:szCs w:val="26"/>
        </w:rPr>
        <w:tab/>
      </w:r>
      <w:r w:rsidR="008533E7" w:rsidRPr="008D1B24">
        <w:rPr>
          <w:rFonts w:ascii="Calibri" w:hAnsi="Calibri" w:cs="Baskerville"/>
          <w:b/>
          <w:bCs/>
          <w:color w:val="000000" w:themeColor="text1"/>
          <w:sz w:val="26"/>
          <w:szCs w:val="26"/>
        </w:rPr>
        <w:tab/>
      </w:r>
      <w:r w:rsidR="008D1B24" w:rsidRPr="008D1B24">
        <w:rPr>
          <w:rFonts w:ascii="Calibri" w:hAnsi="Calibri" w:cs="Baskerville"/>
          <w:b/>
          <w:bCs/>
          <w:color w:val="000000" w:themeColor="text1"/>
          <w:sz w:val="26"/>
          <w:szCs w:val="26"/>
        </w:rPr>
        <w:t xml:space="preserve"> </w:t>
      </w:r>
      <w:r w:rsidR="008533E7" w:rsidRPr="008D1B24">
        <w:rPr>
          <w:rFonts w:ascii="Calibri" w:hAnsi="Calibri" w:cs="Baskerville"/>
          <w:b/>
          <w:bCs/>
          <w:color w:val="000000" w:themeColor="text1"/>
          <w:sz w:val="26"/>
          <w:szCs w:val="26"/>
        </w:rPr>
        <w:tab/>
      </w:r>
      <w:r w:rsidR="008533E7" w:rsidRPr="008D1B24">
        <w:rPr>
          <w:rFonts w:ascii="Calibri" w:hAnsi="Calibri" w:cs="Baskerville"/>
          <w:b/>
          <w:bCs/>
          <w:color w:val="000000" w:themeColor="text1"/>
          <w:sz w:val="26"/>
          <w:szCs w:val="26"/>
        </w:rPr>
        <w:tab/>
      </w:r>
      <w:r w:rsidR="008533E7" w:rsidRPr="008D1B24">
        <w:rPr>
          <w:rFonts w:ascii="Calibri" w:hAnsi="Calibri" w:cs="Baskerville"/>
          <w:b/>
          <w:bCs/>
          <w:color w:val="000000" w:themeColor="text1"/>
          <w:sz w:val="26"/>
          <w:szCs w:val="26"/>
        </w:rPr>
        <w:tab/>
      </w:r>
    </w:p>
    <w:p w14:paraId="1E2840B2" w14:textId="77777777" w:rsidR="00442849" w:rsidRPr="002E0F3E" w:rsidRDefault="00442849" w:rsidP="0091300F">
      <w:pPr>
        <w:rPr>
          <w:rFonts w:ascii="Book Antiqua" w:hAnsi="Book Antiqua"/>
          <w:b/>
        </w:rPr>
      </w:pPr>
      <w:r w:rsidRPr="002E0F3E">
        <w:rPr>
          <w:rFonts w:ascii="Book Antiqua" w:hAnsi="Book Antiqua"/>
          <w:b/>
        </w:rPr>
        <w:t>EDUCATION</w:t>
      </w:r>
    </w:p>
    <w:p w14:paraId="0946B400" w14:textId="6463F971" w:rsidR="00442849" w:rsidRPr="002E0F3E" w:rsidRDefault="002E0F3E" w:rsidP="00116D26">
      <w:pPr>
        <w:contextualSpacing/>
        <w:rPr>
          <w:rFonts w:ascii="Book Antiqua" w:hAnsi="Book Antiqua" w:cs="Baskerville"/>
          <w:bCs/>
          <w:color w:val="000000" w:themeColor="text1"/>
        </w:rPr>
      </w:pPr>
      <w:r w:rsidRPr="002E0F3E">
        <w:rPr>
          <w:rFonts w:ascii="Book Antiqua" w:hAnsi="Book Antiqua" w:cs="Baskerville"/>
          <w:bCs/>
          <w:color w:val="000000" w:themeColor="text1"/>
        </w:rPr>
        <w:t>1999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 xml:space="preserve"> 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ab/>
      </w:r>
      <w:r w:rsidRPr="002E0F3E">
        <w:rPr>
          <w:rFonts w:ascii="Book Antiqua" w:hAnsi="Book Antiqua" w:cs="Baskerville"/>
          <w:bCs/>
          <w:color w:val="000000" w:themeColor="text1"/>
        </w:rPr>
        <w:t>Oregon</w:t>
      </w:r>
      <w:r w:rsidR="002E479A">
        <w:rPr>
          <w:rFonts w:ascii="Book Antiqua" w:hAnsi="Book Antiqua" w:cs="Baskerville"/>
          <w:bCs/>
          <w:color w:val="000000" w:themeColor="text1"/>
        </w:rPr>
        <w:t xml:space="preserve"> State University</w:t>
      </w:r>
      <w:r w:rsidRPr="002E0F3E">
        <w:rPr>
          <w:rFonts w:ascii="Book Antiqua" w:hAnsi="Book Antiqua" w:cs="Baskerville"/>
          <w:bCs/>
          <w:color w:val="000000" w:themeColor="text1"/>
        </w:rPr>
        <w:t>, Corvallis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 xml:space="preserve"> </w:t>
      </w:r>
    </w:p>
    <w:p w14:paraId="18427A2B" w14:textId="3F179EDD" w:rsidR="006605A5" w:rsidRPr="002E0F3E" w:rsidRDefault="005E779B" w:rsidP="00CB2AB7">
      <w:pPr>
        <w:ind w:firstLine="720"/>
        <w:contextualSpacing/>
        <w:rPr>
          <w:rFonts w:ascii="Book Antiqua" w:hAnsi="Book Antiqua" w:cs="Baskerville"/>
          <w:bCs/>
          <w:color w:val="000000" w:themeColor="text1"/>
        </w:rPr>
      </w:pPr>
      <w:r w:rsidRPr="002E0F3E">
        <w:rPr>
          <w:rFonts w:ascii="Book Antiqua" w:hAnsi="Book Antiqua" w:cs="Baskerville"/>
          <w:bCs/>
          <w:color w:val="000000" w:themeColor="text1"/>
        </w:rPr>
        <w:t>PhD</w:t>
      </w:r>
      <w:r w:rsidR="002E4167" w:rsidRPr="002E0F3E">
        <w:rPr>
          <w:rFonts w:ascii="Book Antiqua" w:hAnsi="Book Antiqua" w:cs="Baskerville"/>
          <w:bCs/>
          <w:color w:val="000000" w:themeColor="text1"/>
        </w:rPr>
        <w:t xml:space="preserve"> Geo</w:t>
      </w:r>
      <w:r w:rsidR="002E0F3E">
        <w:rPr>
          <w:rFonts w:ascii="Book Antiqua" w:hAnsi="Book Antiqua" w:cs="Baskerville"/>
          <w:bCs/>
          <w:color w:val="000000" w:themeColor="text1"/>
        </w:rPr>
        <w:t>sciences, Trace Element Geochemistry, Ar/Ar Geochronology</w:t>
      </w:r>
      <w:r w:rsidR="002E4167" w:rsidRPr="002E0F3E">
        <w:rPr>
          <w:rFonts w:ascii="Book Antiqua" w:hAnsi="Book Antiqua" w:cs="Baskerville"/>
          <w:bCs/>
          <w:color w:val="000000" w:themeColor="text1"/>
        </w:rPr>
        <w:t xml:space="preserve"> </w:t>
      </w:r>
    </w:p>
    <w:p w14:paraId="7070389C" w14:textId="62027152" w:rsidR="00442849" w:rsidRPr="002E0F3E" w:rsidRDefault="002E0F3E" w:rsidP="00116D26">
      <w:pPr>
        <w:contextualSpacing/>
        <w:rPr>
          <w:rFonts w:ascii="Book Antiqua" w:hAnsi="Book Antiqua" w:cs="Baskerville"/>
          <w:bCs/>
          <w:color w:val="000000" w:themeColor="text1"/>
        </w:rPr>
      </w:pPr>
      <w:r>
        <w:rPr>
          <w:rFonts w:ascii="Book Antiqua" w:hAnsi="Book Antiqua" w:cs="Baskerville"/>
          <w:bCs/>
          <w:color w:val="000000" w:themeColor="text1"/>
        </w:rPr>
        <w:t>1995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 xml:space="preserve"> 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ab/>
        <w:t xml:space="preserve">University of </w:t>
      </w:r>
      <w:r>
        <w:rPr>
          <w:rFonts w:ascii="Book Antiqua" w:hAnsi="Book Antiqua" w:cs="Baskerville"/>
          <w:bCs/>
          <w:color w:val="000000" w:themeColor="text1"/>
        </w:rPr>
        <w:t>Washington</w:t>
      </w:r>
    </w:p>
    <w:p w14:paraId="1C38BC53" w14:textId="4A5A40B0" w:rsidR="00442849" w:rsidRPr="002E0F3E" w:rsidRDefault="005E779B" w:rsidP="00CA2B87">
      <w:pPr>
        <w:contextualSpacing/>
        <w:rPr>
          <w:rFonts w:ascii="Book Antiqua" w:hAnsi="Book Antiqua" w:cs="Baskerville"/>
          <w:bCs/>
          <w:color w:val="000000" w:themeColor="text1"/>
        </w:rPr>
      </w:pPr>
      <w:r w:rsidRPr="002E0F3E">
        <w:rPr>
          <w:rFonts w:ascii="Book Antiqua" w:hAnsi="Book Antiqua" w:cs="Baskerville"/>
          <w:bCs/>
          <w:color w:val="000000" w:themeColor="text1"/>
        </w:rPr>
        <w:tab/>
      </w:r>
      <w:r w:rsidR="002E0F3E">
        <w:rPr>
          <w:rFonts w:ascii="Book Antiqua" w:hAnsi="Book Antiqua" w:cs="Baskerville"/>
          <w:bCs/>
          <w:color w:val="000000" w:themeColor="text1"/>
        </w:rPr>
        <w:t>Geosciences A.B.D.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 xml:space="preserve">, </w:t>
      </w:r>
      <w:r w:rsidR="002E0F3E">
        <w:rPr>
          <w:rFonts w:ascii="Book Antiqua" w:hAnsi="Book Antiqua" w:cs="Baskerville"/>
          <w:bCs/>
          <w:color w:val="000000" w:themeColor="text1"/>
        </w:rPr>
        <w:t xml:space="preserve">Geochronology and Geochemistry </w:t>
      </w:r>
    </w:p>
    <w:p w14:paraId="479D752C" w14:textId="12BC21DC" w:rsidR="00442849" w:rsidRPr="002E0F3E" w:rsidRDefault="002E0F3E" w:rsidP="00116D26">
      <w:pPr>
        <w:contextualSpacing/>
        <w:rPr>
          <w:rFonts w:ascii="Book Antiqua" w:hAnsi="Book Antiqua" w:cs="Baskerville"/>
          <w:bCs/>
          <w:color w:val="000000" w:themeColor="text1"/>
        </w:rPr>
      </w:pPr>
      <w:r>
        <w:rPr>
          <w:rFonts w:ascii="Book Antiqua" w:hAnsi="Book Antiqua" w:cs="Baskerville"/>
          <w:bCs/>
          <w:color w:val="000000" w:themeColor="text1"/>
        </w:rPr>
        <w:t>1994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 xml:space="preserve"> 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ab/>
      </w:r>
      <w:r>
        <w:rPr>
          <w:rFonts w:ascii="Book Antiqua" w:hAnsi="Book Antiqua" w:cs="Baskerville"/>
          <w:bCs/>
          <w:color w:val="000000" w:themeColor="text1"/>
        </w:rPr>
        <w:t>Montana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 xml:space="preserve"> State University</w:t>
      </w:r>
    </w:p>
    <w:p w14:paraId="7EA4FB96" w14:textId="6D9413F7" w:rsidR="00442849" w:rsidRPr="002E0F3E" w:rsidRDefault="00442849" w:rsidP="00116D26">
      <w:pPr>
        <w:contextualSpacing/>
        <w:rPr>
          <w:rFonts w:ascii="Book Antiqua" w:hAnsi="Book Antiqua" w:cs="Baskerville"/>
          <w:bCs/>
          <w:color w:val="000000" w:themeColor="text1"/>
        </w:rPr>
      </w:pPr>
      <w:r w:rsidRPr="002E0F3E">
        <w:rPr>
          <w:rFonts w:ascii="Book Antiqua" w:hAnsi="Book Antiqua" w:cs="Baskerville"/>
          <w:bCs/>
          <w:color w:val="000000" w:themeColor="text1"/>
        </w:rPr>
        <w:tab/>
      </w:r>
      <w:r w:rsidR="002E0F3E">
        <w:rPr>
          <w:rFonts w:ascii="Book Antiqua" w:hAnsi="Book Antiqua" w:cs="Baskerville"/>
          <w:bCs/>
          <w:color w:val="000000" w:themeColor="text1"/>
        </w:rPr>
        <w:t>M.S. Earth Sciences, Sedimentation in Volcanic Systems</w:t>
      </w:r>
    </w:p>
    <w:p w14:paraId="1A54AB32" w14:textId="4E77158B" w:rsidR="00442849" w:rsidRPr="002E0F3E" w:rsidRDefault="002E0F3E" w:rsidP="00116D26">
      <w:pPr>
        <w:contextualSpacing/>
        <w:rPr>
          <w:rFonts w:ascii="Book Antiqua" w:hAnsi="Book Antiqua" w:cs="Baskerville"/>
          <w:bCs/>
          <w:color w:val="000000" w:themeColor="text1"/>
        </w:rPr>
      </w:pPr>
      <w:r>
        <w:rPr>
          <w:rFonts w:ascii="Book Antiqua" w:hAnsi="Book Antiqua" w:cs="Baskerville"/>
          <w:bCs/>
          <w:color w:val="000000" w:themeColor="text1"/>
        </w:rPr>
        <w:t>1989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ab/>
      </w:r>
      <w:r>
        <w:rPr>
          <w:rFonts w:ascii="Book Antiqua" w:hAnsi="Book Antiqua" w:cs="Baskerville"/>
          <w:bCs/>
          <w:color w:val="000000" w:themeColor="text1"/>
        </w:rPr>
        <w:t>Northern Arizona University</w:t>
      </w:r>
    </w:p>
    <w:p w14:paraId="3D3860D3" w14:textId="4A3CCF70" w:rsidR="00DD5392" w:rsidRPr="002E0F3E" w:rsidRDefault="005E779B" w:rsidP="00CA2B87">
      <w:pPr>
        <w:ind w:firstLine="720"/>
        <w:contextualSpacing/>
        <w:rPr>
          <w:rFonts w:ascii="Book Antiqua" w:hAnsi="Book Antiqua" w:cs="Baskerville"/>
          <w:bCs/>
          <w:color w:val="000000" w:themeColor="text1"/>
        </w:rPr>
      </w:pPr>
      <w:r w:rsidRPr="002E0F3E">
        <w:rPr>
          <w:rFonts w:ascii="Book Antiqua" w:hAnsi="Book Antiqua" w:cs="Baskerville"/>
          <w:bCs/>
          <w:color w:val="000000" w:themeColor="text1"/>
        </w:rPr>
        <w:t>BA</w:t>
      </w:r>
      <w:r w:rsidR="00442849" w:rsidRPr="002E0F3E">
        <w:rPr>
          <w:rFonts w:ascii="Book Antiqua" w:hAnsi="Book Antiqua" w:cs="Baskerville"/>
          <w:bCs/>
          <w:color w:val="000000" w:themeColor="text1"/>
        </w:rPr>
        <w:t xml:space="preserve"> </w:t>
      </w:r>
      <w:r w:rsidR="002E0F3E">
        <w:rPr>
          <w:rFonts w:ascii="Book Antiqua" w:hAnsi="Book Antiqua" w:cs="Baskerville"/>
          <w:bCs/>
          <w:color w:val="000000" w:themeColor="text1"/>
        </w:rPr>
        <w:t>Geology</w:t>
      </w:r>
      <w:r w:rsidR="00430207">
        <w:rPr>
          <w:rFonts w:ascii="Book Antiqua" w:hAnsi="Book Antiqua" w:cs="Baskerville"/>
          <w:bCs/>
          <w:color w:val="000000" w:themeColor="text1"/>
        </w:rPr>
        <w:t>,</w:t>
      </w:r>
      <w:r w:rsidR="008D771B" w:rsidRPr="002E0F3E">
        <w:rPr>
          <w:rFonts w:ascii="Book Antiqua" w:hAnsi="Book Antiqua" w:cs="Baskerville"/>
          <w:bCs/>
          <w:color w:val="000000" w:themeColor="text1"/>
        </w:rPr>
        <w:t xml:space="preserve"> </w:t>
      </w:r>
      <w:r w:rsidR="00430207">
        <w:rPr>
          <w:rFonts w:ascii="Book Antiqua" w:hAnsi="Book Antiqua" w:cs="Baskerville"/>
          <w:bCs/>
          <w:color w:val="000000" w:themeColor="text1"/>
        </w:rPr>
        <w:t>Hydrogeology Emphasis</w:t>
      </w:r>
    </w:p>
    <w:p w14:paraId="6937CFD6" w14:textId="53E5D11E" w:rsidR="00B43AD8" w:rsidRPr="00254D8E" w:rsidRDefault="00B43AD8" w:rsidP="00CA2B87">
      <w:pPr>
        <w:contextualSpacing/>
        <w:rPr>
          <w:rFonts w:ascii="Helvetica Neue Medium" w:hAnsi="Helvetica Neue Medium" w:cs="Baskerville"/>
          <w:b/>
          <w:color w:val="000000" w:themeColor="text1"/>
        </w:rPr>
      </w:pPr>
    </w:p>
    <w:p w14:paraId="645B8F35" w14:textId="0A5831BB" w:rsidR="00430207" w:rsidRPr="001239CB" w:rsidRDefault="00430207" w:rsidP="00430207">
      <w:pPr>
        <w:rPr>
          <w:rFonts w:ascii="Book Antiqua" w:hAnsi="Book Antiqua"/>
          <w:b/>
          <w:bCs/>
        </w:rPr>
      </w:pPr>
      <w:r w:rsidRPr="001239CB">
        <w:rPr>
          <w:rFonts w:ascii="Book Antiqua" w:hAnsi="Book Antiqua"/>
          <w:b/>
          <w:bCs/>
        </w:rPr>
        <w:t>PUBLICATIONS</w:t>
      </w:r>
      <w:r w:rsidR="00DA67D0">
        <w:rPr>
          <w:rFonts w:ascii="Book Antiqua" w:hAnsi="Book Antiqua"/>
          <w:b/>
          <w:bCs/>
        </w:rPr>
        <w:t xml:space="preserve"> In Preparation</w:t>
      </w:r>
    </w:p>
    <w:p w14:paraId="6BE4B9CE" w14:textId="77777777" w:rsidR="00DA67D0" w:rsidRDefault="00DA67D0" w:rsidP="00DA67D0">
      <w:pPr>
        <w:ind w:left="720" w:hanging="720"/>
      </w:pPr>
      <w:r>
        <w:t>Landscape records of Quaternary du</w:t>
      </w:r>
      <w:r w:rsidRPr="001E2B3A">
        <w:t>ne mobility on Southern Colorado Plateau tribal lands</w:t>
      </w:r>
      <w:r>
        <w:t>, southwestern USA</w:t>
      </w:r>
    </w:p>
    <w:p w14:paraId="26E898C4" w14:textId="09B74C7F" w:rsidR="001E18EF" w:rsidRDefault="001E18EF">
      <w:pPr>
        <w:widowControl/>
        <w:spacing w:after="200"/>
        <w:jc w:val="lef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br w:type="page"/>
      </w:r>
    </w:p>
    <w:p w14:paraId="57FE512B" w14:textId="77777777" w:rsidR="00CB2AB7" w:rsidRDefault="00CB2AB7" w:rsidP="003C0E7B">
      <w:pPr>
        <w:rPr>
          <w:rFonts w:ascii="Book Antiqua" w:hAnsi="Book Antiqua"/>
          <w:b/>
          <w:bCs/>
        </w:rPr>
      </w:pPr>
    </w:p>
    <w:p w14:paraId="778C8CA7" w14:textId="561FF00E" w:rsidR="00430207" w:rsidRPr="001239CB" w:rsidRDefault="00430207" w:rsidP="001239CB">
      <w:pPr>
        <w:ind w:left="720" w:hanging="720"/>
        <w:rPr>
          <w:rFonts w:ascii="Book Antiqua" w:hAnsi="Book Antiqua"/>
        </w:rPr>
      </w:pPr>
      <w:r w:rsidRPr="001239CB">
        <w:rPr>
          <w:rFonts w:ascii="Book Antiqua" w:hAnsi="Book Antiqua"/>
          <w:b/>
          <w:bCs/>
        </w:rPr>
        <w:t xml:space="preserve">RESEARCH AND </w:t>
      </w:r>
      <w:r w:rsidR="005C2DE9">
        <w:rPr>
          <w:rFonts w:ascii="Book Antiqua" w:hAnsi="Book Antiqua"/>
          <w:b/>
          <w:bCs/>
        </w:rPr>
        <w:t>SCHOLARSHIP</w:t>
      </w:r>
    </w:p>
    <w:p w14:paraId="1D2DA6A4" w14:textId="46FE36FA" w:rsidR="00DA67D0" w:rsidRDefault="00DA67D0" w:rsidP="00DA67D0">
      <w:pPr>
        <w:ind w:left="720" w:hanging="720"/>
      </w:pPr>
      <w:r>
        <w:t>Redsteer, M.H. 2025. Context compliments science in assessing cultural, environmental and landscape change: Space, time, and a diversity of Navajo elder knowledge and experiences. American Meteorological Society 105</w:t>
      </w:r>
      <w:r w:rsidRPr="00DA67D0">
        <w:rPr>
          <w:vertAlign w:val="superscript"/>
        </w:rPr>
        <w:t>th</w:t>
      </w:r>
      <w:r>
        <w:t xml:space="preserve"> Annual Conference, New Orleans, abstract 449881.</w:t>
      </w:r>
    </w:p>
    <w:p w14:paraId="4981AA23" w14:textId="55FB1A52" w:rsidR="00DA67D0" w:rsidRPr="001239CB" w:rsidRDefault="00DA67D0" w:rsidP="00DA67D0">
      <w:pPr>
        <w:ind w:left="720" w:hanging="720"/>
      </w:pPr>
      <w:r w:rsidRPr="001239CB">
        <w:t xml:space="preserve">Redsteer, M.H. </w:t>
      </w:r>
      <w:r>
        <w:t>2024.</w:t>
      </w:r>
      <w:r w:rsidRPr="001239CB">
        <w:t xml:space="preserve"> Climate Futures and Structural Paradigms, Tanner Lectures on Human Values, Vol. 41, Utah University Press</w:t>
      </w:r>
    </w:p>
    <w:p w14:paraId="1E5981D4" w14:textId="19F790FF" w:rsidR="001E18EF" w:rsidRPr="001239CB" w:rsidRDefault="001E18EF" w:rsidP="001E18EF">
      <w:pPr>
        <w:ind w:left="720" w:hanging="720"/>
      </w:pPr>
      <w:r w:rsidRPr="001239CB">
        <w:t xml:space="preserve">Redsteer, M.H. </w:t>
      </w:r>
      <w:r>
        <w:t>2024.</w:t>
      </w:r>
      <w:r w:rsidRPr="001239CB">
        <w:t xml:space="preserve"> Knowing the Land; </w:t>
      </w:r>
      <w:r w:rsidRPr="001239CB">
        <w:rPr>
          <w:i/>
          <w:iCs/>
        </w:rPr>
        <w:t>in</w:t>
      </w:r>
      <w:r w:rsidRPr="001239CB">
        <w:t xml:space="preserve"> D. Wilkins, ed. </w:t>
      </w:r>
      <w:r w:rsidRPr="001E18EF">
        <w:rPr>
          <w:rFonts w:cstheme="majorHAnsi"/>
          <w:i/>
          <w:iCs/>
        </w:rPr>
        <w:t>Of Living Stone: Perspectives on the Continuous Knowledge and Work of Vine Deloria, Jr.</w:t>
      </w:r>
      <w:r w:rsidRPr="001E18EF">
        <w:rPr>
          <w:rFonts w:cstheme="majorHAnsi"/>
        </w:rPr>
        <w:t xml:space="preserve">. </w:t>
      </w:r>
      <w:r w:rsidRPr="001E18EF">
        <w:t xml:space="preserve"> </w:t>
      </w:r>
      <w:r w:rsidRPr="001239CB">
        <w:t>Fulcrum Press</w:t>
      </w:r>
      <w:r>
        <w:t>, 528 p</w:t>
      </w:r>
      <w:r w:rsidRPr="001239CB">
        <w:t>.</w:t>
      </w:r>
    </w:p>
    <w:p w14:paraId="65FCD95A" w14:textId="77777777" w:rsidR="00430207" w:rsidRPr="001239CB" w:rsidRDefault="00430207" w:rsidP="00430207">
      <w:pPr>
        <w:ind w:left="720" w:hanging="720"/>
      </w:pPr>
      <w:r w:rsidRPr="001239CB">
        <w:t>East, A. E., Warrick, J. A., Li, D., Sankey, J. B., Redsteer, M. H., Gibbs, A. E., et al. 2022, Measuring and attributing sedimentary and geomorphic responses to modern climate change: Challenges and opportunities. Earth's Future, 10, e2022EF002983. https://doi. org/10.1029/2022EF002983</w:t>
      </w:r>
    </w:p>
    <w:p w14:paraId="0753C8DA" w14:textId="0AE5C17F" w:rsidR="00430207" w:rsidRPr="001239CB" w:rsidRDefault="00430207" w:rsidP="001239CB">
      <w:pPr>
        <w:ind w:left="720" w:hanging="720"/>
      </w:pPr>
      <w:r w:rsidRPr="001239CB">
        <w:t xml:space="preserve">Redsteer, M.H., Krupnik, I., and Maldonado, J.K., 2022, Native American Communities and Climate Change; in Krupnik (ed.) Handbook of the North American Indians, Vol. 1, Smithsonian Institution, pp. 247-264. </w:t>
      </w:r>
      <w:r w:rsidRPr="001239CB">
        <w:rPr>
          <w:rFonts w:cs="Calibri"/>
          <w:color w:val="000000"/>
          <w:shd w:val="clear" w:color="auto" w:fill="FFFFFF"/>
        </w:rPr>
        <w:t> </w:t>
      </w:r>
      <w:hyperlink r:id="rId7" w:tgtFrame="_blank" w:history="1">
        <w:r w:rsidRPr="001239CB">
          <w:rPr>
            <w:rStyle w:val="Hyperlink"/>
            <w:rFonts w:cs="Calibri"/>
            <w:bdr w:val="none" w:sz="0" w:space="0" w:color="auto" w:frame="1"/>
          </w:rPr>
          <w:t>https://doi.org/10.5479/si.21262173 [nam02.safelinks.protection.outlook.com</w:t>
        </w:r>
      </w:hyperlink>
    </w:p>
    <w:p w14:paraId="344D1835" w14:textId="77777777" w:rsidR="00430207" w:rsidRPr="001239CB" w:rsidRDefault="00430207" w:rsidP="00430207">
      <w:pPr>
        <w:ind w:left="720" w:hanging="720"/>
      </w:pPr>
      <w:r w:rsidRPr="001239CB">
        <w:t>East, A. Gray, H. Redsteer, M.H. and Balmer, M 2021, Landscape Evolution in the Riverside East Solar Energy Zone, Riverside California: USGS Scientific Investigations Report 2021-5017, 46 p., https://doi.org/10.3133/sir20215017.</w:t>
      </w:r>
    </w:p>
    <w:p w14:paraId="0CA667E6" w14:textId="77777777" w:rsidR="00430207" w:rsidRPr="001239CB" w:rsidRDefault="00430207" w:rsidP="00430207">
      <w:pPr>
        <w:ind w:left="720" w:hanging="720"/>
      </w:pPr>
      <w:r w:rsidRPr="001239CB">
        <w:t xml:space="preserve">Redsteer, M. H. 2020, Sand dunes, Modern and Ancient, on Southern Colorado Plateau Tribal Lands, Southwestern USA: Chapter 8 </w:t>
      </w:r>
      <w:r w:rsidRPr="001239CB">
        <w:rPr>
          <w:i/>
        </w:rPr>
        <w:t>In</w:t>
      </w:r>
      <w:r w:rsidRPr="001239CB">
        <w:t xml:space="preserve"> Inland Dunes of North America, N. Lancaster and P. Hesp, eds. Springer Press, pp. 287-310.</w:t>
      </w:r>
    </w:p>
    <w:p w14:paraId="66EC9055" w14:textId="77777777" w:rsidR="00430207" w:rsidRPr="001239CB" w:rsidRDefault="00430207" w:rsidP="00430207">
      <w:pPr>
        <w:ind w:left="720" w:hanging="720"/>
      </w:pPr>
      <w:r w:rsidRPr="001239CB">
        <w:t>Thomas, K.A. and Redsteer, M.H. 2019, Establishment of Salsola Tragus on Aeolian Sands: A Southern Colorado Plateau Case Study, Invasive Plant Science and Management, doi: 10.1017/inp.2019.7</w:t>
      </w:r>
    </w:p>
    <w:p w14:paraId="1C6A0C69" w14:textId="77777777" w:rsidR="00430207" w:rsidRPr="001239CB" w:rsidRDefault="00430207" w:rsidP="00430207">
      <w:pPr>
        <w:ind w:left="720" w:hanging="720"/>
      </w:pPr>
      <w:r w:rsidRPr="001239CB">
        <w:t xml:space="preserve">Redsteer, M.H., Kelley, K.B., Francis, H. and Block, D. 2018, Increasing Vulnerability of the Navajo People to Drought and Climate Change in the southwestern United States: Accounts from Tribal Elders, </w:t>
      </w:r>
      <w:r w:rsidRPr="001239CB">
        <w:rPr>
          <w:i/>
        </w:rPr>
        <w:t>in</w:t>
      </w:r>
      <w:r w:rsidRPr="001239CB">
        <w:t xml:space="preserve"> </w:t>
      </w:r>
      <w:r w:rsidRPr="001239CB">
        <w:rPr>
          <w:color w:val="222222"/>
          <w:shd w:val="clear" w:color="auto" w:fill="FFFFFF"/>
        </w:rPr>
        <w:t>Indigenous Knowledge for Climate Change Assessment and Adaptation</w:t>
      </w:r>
      <w:r w:rsidRPr="001239CB">
        <w:t>, Douglas Nakashima, Jennifer Rubis and Igor Krupnik, eds., Cambridge University Press, Cambridge, United Kingdom and New York, NY, USA, pp. 171-187.</w:t>
      </w:r>
    </w:p>
    <w:p w14:paraId="2B6AD177" w14:textId="77777777" w:rsidR="00430207" w:rsidRPr="001239CB" w:rsidRDefault="00430207" w:rsidP="00430207">
      <w:pPr>
        <w:ind w:left="720" w:hanging="720"/>
      </w:pPr>
      <w:r w:rsidRPr="001239CB">
        <w:t xml:space="preserve">Thomas, K. and Redsteer, M.H. 2016, Vegetation of semi-stable rangeland dunes of the Navajo Nation, southwestern USA; Arid Land Research and Management, Vol 00 p. 1-12. </w:t>
      </w:r>
    </w:p>
    <w:p w14:paraId="3BF29A59" w14:textId="77777777" w:rsidR="00430207" w:rsidRPr="001239CB" w:rsidRDefault="00430207" w:rsidP="00430207">
      <w:pPr>
        <w:ind w:left="720" w:hanging="720"/>
      </w:pPr>
      <w:r w:rsidRPr="001239CB">
        <w:t xml:space="preserve">Bogle, R., Redsteer, M.H. And Vogel, J. 2015, Field measurements and analysis of climatic factors affecting dune mobility in the Grand Falls area of the Navajo Nation of the Colorado Plateau, </w:t>
      </w:r>
      <w:r w:rsidRPr="001239CB">
        <w:lastRenderedPageBreak/>
        <w:t>southwestern United States; Journal of Geomorphology, vol. 228, p. 41-51.</w:t>
      </w:r>
    </w:p>
    <w:p w14:paraId="41AFEC1E" w14:textId="77777777" w:rsidR="00F51616" w:rsidRDefault="00430207" w:rsidP="00F51616">
      <w:pPr>
        <w:ind w:left="720" w:hanging="720"/>
      </w:pPr>
      <w:r w:rsidRPr="001239CB">
        <w:t xml:space="preserve">Maldonado, J., Bennett, T.M.B., Chief, K., Cochran, P., Cozzetto, K., Gough, B., Redsteer, M.H., Lynn, K. and Maynard, N. 2015, Engagement with Indigenous Peoples and Honoring Traditional Knowledge Systems; Journal of Climatic Change, p. 1-16.  </w:t>
      </w:r>
    </w:p>
    <w:p w14:paraId="67A4DD85" w14:textId="032BC84D" w:rsidR="00430207" w:rsidRPr="001239CB" w:rsidRDefault="00430207" w:rsidP="00F51616">
      <w:pPr>
        <w:ind w:left="720" w:hanging="720"/>
      </w:pPr>
      <w:r w:rsidRPr="001239CB">
        <w:t xml:space="preserve">Doyle, J.T., Redsteer, M.H., and Eggers, M.J. 2013, Exploring effects of climate change on Northern Plains American Indian Health; Journal of Climatic Change Special issue on “Climate Change and Indigenous peoples in the United States: Impacts Experiences, and Actions” Maldonado, J.K., Pandya, R.E. and Benedict, J.C. eds. Vol 120 (3) p. 643-655.  </w:t>
      </w:r>
    </w:p>
    <w:p w14:paraId="3AD3234A" w14:textId="77777777" w:rsidR="00430207" w:rsidRPr="001239CB" w:rsidRDefault="00430207" w:rsidP="00430207">
      <w:pPr>
        <w:ind w:left="720" w:hanging="720"/>
      </w:pPr>
      <w:r w:rsidRPr="001239CB">
        <w:t>Draut, A.E., Redsteer, M.H. and Amoroso, L., 2012, Vegetation, substrate, and eolian sediment transport at Teesto Wash, Navajo Nation, 2009–2012; U.S. Geological Survey Scientific Investigations Report 2012-5095, 72 p.</w:t>
      </w:r>
    </w:p>
    <w:p w14:paraId="50FD9DE8" w14:textId="77777777" w:rsidR="00430207" w:rsidRPr="001239CB" w:rsidRDefault="00430207" w:rsidP="00430207">
      <w:pPr>
        <w:ind w:left="720" w:hanging="720"/>
      </w:pPr>
      <w:r w:rsidRPr="001239CB">
        <w:t>Draut, A.E., Redsteer, M.H. and Amoroso, L., 2012, Recent seasonal variations in arid landscape cover and aeolian sand mobility, Navajo Nation, southwestern U.S.; Climates, Landscapes, and Civilizations Geophysical Union Monograph Series 198, p 51-60.</w:t>
      </w:r>
    </w:p>
    <w:p w14:paraId="2C9FA6D2" w14:textId="77777777" w:rsidR="00430207" w:rsidRPr="001239CB" w:rsidRDefault="00430207" w:rsidP="00430207">
      <w:pPr>
        <w:ind w:left="720" w:hanging="720"/>
      </w:pPr>
      <w:r w:rsidRPr="001239CB">
        <w:t xml:space="preserve">Redsteer, M.H., Bogle, R.C. and Vogel J.M., 2011, Monitoring and Analysis of Sand Dune Movement and Growth on the Navajo Nation, Southwestern United States; U.S. Geological Survey Fact Sheet 2011-3085. Available at http://pubs.usgs.gov/fs/2011/3085/  </w:t>
      </w:r>
    </w:p>
    <w:p w14:paraId="03CFA274" w14:textId="77777777" w:rsidR="00430207" w:rsidRPr="001239CB" w:rsidRDefault="00430207" w:rsidP="00430207">
      <w:pPr>
        <w:ind w:left="720" w:hanging="720"/>
      </w:pPr>
      <w:r w:rsidRPr="001239CB">
        <w:t>Block, D., and Redsteer, M.H., 2011, A Dryland River Transformed – The Little Colorado River, 1936-2010: U.S. Geological Survey Fact Sheet 2011-3099.</w:t>
      </w:r>
    </w:p>
    <w:p w14:paraId="4F97FFA7" w14:textId="77777777" w:rsidR="00430207" w:rsidRPr="001239CB" w:rsidRDefault="00430207" w:rsidP="00430207">
      <w:pPr>
        <w:ind w:left="720" w:hanging="720"/>
      </w:pPr>
      <w:r w:rsidRPr="001239CB">
        <w:t xml:space="preserve">Redsteer, M.H., Kelley, K.B., Francis, H. and Block, D., 2010, Disaster risk assessment case study: Recent drought on the Navajo Nation, southwestern United States in Annexes and Papers for the 2011 Global Assessment Report on Disaster Risk Reduction, United Nations 19p. Available at </w:t>
      </w:r>
      <w:hyperlink r:id="rId8" w:history="1">
        <w:r w:rsidRPr="001239CB">
          <w:rPr>
            <w:rStyle w:val="Hyperlink"/>
          </w:rPr>
          <w:t>http://www.preventionweb.net/english/hyogo/gar/2011/en/what/drought.html</w:t>
        </w:r>
      </w:hyperlink>
      <w:r w:rsidRPr="001239CB">
        <w:t xml:space="preserve"> </w:t>
      </w:r>
    </w:p>
    <w:p w14:paraId="15377666" w14:textId="5FAB155C" w:rsidR="00430207" w:rsidRPr="001239CB" w:rsidRDefault="00430207" w:rsidP="00430207">
      <w:pPr>
        <w:ind w:left="720" w:hanging="720"/>
      </w:pPr>
      <w:r w:rsidRPr="001239CB">
        <w:t>James, K., Hall, D., and Redsteer, M.H</w:t>
      </w:r>
      <w:r w:rsidR="00EF25E5">
        <w:t>.</w:t>
      </w:r>
      <w:r w:rsidRPr="001239CB">
        <w:t xml:space="preserve">, 2008, Organizational Environmental Justice with a Navajo (Diné) Nation Case Example: </w:t>
      </w:r>
      <w:r w:rsidRPr="001239CB">
        <w:rPr>
          <w:i/>
        </w:rPr>
        <w:t>in</w:t>
      </w:r>
      <w:r w:rsidRPr="001239CB">
        <w:t xml:space="preserve"> </w:t>
      </w:r>
      <w:r w:rsidRPr="001239CB">
        <w:rPr>
          <w:rFonts w:cs="Courier"/>
          <w:color w:val="000000"/>
        </w:rPr>
        <w:t xml:space="preserve">Research in Social Issues in Management, Stephen Gilliland, Dirk Steiner, and Daniel Skarlicki, </w:t>
      </w:r>
      <w:r w:rsidRPr="001239CB">
        <w:rPr>
          <w:rFonts w:cs="Courier"/>
          <w:i/>
          <w:color w:val="000000"/>
        </w:rPr>
        <w:t>eds</w:t>
      </w:r>
      <w:r w:rsidRPr="001239CB">
        <w:rPr>
          <w:rFonts w:cs="Courier"/>
          <w:color w:val="000000"/>
        </w:rPr>
        <w:t xml:space="preserve">.; Information Age Publishing, Greenwich, CT, p.263-290. </w:t>
      </w:r>
    </w:p>
    <w:p w14:paraId="0BC5DA89" w14:textId="77777777" w:rsidR="00430207" w:rsidRPr="001239CB" w:rsidRDefault="00430207" w:rsidP="00430207">
      <w:pPr>
        <w:ind w:left="720" w:hanging="720"/>
        <w:rPr>
          <w:rFonts w:ascii="Book Antiqua" w:hAnsi="Book Antiqua"/>
        </w:rPr>
      </w:pPr>
    </w:p>
    <w:p w14:paraId="405D6514" w14:textId="5331DB9C" w:rsidR="00430207" w:rsidRPr="001239CB" w:rsidRDefault="00430207" w:rsidP="00430207">
      <w:pPr>
        <w:rPr>
          <w:rFonts w:ascii="Book Antiqua" w:hAnsi="Book Antiqua"/>
          <w:b/>
          <w:bCs/>
        </w:rPr>
      </w:pPr>
      <w:r w:rsidRPr="001239CB">
        <w:rPr>
          <w:rFonts w:ascii="Book Antiqua" w:hAnsi="Book Antiqua"/>
          <w:b/>
          <w:bCs/>
        </w:rPr>
        <w:t>PEER</w:t>
      </w:r>
      <w:r w:rsidR="005C2DE9">
        <w:rPr>
          <w:rFonts w:ascii="Book Antiqua" w:hAnsi="Book Antiqua"/>
          <w:b/>
          <w:bCs/>
        </w:rPr>
        <w:t xml:space="preserve"> </w:t>
      </w:r>
      <w:r w:rsidRPr="001239CB">
        <w:rPr>
          <w:rFonts w:ascii="Book Antiqua" w:hAnsi="Book Antiqua"/>
          <w:b/>
          <w:bCs/>
        </w:rPr>
        <w:t>REVIEWED CLIMATE ASSESSMENT PUBLICATIONS</w:t>
      </w:r>
    </w:p>
    <w:p w14:paraId="59FB89A7" w14:textId="77777777" w:rsidR="00430207" w:rsidRPr="001239CB" w:rsidRDefault="00430207" w:rsidP="00430207">
      <w:pPr>
        <w:ind w:left="720" w:hanging="720"/>
      </w:pPr>
      <w:r w:rsidRPr="001239CB">
        <w:t>McCarthy, M.I., Ramsey, B.R., Phillips, J., and Redsteer, M.H. 2018, Tribal Lands; in Second State of the Carbon Cycle Report, Chapter 7; U.S. Carbon Program Office, p. 286-310.</w:t>
      </w:r>
    </w:p>
    <w:p w14:paraId="21DCC042" w14:textId="77777777" w:rsidR="00430207" w:rsidRPr="001239CB" w:rsidRDefault="00430207" w:rsidP="00430207">
      <w:pPr>
        <w:ind w:left="720" w:hanging="720"/>
      </w:pPr>
      <w:r w:rsidRPr="001239CB">
        <w:t>Gamble, J.L., Balbus, J. and others including M.H. Redsteer 2016. Climate-Health Risk Factors and Populations of Concern, Chapter 9 of US Global Change Research Program Climate and Health Assessment.</w:t>
      </w:r>
    </w:p>
    <w:p w14:paraId="2CC86FBB" w14:textId="77777777" w:rsidR="00430207" w:rsidRPr="001239CB" w:rsidRDefault="00430207" w:rsidP="00430207">
      <w:pPr>
        <w:ind w:left="720" w:hanging="720"/>
      </w:pPr>
      <w:r w:rsidRPr="001239CB">
        <w:t xml:space="preserve">Norton-Smith, Kathryn, Lynn, K., Chief, K., Cozetto, K., Donatuto, J., Redsteer, M.H., Kruger, L., </w:t>
      </w:r>
      <w:r w:rsidRPr="001239CB">
        <w:lastRenderedPageBreak/>
        <w:t>Maldonado, J., Viles, C., and Whyte, K. 2016. Climate Change and Indigenous Peoples: A Synthesis of Current Impacts and Experiences; USDA General Technical Report, PNW-GTR-944, October 2016.</w:t>
      </w:r>
    </w:p>
    <w:p w14:paraId="207324EA" w14:textId="77777777" w:rsidR="00430207" w:rsidRPr="001239CB" w:rsidRDefault="00430207" w:rsidP="00430207">
      <w:pPr>
        <w:ind w:left="720" w:hanging="720"/>
      </w:pPr>
      <w:r w:rsidRPr="001239CB">
        <w:t>Mimura, N., Pulwarty, R.S., Duc, D.M., Elshinnawy, I., Redsteer, M.H., Huang, H.Q., Nkem, J.N., and Sanchez Rodriguez, R.A., 2014, Adaptation planning and implementation. In: Climate Change 2014: Impacts, Adaptation, and Vulnerability. Part A: Global and Sectoral Aspects. Contribution of Working Group II to the AR5 of the IPCC. Cambridge University Press, Cambridge, United Kingdom and New York, NY, USA, pp. 870-898.</w:t>
      </w:r>
    </w:p>
    <w:p w14:paraId="7C5BDF86" w14:textId="77777777" w:rsidR="00430207" w:rsidRPr="001239CB" w:rsidRDefault="00430207" w:rsidP="00430207">
      <w:pPr>
        <w:ind w:left="720" w:hanging="720"/>
      </w:pPr>
      <w:r w:rsidRPr="001239CB">
        <w:t>Field, C.B., Barros, V.B., Mach, K.J., Mastrandrea, M.D., and others including Redsteer, M.H., 2014, Climate Change 2014: Technical Summary of the Working Group II 5th Assessment Report; Contribution of Working Group II to the Fifth Assessment Report of the IPCC. Cambridge University Press, Cambridge, United Kingdom and New York, NY, USA, pp. 35-94.</w:t>
      </w:r>
    </w:p>
    <w:p w14:paraId="6B9B128F" w14:textId="77777777" w:rsidR="00430207" w:rsidRPr="001239CB" w:rsidRDefault="00430207" w:rsidP="00430207">
      <w:pPr>
        <w:ind w:left="720" w:hanging="720"/>
      </w:pPr>
      <w:r w:rsidRPr="001239CB">
        <w:t>Redsteer, M.H., Bemis, K., Chief, K.D., Gautam, M., Middleton, B.R., and Tsosie, R., 2013, Unique Challenges Facing Southwestern Tribes: Impacts, Adaptation and Mitigation; in Assessment of Climate Change in the Southwest United States: A Technical Report Prepared for the U.S. National Climate Assessment, Greg Garfin, Angie Jardine, and Jonathan Overpeck, eds., Island Press, p 385-404.</w:t>
      </w:r>
    </w:p>
    <w:p w14:paraId="3723F3F5" w14:textId="77777777" w:rsidR="00430207" w:rsidRPr="001239CB" w:rsidRDefault="00430207" w:rsidP="00430207">
      <w:pPr>
        <w:ind w:left="720" w:hanging="720"/>
      </w:pPr>
      <w:r w:rsidRPr="001239CB">
        <w:t>Ferguson, D., Alvord, C., Crimmins, M., Redsteer, M.H., Hayes, M., McNutt, C., Pulwarty, R., and Svoboda, M., 2011, Drought Preparedness for Tribes in the Four Corners Region: NIDIS Drought and Climate Change Workshop Report, 36 p.</w:t>
      </w:r>
    </w:p>
    <w:p w14:paraId="7952C927" w14:textId="77777777" w:rsidR="00430207" w:rsidRPr="001239CB" w:rsidRDefault="00430207" w:rsidP="00430207">
      <w:pPr>
        <w:ind w:left="720" w:hanging="720"/>
      </w:pPr>
      <w:r w:rsidRPr="001239CB">
        <w:t xml:space="preserve">Collins, G., Redsteer, M.H., Hayes, M., Svoboda, M., Ferguson, D., Pulwarty, R., Kluck, D., and Alvord, C., 2010, Climate Change, Drought and Early Warning on Western Native Lands. Jackson Lodge, Grand Teton National Park, WY, NIDIS Workshop Report, 35p. </w:t>
      </w:r>
    </w:p>
    <w:p w14:paraId="77FBE47C" w14:textId="77777777" w:rsidR="00430207" w:rsidRPr="00EF25E5" w:rsidRDefault="00430207" w:rsidP="00430207">
      <w:pPr>
        <w:rPr>
          <w:rFonts w:ascii="Book Antiqua" w:hAnsi="Book Antiqua"/>
          <w:b/>
          <w:bCs/>
        </w:rPr>
      </w:pPr>
      <w:r w:rsidRPr="00EF25E5">
        <w:rPr>
          <w:rFonts w:ascii="Book Antiqua" w:hAnsi="Book Antiqua"/>
          <w:b/>
          <w:bCs/>
        </w:rPr>
        <w:t>Geologic Maps:</w:t>
      </w:r>
    </w:p>
    <w:p w14:paraId="15796B0D" w14:textId="77777777" w:rsidR="00430207" w:rsidRPr="001239CB" w:rsidRDefault="00430207" w:rsidP="00430207">
      <w:pPr>
        <w:ind w:left="720" w:hanging="720"/>
      </w:pPr>
      <w:r w:rsidRPr="001239CB">
        <w:t xml:space="preserve">Billingsley, G H., Block, D L., and Redsteer, M.H, 2014, Geologic map of the eastern quarter of the Flagstaff 30’x 60’ quadrangle, Coconino County, Northern Arizona; U. S. Geological Survey Scientific Investigations Map 3279, 1:50,000. </w:t>
      </w:r>
    </w:p>
    <w:p w14:paraId="6E0C8AE4" w14:textId="77777777" w:rsidR="00430207" w:rsidRPr="001239CB" w:rsidRDefault="00430207" w:rsidP="00430207">
      <w:pPr>
        <w:ind w:left="720" w:hanging="720"/>
      </w:pPr>
      <w:r w:rsidRPr="001239CB">
        <w:rPr>
          <w:color w:val="000000"/>
        </w:rPr>
        <w:t>Amoroso, L., Priest, S., and Redsteer, M. H., 2014, Preliminary bedrock and surficial geologic map of the west half of the Sanders 30’ x 60’ quadrangle, Navajo and Apache Counties, northern Arizona; USGS Open File Report 2014-1124.</w:t>
      </w:r>
    </w:p>
    <w:p w14:paraId="72393D5E" w14:textId="77777777" w:rsidR="00430207" w:rsidRPr="001239CB" w:rsidRDefault="00430207" w:rsidP="00430207">
      <w:pPr>
        <w:ind w:left="720" w:hanging="720"/>
      </w:pPr>
      <w:r w:rsidRPr="001239CB">
        <w:t xml:space="preserve">Billingsley, G H., Block, D L., and Redsteer, M.H., 2013, Geologic map of the Winslow 30’x 60’ quadrangle, Coconino and Navajo Counties, AZ; U. S. Geological Survey Scientific Investigations Map 3247, 1:100,000. </w:t>
      </w:r>
    </w:p>
    <w:p w14:paraId="7395F644" w14:textId="77777777" w:rsidR="00430207" w:rsidRPr="001239CB" w:rsidRDefault="00430207" w:rsidP="00430207">
      <w:pPr>
        <w:pStyle w:val="BodyTextIndent"/>
        <w:rPr>
          <w:rFonts w:asciiTheme="minorHAnsi" w:hAnsiTheme="minorHAnsi"/>
          <w:szCs w:val="24"/>
        </w:rPr>
      </w:pPr>
      <w:r w:rsidRPr="001239CB">
        <w:rPr>
          <w:rFonts w:asciiTheme="minorHAnsi" w:hAnsiTheme="minorHAnsi"/>
          <w:szCs w:val="24"/>
        </w:rPr>
        <w:lastRenderedPageBreak/>
        <w:t xml:space="preserve">Amoroso, L., Priest, S. S., and Redsteer, M. H., 2013, Bedrock and Surficial Map of the Satan Butte and greasewood 7.5’ Quadrangles, Navajo and Apache Counties, Arizona, U.S. Geological Survey Open File Report, 1:24,000.  </w:t>
      </w:r>
    </w:p>
    <w:p w14:paraId="5E543607" w14:textId="76960049" w:rsidR="00430207" w:rsidRPr="001239CB" w:rsidRDefault="00430207" w:rsidP="00430207">
      <w:pPr>
        <w:pStyle w:val="BodyTextIndent"/>
        <w:rPr>
          <w:rFonts w:asciiTheme="minorHAnsi" w:hAnsiTheme="minorHAnsi"/>
          <w:szCs w:val="24"/>
        </w:rPr>
      </w:pPr>
      <w:r w:rsidRPr="001239CB">
        <w:rPr>
          <w:rFonts w:asciiTheme="minorHAnsi" w:hAnsiTheme="minorHAnsi"/>
          <w:szCs w:val="24"/>
        </w:rPr>
        <w:t xml:space="preserve">Kellogg, K., Bryant, B, and Redsteer, M. H., 2001. Geologic Map of the Vail East Quadrangle, Eagle County, Colorado, 1:24,000 </w:t>
      </w:r>
    </w:p>
    <w:p w14:paraId="5FA9A08E" w14:textId="77777777" w:rsidR="00430207" w:rsidRPr="001239CB" w:rsidRDefault="00430207" w:rsidP="00430207">
      <w:pPr>
        <w:pStyle w:val="BodyTextIndent"/>
        <w:rPr>
          <w:rFonts w:ascii="Book Antiqua" w:hAnsi="Book Antiqua"/>
          <w:szCs w:val="24"/>
        </w:rPr>
      </w:pPr>
    </w:p>
    <w:p w14:paraId="098144A7" w14:textId="6D26E2A5" w:rsidR="00430207" w:rsidRPr="001239CB" w:rsidRDefault="00430207" w:rsidP="00430207">
      <w:pPr>
        <w:ind w:left="720" w:hanging="720"/>
        <w:rPr>
          <w:rFonts w:ascii="Book Antiqua" w:hAnsi="Book Antiqua"/>
          <w:b/>
          <w:bCs/>
        </w:rPr>
      </w:pPr>
      <w:r w:rsidRPr="001239CB">
        <w:rPr>
          <w:rFonts w:ascii="Book Antiqua" w:hAnsi="Book Antiqua"/>
          <w:b/>
          <w:bCs/>
        </w:rPr>
        <w:t>OTHER PUBLICATIONS</w:t>
      </w:r>
      <w:r w:rsidR="00EF25E5">
        <w:rPr>
          <w:rFonts w:ascii="Book Antiqua" w:hAnsi="Book Antiqua"/>
          <w:b/>
          <w:bCs/>
        </w:rPr>
        <w:t>:</w:t>
      </w:r>
    </w:p>
    <w:p w14:paraId="3F335EB5" w14:textId="77777777" w:rsidR="00430207" w:rsidRPr="001239CB" w:rsidRDefault="00430207" w:rsidP="003C0E7B">
      <w:pPr>
        <w:ind w:left="720" w:hanging="720"/>
      </w:pPr>
      <w:r w:rsidRPr="001239CB">
        <w:t xml:space="preserve">Redsteer, M.H. and Wessells, S.M. 2017. A Record of Change: Science and Elder Observations on the Navajo Nation; U.S. Geological Survey General Information Product 181, </w:t>
      </w:r>
      <w:hyperlink r:id="rId9" w:history="1">
        <w:r w:rsidRPr="001239CB">
          <w:rPr>
            <w:rStyle w:val="Hyperlink"/>
          </w:rPr>
          <w:t>https://pubs.er.usgs.gov/publication/gip181</w:t>
        </w:r>
      </w:hyperlink>
      <w:r w:rsidRPr="001239CB">
        <w:t>.</w:t>
      </w:r>
    </w:p>
    <w:p w14:paraId="30C52DC1" w14:textId="77777777" w:rsidR="00430207" w:rsidRPr="001239CB" w:rsidRDefault="00430207" w:rsidP="00430207">
      <w:pPr>
        <w:ind w:left="720" w:hanging="720"/>
        <w:rPr>
          <w:b/>
          <w:bCs/>
        </w:rPr>
      </w:pPr>
      <w:r w:rsidRPr="001239CB">
        <w:t>US Geological Survey Quaternary Fault Database 2004. Active faults and recurrence intervals for Ely Nevada Quadrangle; https://pubs.usgs.gov/fs/2004/3033/fs-2004-3033.html</w:t>
      </w:r>
    </w:p>
    <w:p w14:paraId="52CB901C" w14:textId="77777777" w:rsidR="00011948" w:rsidRDefault="00011948" w:rsidP="00011948">
      <w:pPr>
        <w:tabs>
          <w:tab w:val="left" w:pos="720"/>
        </w:tabs>
        <w:autoSpaceDE w:val="0"/>
        <w:autoSpaceDN w:val="0"/>
        <w:adjustRightInd w:val="0"/>
        <w:ind w:left="720" w:hanging="720"/>
        <w:rPr>
          <w:rFonts w:ascii="Adobe Garamond Pro" w:eastAsia="Times New Roman" w:hAnsi="Adobe Garamond Pro"/>
          <w:color w:val="000000" w:themeColor="text1"/>
          <w:kern w:val="0"/>
          <w:lang w:eastAsia="en-US"/>
        </w:rPr>
      </w:pPr>
    </w:p>
    <w:p w14:paraId="27B6049C" w14:textId="77777777" w:rsidR="001239CB" w:rsidRPr="00EF25E5" w:rsidRDefault="001239CB" w:rsidP="001239CB">
      <w:pPr>
        <w:rPr>
          <w:rFonts w:ascii="Book Antiqua" w:hAnsi="Book Antiqua"/>
          <w:b/>
          <w:bCs/>
        </w:rPr>
      </w:pPr>
      <w:r w:rsidRPr="00EF25E5">
        <w:rPr>
          <w:rFonts w:ascii="Book Antiqua" w:hAnsi="Book Antiqua"/>
          <w:b/>
          <w:bCs/>
        </w:rPr>
        <w:t>HONORS &amp; AWARDS</w:t>
      </w:r>
    </w:p>
    <w:p w14:paraId="0CDB98EF" w14:textId="77777777" w:rsidR="001239CB" w:rsidRPr="00EF25E5" w:rsidRDefault="001239CB" w:rsidP="001239CB">
      <w:r w:rsidRPr="00EF25E5">
        <w:t>2020 Oregon State Distinguished Alumni Award (CEOAS)</w:t>
      </w:r>
    </w:p>
    <w:p w14:paraId="5F86CE82" w14:textId="77777777" w:rsidR="001239CB" w:rsidRPr="00EF25E5" w:rsidRDefault="001239CB" w:rsidP="001239CB">
      <w:r w:rsidRPr="00EF25E5">
        <w:t>2018 Eugene Shoemaker Science Communication Award (USGS)</w:t>
      </w:r>
    </w:p>
    <w:p w14:paraId="51AD2838" w14:textId="77777777" w:rsidR="001239CB" w:rsidRPr="00EF25E5" w:rsidRDefault="001239CB" w:rsidP="001239CB">
      <w:r w:rsidRPr="00EF25E5">
        <w:t>2018 Montana State University Extraordinary Ordinary Women Graduates</w:t>
      </w:r>
    </w:p>
    <w:p w14:paraId="7AECC1C2" w14:textId="77777777" w:rsidR="001239CB" w:rsidRPr="00EF25E5" w:rsidRDefault="001239CB" w:rsidP="001239CB">
      <w:r w:rsidRPr="00EF25E5">
        <w:t xml:space="preserve">2013 Society of American Indian Government Employees (SAIGE) Leadership Award </w:t>
      </w:r>
    </w:p>
    <w:p w14:paraId="67D23260" w14:textId="77777777" w:rsidR="001239CB" w:rsidRPr="00EF25E5" w:rsidRDefault="001239CB" w:rsidP="001239CB">
      <w:pPr>
        <w:ind w:firstLine="720"/>
      </w:pPr>
      <w:r w:rsidRPr="00EF25E5">
        <w:t>(SAIGE includes employees from Federal, State, Tribal and local governments)</w:t>
      </w:r>
    </w:p>
    <w:p w14:paraId="05E3734E" w14:textId="77777777" w:rsidR="001239CB" w:rsidRPr="00EF25E5" w:rsidRDefault="001239CB" w:rsidP="001239CB">
      <w:pPr>
        <w:rPr>
          <w:b/>
        </w:rPr>
      </w:pPr>
      <w:r w:rsidRPr="00EF25E5">
        <w:t xml:space="preserve">2009 U.S. Department of Interior Diversity Champion Award (Received from Ken Salazar) </w:t>
      </w:r>
    </w:p>
    <w:p w14:paraId="01CB366E" w14:textId="77777777" w:rsidR="001239CB" w:rsidRPr="00EF25E5" w:rsidRDefault="001239CB" w:rsidP="001239CB">
      <w:r w:rsidRPr="00EF25E5">
        <w:t xml:space="preserve">2008 USGS Western Region Diversity Award </w:t>
      </w:r>
    </w:p>
    <w:p w14:paraId="0A272016" w14:textId="77777777" w:rsidR="009B7F41" w:rsidRDefault="009B7F41" w:rsidP="001239CB">
      <w:pPr>
        <w:rPr>
          <w:rFonts w:ascii="Book Antiqua" w:hAnsi="Book Antiqua"/>
          <w:b/>
          <w:bCs/>
        </w:rPr>
      </w:pPr>
    </w:p>
    <w:p w14:paraId="02C6D73F" w14:textId="7C134410" w:rsidR="001239CB" w:rsidRPr="00EF25E5" w:rsidRDefault="001239CB" w:rsidP="001239CB">
      <w:pPr>
        <w:rPr>
          <w:b/>
          <w:bCs/>
        </w:rPr>
      </w:pPr>
      <w:r w:rsidRPr="00EF25E5">
        <w:rPr>
          <w:rFonts w:ascii="Book Antiqua" w:hAnsi="Book Antiqua"/>
          <w:b/>
          <w:bCs/>
        </w:rPr>
        <w:t>Academic Awards</w:t>
      </w:r>
    </w:p>
    <w:p w14:paraId="213C382C" w14:textId="77777777" w:rsidR="001239CB" w:rsidRPr="00EF25E5" w:rsidRDefault="001239CB" w:rsidP="001239CB">
      <w:r w:rsidRPr="00EF25E5">
        <w:t>2022-2023 Tanner Lectureship, Harvard University</w:t>
      </w:r>
    </w:p>
    <w:p w14:paraId="1E43B0E1" w14:textId="77777777" w:rsidR="001239CB" w:rsidRPr="00EF25E5" w:rsidRDefault="001239CB" w:rsidP="001239CB">
      <w:r w:rsidRPr="00EF25E5">
        <w:t>1998 Taubeneck Field Geology Scholarship, Oregon State University</w:t>
      </w:r>
      <w:r w:rsidRPr="00EF25E5">
        <w:tab/>
      </w:r>
      <w:r w:rsidRPr="00EF25E5">
        <w:tab/>
      </w:r>
    </w:p>
    <w:p w14:paraId="25E55765" w14:textId="77777777" w:rsidR="001239CB" w:rsidRPr="00EF25E5" w:rsidRDefault="001239CB" w:rsidP="001239CB">
      <w:r w:rsidRPr="00EF25E5">
        <w:t>1996 Pierce-Heart Mountain Memorial Fellowship</w:t>
      </w:r>
      <w:r w:rsidRPr="00EF25E5">
        <w:tab/>
      </w:r>
      <w:r w:rsidRPr="00EF25E5">
        <w:tab/>
      </w:r>
      <w:r w:rsidRPr="00EF25E5">
        <w:tab/>
      </w:r>
    </w:p>
    <w:p w14:paraId="6A56853F" w14:textId="77777777" w:rsidR="001239CB" w:rsidRPr="00EF25E5" w:rsidRDefault="001239CB" w:rsidP="001239CB">
      <w:r w:rsidRPr="00EF25E5">
        <w:t>1994 J.D. Love Memorial Fellowship</w:t>
      </w:r>
      <w:r w:rsidRPr="00EF25E5">
        <w:tab/>
      </w:r>
      <w:r w:rsidRPr="00EF25E5">
        <w:tab/>
      </w:r>
      <w:r w:rsidRPr="00EF25E5">
        <w:tab/>
      </w:r>
      <w:r w:rsidRPr="00EF25E5">
        <w:tab/>
      </w:r>
      <w:r w:rsidRPr="00EF25E5">
        <w:tab/>
      </w:r>
      <w:r w:rsidRPr="00EF25E5">
        <w:tab/>
      </w:r>
    </w:p>
    <w:p w14:paraId="1442ADA3" w14:textId="77777777" w:rsidR="001239CB" w:rsidRPr="00EF25E5" w:rsidRDefault="001239CB" w:rsidP="001239CB">
      <w:r w:rsidRPr="00EF25E5">
        <w:t>1993 Geological Sciences Departmental Scholarship, UW Seattle</w:t>
      </w:r>
      <w:r w:rsidRPr="00EF25E5">
        <w:tab/>
      </w:r>
    </w:p>
    <w:p w14:paraId="5D0C0155" w14:textId="77777777" w:rsidR="001239CB" w:rsidRPr="00EF25E5" w:rsidRDefault="001239CB" w:rsidP="001239CB">
      <w:r w:rsidRPr="00EF25E5">
        <w:t>1990-1993 National Science Foundation Fellowship</w:t>
      </w:r>
      <w:r w:rsidRPr="00EF25E5">
        <w:tab/>
      </w:r>
      <w:r w:rsidRPr="00EF25E5">
        <w:tab/>
      </w:r>
      <w:r w:rsidRPr="00EF25E5">
        <w:tab/>
      </w:r>
      <w:r w:rsidRPr="00EF25E5">
        <w:tab/>
      </w:r>
      <w:r w:rsidRPr="00EF25E5">
        <w:tab/>
      </w:r>
    </w:p>
    <w:p w14:paraId="309BFFC8" w14:textId="77777777" w:rsidR="001239CB" w:rsidRPr="00EF25E5" w:rsidRDefault="001239CB" w:rsidP="001239CB">
      <w:r w:rsidRPr="00EF25E5">
        <w:t>1990 D.L. Smith Memorial Scholarship, Montana State University</w:t>
      </w:r>
      <w:r w:rsidRPr="00EF25E5">
        <w:tab/>
      </w:r>
      <w:r w:rsidRPr="00EF25E5">
        <w:tab/>
      </w:r>
    </w:p>
    <w:p w14:paraId="6BB076B1" w14:textId="77777777" w:rsidR="001239CB" w:rsidRPr="00EF25E5" w:rsidRDefault="001239CB" w:rsidP="001239CB">
      <w:r w:rsidRPr="00EF25E5">
        <w:t>1989 Melvin Slipher Scholarship, College of Arts &amp; Sciences, NAU (Northern AZ University)</w:t>
      </w:r>
      <w:r w:rsidRPr="00EF25E5">
        <w:tab/>
      </w:r>
    </w:p>
    <w:p w14:paraId="6BC658BD" w14:textId="77777777" w:rsidR="001239CB" w:rsidRPr="00EF25E5" w:rsidRDefault="001239CB" w:rsidP="001239CB">
      <w:r w:rsidRPr="00EF25E5">
        <w:t>1989 Single Parent Scholarship, NAU</w:t>
      </w:r>
      <w:r w:rsidRPr="00EF25E5">
        <w:tab/>
      </w:r>
      <w:r w:rsidRPr="00EF25E5">
        <w:tab/>
      </w:r>
    </w:p>
    <w:p w14:paraId="33472EFE" w14:textId="77777777" w:rsidR="001239CB" w:rsidRPr="00EF25E5" w:rsidRDefault="001239CB" w:rsidP="001239CB">
      <w:r w:rsidRPr="00EF25E5">
        <w:t>1987 L.M. Jones Memorial Scholarship in Environmental Science, NAU</w:t>
      </w:r>
      <w:r w:rsidRPr="00EF25E5">
        <w:tab/>
      </w:r>
    </w:p>
    <w:p w14:paraId="4CE28224" w14:textId="77777777" w:rsidR="001239CB" w:rsidRPr="00EF25E5" w:rsidRDefault="001239CB" w:rsidP="001239CB">
      <w:r w:rsidRPr="00EF25E5">
        <w:t>1987-1989 Native American Honor Society (awarded by Dr Frank Dukepoo, NAU)</w:t>
      </w:r>
    </w:p>
    <w:p w14:paraId="24439A1C" w14:textId="77777777" w:rsidR="009D0E73" w:rsidRDefault="009D0E73" w:rsidP="001239CB">
      <w:pPr>
        <w:rPr>
          <w:rFonts w:ascii="Book Antiqua" w:hAnsi="Book Antiqua"/>
          <w:b/>
          <w:bCs/>
        </w:rPr>
      </w:pPr>
    </w:p>
    <w:p w14:paraId="28A77DF0" w14:textId="78425855" w:rsidR="001239CB" w:rsidRPr="00EF25E5" w:rsidRDefault="001239CB" w:rsidP="001239CB">
      <w:pPr>
        <w:rPr>
          <w:rFonts w:ascii="Book Antiqua" w:hAnsi="Book Antiqua"/>
          <w:b/>
          <w:bCs/>
        </w:rPr>
      </w:pPr>
      <w:r w:rsidRPr="00EF25E5">
        <w:rPr>
          <w:rFonts w:ascii="Book Antiqua" w:hAnsi="Book Antiqua"/>
          <w:b/>
          <w:bCs/>
        </w:rPr>
        <w:lastRenderedPageBreak/>
        <w:t xml:space="preserve">USGS STAR Awards: </w:t>
      </w:r>
    </w:p>
    <w:p w14:paraId="3C973861" w14:textId="77777777" w:rsidR="001239CB" w:rsidRPr="00EF25E5" w:rsidRDefault="001239CB" w:rsidP="001239CB">
      <w:pPr>
        <w:rPr>
          <w:b/>
          <w:bCs/>
        </w:rPr>
      </w:pPr>
      <w:r w:rsidRPr="00EF25E5">
        <w:t>2007 Received for teaching USGS Native American relations training (2005-2007)</w:t>
      </w:r>
    </w:p>
    <w:p w14:paraId="105AB310" w14:textId="75A4B98B" w:rsidR="001239CB" w:rsidRPr="00EF25E5" w:rsidRDefault="001239CB" w:rsidP="001239CB">
      <w:r w:rsidRPr="00EF25E5">
        <w:t xml:space="preserve">2006 </w:t>
      </w:r>
      <w:r w:rsidR="00B672A8">
        <w:t>P</w:t>
      </w:r>
      <w:r w:rsidRPr="00EF25E5">
        <w:t>ropos</w:t>
      </w:r>
      <w:r w:rsidR="00B672A8">
        <w:t>al</w:t>
      </w:r>
      <w:r w:rsidRPr="00EF25E5">
        <w:t xml:space="preserve"> and implementation of the USGS SISNAR Native American Internship program </w:t>
      </w:r>
    </w:p>
    <w:p w14:paraId="28DA5CE2" w14:textId="77777777" w:rsidR="00B672A8" w:rsidRDefault="001239CB" w:rsidP="00B672A8">
      <w:r w:rsidRPr="00EF25E5">
        <w:t xml:space="preserve">2001 For exceptional initiative in new interdisciplinary research </w:t>
      </w:r>
    </w:p>
    <w:p w14:paraId="610CE6B7" w14:textId="77777777" w:rsidR="009D0E73" w:rsidRDefault="009D0E73" w:rsidP="00B672A8">
      <w:pPr>
        <w:rPr>
          <w:rFonts w:ascii="Book Antiqua" w:eastAsia="Times New Roman" w:hAnsi="Book Antiqua"/>
          <w:b/>
          <w:color w:val="000000" w:themeColor="text1"/>
          <w:kern w:val="0"/>
          <w:lang w:eastAsia="en-US"/>
        </w:rPr>
      </w:pPr>
    </w:p>
    <w:p w14:paraId="1A12B558" w14:textId="0BEEBE73" w:rsidR="00E605CE" w:rsidRPr="00B672A8" w:rsidRDefault="00E605CE" w:rsidP="00B672A8">
      <w:r w:rsidRPr="006272E5">
        <w:rPr>
          <w:rFonts w:ascii="Book Antiqua" w:eastAsia="Times New Roman" w:hAnsi="Book Antiqua"/>
          <w:b/>
          <w:color w:val="000000" w:themeColor="text1"/>
          <w:kern w:val="0"/>
          <w:lang w:eastAsia="en-US"/>
        </w:rPr>
        <w:t xml:space="preserve">INVITED </w:t>
      </w:r>
      <w:r w:rsidR="006272E5">
        <w:rPr>
          <w:rFonts w:ascii="Book Antiqua" w:eastAsia="Times New Roman" w:hAnsi="Book Antiqua"/>
          <w:b/>
          <w:color w:val="000000" w:themeColor="text1"/>
          <w:kern w:val="0"/>
          <w:lang w:eastAsia="en-US"/>
        </w:rPr>
        <w:t>PLENAR</w:t>
      </w:r>
      <w:r w:rsidR="00F71683">
        <w:rPr>
          <w:rFonts w:ascii="Book Antiqua" w:eastAsia="Times New Roman" w:hAnsi="Book Antiqua"/>
          <w:b/>
          <w:color w:val="000000" w:themeColor="text1"/>
          <w:kern w:val="0"/>
          <w:lang w:eastAsia="en-US"/>
        </w:rPr>
        <w:t>IES &amp; PANEL</w:t>
      </w:r>
      <w:r w:rsidR="006272E5">
        <w:rPr>
          <w:rFonts w:ascii="Book Antiqua" w:eastAsia="Times New Roman" w:hAnsi="Book Antiqua"/>
          <w:b/>
          <w:color w:val="000000" w:themeColor="text1"/>
          <w:kern w:val="0"/>
          <w:lang w:eastAsia="en-US"/>
        </w:rPr>
        <w:t>S</w:t>
      </w:r>
    </w:p>
    <w:p w14:paraId="24BC062A" w14:textId="6598E4B2" w:rsidR="00F71683" w:rsidRPr="007536ED" w:rsidRDefault="00F71683" w:rsidP="006272E5">
      <w:pPr>
        <w:pStyle w:val="BodyTextIndent"/>
        <w:rPr>
          <w:rFonts w:asciiTheme="minorHAnsi" w:hAnsiTheme="minorHAnsi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2023</w:t>
      </w:r>
      <w:r>
        <w:rPr>
          <w:rFonts w:ascii="Book Antiqua" w:hAnsi="Book Antiqua"/>
          <w:bCs/>
          <w:color w:val="000000" w:themeColor="text1"/>
        </w:rPr>
        <w:tab/>
      </w:r>
      <w:r w:rsidRPr="007536ED">
        <w:rPr>
          <w:rFonts w:asciiTheme="minorHAnsi" w:hAnsiTheme="minorHAnsi"/>
          <w:bCs/>
          <w:color w:val="000000" w:themeColor="text1"/>
        </w:rPr>
        <w:t xml:space="preserve">The Ethical Aspects of Indigenous Knowledge. </w:t>
      </w:r>
      <w:r w:rsidR="007536ED">
        <w:rPr>
          <w:rFonts w:asciiTheme="minorHAnsi" w:hAnsiTheme="minorHAnsi"/>
          <w:bCs/>
          <w:color w:val="000000" w:themeColor="text1"/>
        </w:rPr>
        <w:t xml:space="preserve">Panel on </w:t>
      </w:r>
      <w:r w:rsidRPr="007536ED">
        <w:rPr>
          <w:rFonts w:asciiTheme="minorHAnsi" w:hAnsiTheme="minorHAnsi"/>
          <w:bCs/>
          <w:color w:val="000000" w:themeColor="text1"/>
        </w:rPr>
        <w:t>50</w:t>
      </w:r>
      <w:r w:rsidRPr="007536ED">
        <w:rPr>
          <w:rFonts w:asciiTheme="minorHAnsi" w:hAnsiTheme="minorHAnsi"/>
          <w:bCs/>
          <w:color w:val="000000" w:themeColor="text1"/>
          <w:vertAlign w:val="superscript"/>
        </w:rPr>
        <w:t>th</w:t>
      </w:r>
      <w:r w:rsidRPr="007536ED">
        <w:rPr>
          <w:rFonts w:asciiTheme="minorHAnsi" w:hAnsiTheme="minorHAnsi"/>
          <w:bCs/>
          <w:color w:val="000000" w:themeColor="text1"/>
        </w:rPr>
        <w:t xml:space="preserve"> Anniversary of God is Red, Vine Deloria Symposium, Northwest Indian College</w:t>
      </w:r>
    </w:p>
    <w:p w14:paraId="64D7D3A3" w14:textId="0BDC7D35" w:rsidR="006272E5" w:rsidRDefault="006272E5" w:rsidP="006272E5">
      <w:pPr>
        <w:pStyle w:val="BodyTextIndent"/>
        <w:rPr>
          <w:rFonts w:asciiTheme="minorHAnsi" w:hAnsiTheme="minorHAnsi"/>
          <w:szCs w:val="24"/>
        </w:rPr>
      </w:pPr>
      <w:r w:rsidRPr="007536ED">
        <w:rPr>
          <w:rFonts w:asciiTheme="minorHAnsi" w:hAnsiTheme="minorHAnsi"/>
          <w:bCs/>
          <w:color w:val="000000" w:themeColor="text1"/>
        </w:rPr>
        <w:t>2022</w:t>
      </w:r>
      <w:r w:rsidRPr="007536ED">
        <w:rPr>
          <w:rFonts w:asciiTheme="minorHAnsi" w:hAnsiTheme="minorHAnsi"/>
          <w:bCs/>
          <w:color w:val="000000" w:themeColor="text1"/>
        </w:rPr>
        <w:tab/>
        <w:t xml:space="preserve">Engaging Indigenous People and Honoring Traditional Knowledge Systems. </w:t>
      </w:r>
      <w:r w:rsidRPr="007536ED">
        <w:rPr>
          <w:rFonts w:asciiTheme="minorHAnsi" w:hAnsiTheme="minorHAnsi"/>
          <w:szCs w:val="24"/>
        </w:rPr>
        <w:t>Wyoming</w:t>
      </w:r>
      <w:r>
        <w:rPr>
          <w:rFonts w:asciiTheme="minorHAnsi" w:hAnsiTheme="minorHAnsi"/>
          <w:szCs w:val="24"/>
        </w:rPr>
        <w:t xml:space="preserve"> Outdoor Council Climate Summit </w:t>
      </w:r>
    </w:p>
    <w:p w14:paraId="31208655" w14:textId="5A3EA8BB" w:rsidR="006272E5" w:rsidRPr="00F71683" w:rsidRDefault="006272E5" w:rsidP="006272E5">
      <w:pPr>
        <w:pStyle w:val="BodyTextInden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2021</w:t>
      </w:r>
      <w:r>
        <w:rPr>
          <w:rFonts w:asciiTheme="minorHAnsi" w:hAnsiTheme="minorHAnsi"/>
          <w:szCs w:val="24"/>
        </w:rPr>
        <w:tab/>
      </w:r>
      <w:r w:rsidR="00DC3336">
        <w:rPr>
          <w:rFonts w:asciiTheme="minorHAnsi" w:hAnsiTheme="minorHAnsi"/>
          <w:szCs w:val="24"/>
        </w:rPr>
        <w:t xml:space="preserve">Climate Change, </w:t>
      </w:r>
      <w:r>
        <w:rPr>
          <w:rFonts w:asciiTheme="minorHAnsi" w:hAnsiTheme="minorHAnsi"/>
          <w:szCs w:val="24"/>
        </w:rPr>
        <w:t xml:space="preserve">Tribes and Indigenous People. Standing Rock Sioux Climate Change Summit, Bismarck ND </w:t>
      </w:r>
    </w:p>
    <w:p w14:paraId="542CB33E" w14:textId="02B63A9D" w:rsidR="00F71683" w:rsidRDefault="00F71683" w:rsidP="00F71683">
      <w:pPr>
        <w:pStyle w:val="BodyTextIndent"/>
        <w:rPr>
          <w:rFonts w:asciiTheme="minorHAnsi" w:hAnsiTheme="minorHAnsi"/>
          <w:szCs w:val="24"/>
        </w:rPr>
      </w:pPr>
      <w:r w:rsidRPr="00F71683">
        <w:rPr>
          <w:rFonts w:asciiTheme="minorHAnsi" w:hAnsiTheme="minorHAnsi"/>
          <w:szCs w:val="24"/>
        </w:rPr>
        <w:t>2021</w:t>
      </w:r>
      <w:r w:rsidRPr="00F71683">
        <w:rPr>
          <w:rFonts w:asciiTheme="minorHAnsi" w:hAnsiTheme="minorHAnsi"/>
          <w:szCs w:val="24"/>
        </w:rPr>
        <w:tab/>
        <w:t>Native American Perspectives on Climate and The Environment</w:t>
      </w:r>
      <w:r w:rsidRPr="00BF28D1">
        <w:rPr>
          <w:rFonts w:asciiTheme="minorHAnsi" w:hAnsiTheme="minorHAnsi"/>
          <w:i/>
          <w:iCs/>
          <w:szCs w:val="24"/>
        </w:rPr>
        <w:t>.</w:t>
      </w:r>
      <w:r>
        <w:rPr>
          <w:rFonts w:asciiTheme="minorHAnsi" w:hAnsiTheme="minorHAnsi"/>
          <w:szCs w:val="24"/>
        </w:rPr>
        <w:t xml:space="preserve"> Italian Academy for Advanced Studies in America, Columbia University Symposium</w:t>
      </w:r>
    </w:p>
    <w:p w14:paraId="625E199C" w14:textId="0BCB287A" w:rsidR="00F71683" w:rsidRDefault="00F71683" w:rsidP="00F71683">
      <w:pPr>
        <w:pStyle w:val="BodyTextIndent"/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>2021</w:t>
      </w:r>
      <w:r>
        <w:rPr>
          <w:rFonts w:asciiTheme="minorHAnsi" w:hAnsiTheme="minorHAnsi"/>
        </w:rPr>
        <w:tab/>
      </w:r>
      <w:r w:rsidRPr="007536ED">
        <w:rPr>
          <w:rFonts w:asciiTheme="minorHAnsi" w:hAnsiTheme="minorHAnsi" w:cs="Calibri"/>
          <w:color w:val="000000"/>
          <w:shd w:val="clear" w:color="auto" w:fill="FFFFFF"/>
        </w:rPr>
        <w:t>Earth Science, Indigenous knowledge, and Tribal Sovereignty</w:t>
      </w:r>
      <w:r w:rsidRPr="007536ED">
        <w:rPr>
          <w:rFonts w:asciiTheme="minorHAnsi" w:hAnsiTheme="minorHAnsi" w:cs="Calibri"/>
          <w:i/>
          <w:iCs/>
          <w:color w:val="000000"/>
          <w:shd w:val="clear" w:color="auto" w:fill="FFFFFF"/>
        </w:rPr>
        <w:t xml:space="preserve">. </w:t>
      </w:r>
      <w:r w:rsidRPr="007536ED">
        <w:rPr>
          <w:rFonts w:asciiTheme="minorHAnsi" w:hAnsiTheme="minorHAnsi"/>
          <w:szCs w:val="24"/>
        </w:rPr>
        <w:t xml:space="preserve">Utah State University </w:t>
      </w:r>
      <w:r w:rsidRPr="002B00D2">
        <w:rPr>
          <w:rFonts w:asciiTheme="minorHAnsi" w:hAnsiTheme="minorHAnsi"/>
          <w:szCs w:val="24"/>
        </w:rPr>
        <w:t xml:space="preserve">MESAS </w:t>
      </w:r>
      <w:r w:rsidRPr="00521873">
        <w:rPr>
          <w:rFonts w:asciiTheme="minorHAnsi" w:hAnsiTheme="minorHAnsi"/>
        </w:rPr>
        <w:t>program inaugural keynote talk for the Annual Symposium on Indigenous Knowledge at Utah State University</w:t>
      </w:r>
    </w:p>
    <w:p w14:paraId="2D3965C2" w14:textId="0F7FD90E" w:rsidR="00F71683" w:rsidRDefault="00F71683" w:rsidP="00F71683">
      <w:pPr>
        <w:pStyle w:val="BodyTextInden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2020</w:t>
      </w:r>
      <w:r>
        <w:rPr>
          <w:rFonts w:asciiTheme="minorHAnsi" w:hAnsiTheme="minorHAnsi"/>
          <w:szCs w:val="24"/>
        </w:rPr>
        <w:tab/>
      </w:r>
      <w:r w:rsidRPr="002B00D2">
        <w:rPr>
          <w:rFonts w:asciiTheme="minorHAnsi" w:hAnsiTheme="minorHAnsi"/>
          <w:szCs w:val="24"/>
        </w:rPr>
        <w:t>Acting on Climate Change</w:t>
      </w:r>
      <w:r>
        <w:rPr>
          <w:rFonts w:asciiTheme="minorHAnsi" w:hAnsiTheme="minorHAnsi"/>
          <w:szCs w:val="24"/>
        </w:rPr>
        <w:t xml:space="preserve"> and </w:t>
      </w:r>
      <w:r w:rsidRPr="00F71683">
        <w:rPr>
          <w:rFonts w:asciiTheme="minorHAnsi" w:hAnsiTheme="minorHAnsi"/>
          <w:szCs w:val="24"/>
        </w:rPr>
        <w:t>How We Respond</w:t>
      </w:r>
      <w:r>
        <w:rPr>
          <w:rFonts w:asciiTheme="minorHAnsi" w:hAnsiTheme="minorHAnsi"/>
          <w:szCs w:val="24"/>
        </w:rPr>
        <w:t xml:space="preserve">. </w:t>
      </w:r>
      <w:r w:rsidRPr="002B00D2">
        <w:rPr>
          <w:rFonts w:asciiTheme="minorHAnsi" w:hAnsiTheme="minorHAnsi"/>
          <w:szCs w:val="24"/>
        </w:rPr>
        <w:t xml:space="preserve">AAAS (American Association of the Advancement of Science) Meeting Town Hall, Seattle WA </w:t>
      </w:r>
    </w:p>
    <w:p w14:paraId="1C7EEC3C" w14:textId="1ECB6C31" w:rsidR="00980D69" w:rsidRDefault="00980D69" w:rsidP="00980D69">
      <w:pPr>
        <w:pStyle w:val="BodyTextInden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2014</w:t>
      </w:r>
      <w:r>
        <w:rPr>
          <w:rFonts w:asciiTheme="minorHAnsi" w:hAnsiTheme="minorHAnsi"/>
          <w:szCs w:val="24"/>
        </w:rPr>
        <w:tab/>
        <w:t xml:space="preserve">Local and Traditional Knowledge, </w:t>
      </w:r>
      <w:r w:rsidRPr="002B00D2">
        <w:rPr>
          <w:rFonts w:asciiTheme="minorHAnsi" w:hAnsiTheme="minorHAnsi"/>
          <w:szCs w:val="24"/>
        </w:rPr>
        <w:t>ACES (A Community of Ecosystem Services) Plenary panel speaker in traditional knowledge panel, Arlington VA</w:t>
      </w:r>
    </w:p>
    <w:p w14:paraId="5F830A91" w14:textId="322CE750" w:rsidR="00980D69" w:rsidRPr="00DC3336" w:rsidRDefault="00980D69" w:rsidP="00980D69">
      <w:pPr>
        <w:ind w:left="720" w:hanging="720"/>
      </w:pPr>
      <w:r>
        <w:t>2014</w:t>
      </w:r>
      <w:r>
        <w:tab/>
      </w:r>
      <w:r w:rsidRPr="00980D69">
        <w:t xml:space="preserve">Cultural Resource Damage Assessments. First Stewards Symposium on </w:t>
      </w:r>
      <w:r w:rsidRPr="00DC3336">
        <w:t xml:space="preserve">Climate Change and Traditional Places, Washington, D.C. </w:t>
      </w:r>
    </w:p>
    <w:p w14:paraId="6FF33189" w14:textId="3C80D624" w:rsidR="000617C2" w:rsidRDefault="007536ED" w:rsidP="007536ED">
      <w:pPr>
        <w:pStyle w:val="BodyTextIndent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2014</w:t>
      </w:r>
      <w:r>
        <w:rPr>
          <w:rFonts w:asciiTheme="minorHAnsi" w:hAnsiTheme="minorHAnsi"/>
        </w:rPr>
        <w:tab/>
      </w:r>
      <w:r w:rsidR="000617C2">
        <w:rPr>
          <w:rFonts w:asciiTheme="minorHAnsi" w:hAnsiTheme="minorHAnsi"/>
        </w:rPr>
        <w:t xml:space="preserve">Climate Change and Adaptation. </w:t>
      </w:r>
      <w:r w:rsidRPr="002B00D2">
        <w:rPr>
          <w:rFonts w:asciiTheme="minorHAnsi" w:hAnsiTheme="minorHAnsi"/>
          <w:szCs w:val="24"/>
        </w:rPr>
        <w:t>Indian Nations Conservation Alliance Climate Adaptation Workshop, Prescott AZ.</w:t>
      </w:r>
    </w:p>
    <w:p w14:paraId="443CB687" w14:textId="312AF775" w:rsidR="000617C2" w:rsidRDefault="000617C2" w:rsidP="000617C2">
      <w:pPr>
        <w:ind w:left="720" w:hanging="720"/>
      </w:pPr>
      <w:r>
        <w:t>2013</w:t>
      </w:r>
      <w:r>
        <w:tab/>
      </w:r>
      <w:r w:rsidRPr="000617C2">
        <w:t>Disasters and Environment- Drough</w:t>
      </w:r>
      <w:r w:rsidR="00DD02CF">
        <w:t>t,</w:t>
      </w:r>
      <w:r w:rsidRPr="000617C2">
        <w:t xml:space="preserve"> Aridity</w:t>
      </w:r>
      <w:r>
        <w:t xml:space="preserve"> </w:t>
      </w:r>
      <w:r w:rsidR="00DD02CF">
        <w:t>and its Consequences</w:t>
      </w:r>
      <w:r w:rsidR="00DC3336">
        <w:t>.</w:t>
      </w:r>
      <w:r w:rsidRPr="000617C2">
        <w:t xml:space="preserve"> National Conference on Science Policy and the Environment, Washington, D.C. </w:t>
      </w:r>
    </w:p>
    <w:p w14:paraId="14A8DE43" w14:textId="2D8C3C90" w:rsidR="000617C2" w:rsidRDefault="000617C2" w:rsidP="000617C2">
      <w:pPr>
        <w:ind w:left="720" w:hanging="720"/>
      </w:pPr>
      <w:r>
        <w:t>2012</w:t>
      </w:r>
      <w:r>
        <w:tab/>
      </w:r>
      <w:r w:rsidRPr="000617C2">
        <w:t>Tribes and Climate Change: Vulnerability Assessments and Adaptation</w:t>
      </w:r>
      <w:r>
        <w:t>.</w:t>
      </w:r>
      <w:r w:rsidRPr="002B00D2">
        <w:t xml:space="preserve"> Climate Change Adaptation Futures International Conference, Tucson, AZ </w:t>
      </w:r>
    </w:p>
    <w:p w14:paraId="210DE154" w14:textId="5C6DDE48" w:rsidR="000617C2" w:rsidRDefault="000617C2" w:rsidP="000617C2">
      <w:pPr>
        <w:ind w:left="720" w:hanging="720"/>
      </w:pPr>
      <w:r>
        <w:t>201</w:t>
      </w:r>
      <w:r w:rsidR="003D7EAE">
        <w:t>1</w:t>
      </w:r>
      <w:r>
        <w:tab/>
        <w:t>Keynote Plenary for SACNAS (Science Association of Chicano and Native American Students)</w:t>
      </w:r>
    </w:p>
    <w:p w14:paraId="437CEA87" w14:textId="35029EDA" w:rsidR="003D7EAE" w:rsidRDefault="003D7EAE" w:rsidP="00DC3336">
      <w:pPr>
        <w:ind w:left="720" w:hanging="720"/>
      </w:pPr>
      <w:r>
        <w:t>2011</w:t>
      </w:r>
      <w:r>
        <w:tab/>
      </w:r>
      <w:r w:rsidR="00DC3336">
        <w:t xml:space="preserve">Increasing Vulnerability to Drought and Climate Change on the Navajo Nation in the Southwestern United States. </w:t>
      </w:r>
      <w:r w:rsidRPr="002B00D2">
        <w:t xml:space="preserve">Planet Under Pressure, Indigenous Knowledge and Sustainable Futures, London, UK  </w:t>
      </w:r>
    </w:p>
    <w:p w14:paraId="576F657C" w14:textId="425E2E8E" w:rsidR="00DC3336" w:rsidRDefault="00DC3336" w:rsidP="00DC3336">
      <w:pPr>
        <w:ind w:left="720" w:hanging="720"/>
      </w:pPr>
      <w:r>
        <w:t>2011</w:t>
      </w:r>
      <w:r>
        <w:tab/>
      </w:r>
      <w:r w:rsidRPr="002B00D2">
        <w:t xml:space="preserve">Society of Environmental Journalists panel on Climate Change and Indigenous Peoples, Miami FL </w:t>
      </w:r>
    </w:p>
    <w:p w14:paraId="14C4F51D" w14:textId="2B32FD53" w:rsidR="00B672A8" w:rsidRPr="002B00D2" w:rsidRDefault="00B672A8" w:rsidP="00B672A8">
      <w:pPr>
        <w:ind w:left="720" w:hanging="720"/>
        <w:rPr>
          <w:i/>
        </w:rPr>
      </w:pPr>
      <w:r>
        <w:lastRenderedPageBreak/>
        <w:t>2010</w:t>
      </w:r>
      <w:r>
        <w:tab/>
      </w:r>
      <w:r w:rsidRPr="002B00D2">
        <w:t>Drought Impacts and Climate Change on the Navajo Nation;</w:t>
      </w:r>
      <w:r>
        <w:t xml:space="preserve"> </w:t>
      </w:r>
      <w:r w:rsidRPr="002B00D2">
        <w:t>United Nations and World Meteorological Organization Workshop on Drought Risk</w:t>
      </w:r>
      <w:r>
        <w:t>.</w:t>
      </w:r>
      <w:r w:rsidRPr="002B00D2">
        <w:t xml:space="preserve"> </w:t>
      </w:r>
    </w:p>
    <w:p w14:paraId="62FC1C4B" w14:textId="0DE40F57" w:rsidR="00B672A8" w:rsidRPr="002B00D2" w:rsidRDefault="00B672A8" w:rsidP="00B672A8">
      <w:pPr>
        <w:ind w:left="720" w:hanging="720"/>
        <w:rPr>
          <w:i/>
        </w:rPr>
      </w:pPr>
      <w:r>
        <w:t>2010</w:t>
      </w:r>
      <w:r>
        <w:tab/>
      </w:r>
      <w:r w:rsidRPr="002B00D2">
        <w:t>Drought and climate change influences on sand and dust transport: EPA Native American Tribal Air Association Annual Conference, Isleta Pueblo</w:t>
      </w:r>
      <w:r>
        <w:t>.</w:t>
      </w:r>
    </w:p>
    <w:p w14:paraId="28F28CE0" w14:textId="77777777" w:rsidR="009B7F41" w:rsidRDefault="009B7F41" w:rsidP="006708FF">
      <w:pPr>
        <w:pStyle w:val="BodyTextIndent"/>
        <w:ind w:left="0" w:firstLine="0"/>
        <w:rPr>
          <w:rFonts w:ascii="Book Antiqua" w:hAnsi="Book Antiqua" w:cs="Baskerville"/>
          <w:b/>
          <w:color w:val="000000" w:themeColor="text1"/>
        </w:rPr>
      </w:pPr>
    </w:p>
    <w:p w14:paraId="194463F7" w14:textId="6F1C3A39" w:rsidR="00DA6358" w:rsidRPr="00A959BD" w:rsidRDefault="00DA6358" w:rsidP="006708FF">
      <w:pPr>
        <w:pStyle w:val="BodyTextIndent"/>
        <w:ind w:left="0" w:firstLine="0"/>
        <w:rPr>
          <w:rFonts w:ascii="Book Antiqua" w:hAnsi="Book Antiqua"/>
          <w:szCs w:val="24"/>
        </w:rPr>
      </w:pPr>
      <w:r w:rsidRPr="00A959BD">
        <w:rPr>
          <w:rFonts w:ascii="Book Antiqua" w:hAnsi="Book Antiqua" w:cs="Baskerville"/>
          <w:b/>
          <w:color w:val="000000" w:themeColor="text1"/>
        </w:rPr>
        <w:t>CONFERENCE PRESENTATIONS</w:t>
      </w:r>
    </w:p>
    <w:p w14:paraId="69795859" w14:textId="52F93936" w:rsidR="00DD02CF" w:rsidRPr="00313953" w:rsidRDefault="00DA6358" w:rsidP="00DD02CF">
      <w:pPr>
        <w:ind w:left="720" w:hanging="720"/>
        <w:rPr>
          <w:rStyle w:val="Emphasis"/>
          <w:i w:val="0"/>
          <w:iCs w:val="0"/>
        </w:rPr>
      </w:pPr>
      <w:r w:rsidRPr="00313953">
        <w:rPr>
          <w:rFonts w:cs="Baskerville"/>
          <w:color w:val="000000" w:themeColor="text1"/>
        </w:rPr>
        <w:t>2021</w:t>
      </w:r>
      <w:r w:rsidRPr="00313953">
        <w:rPr>
          <w:rFonts w:cs="Baskerville"/>
          <w:color w:val="000000" w:themeColor="text1"/>
        </w:rPr>
        <w:tab/>
      </w:r>
      <w:r w:rsidR="00DD02CF" w:rsidRPr="00313953">
        <w:rPr>
          <w:rStyle w:val="Emphasis"/>
          <w:i w:val="0"/>
          <w:iCs w:val="0"/>
        </w:rPr>
        <w:t>Redsteer, M.H.</w:t>
      </w:r>
      <w:r w:rsidR="00DD02CF" w:rsidRPr="00313953">
        <w:rPr>
          <w:rStyle w:val="Emphasis"/>
        </w:rPr>
        <w:t xml:space="preserve">, Politics versus Science Competency, Correlation as Causation and the Blame Game: A case from the Navajo Nation, </w:t>
      </w:r>
      <w:r w:rsidR="00DD02CF" w:rsidRPr="00313953">
        <w:rPr>
          <w:rStyle w:val="Emphasis"/>
          <w:i w:val="0"/>
          <w:iCs w:val="0"/>
        </w:rPr>
        <w:t>American Association of Geographers Annual Meeting</w:t>
      </w:r>
    </w:p>
    <w:p w14:paraId="18C4A5FF" w14:textId="0ED380F3" w:rsidR="00DD02CF" w:rsidRDefault="00DD02CF" w:rsidP="00DD02CF">
      <w:pPr>
        <w:ind w:left="720" w:hanging="720"/>
        <w:rPr>
          <w:rStyle w:val="Emphasis"/>
        </w:rPr>
      </w:pPr>
      <w:r w:rsidRPr="00313953">
        <w:rPr>
          <w:rFonts w:cs="Baskerville"/>
          <w:color w:val="000000" w:themeColor="text1"/>
        </w:rPr>
        <w:t>2020</w:t>
      </w:r>
      <w:r>
        <w:rPr>
          <w:rFonts w:ascii="Adobe Garamond Pro" w:hAnsi="Adobe Garamond Pro" w:cs="Baskerville"/>
          <w:color w:val="000000" w:themeColor="text1"/>
        </w:rPr>
        <w:tab/>
      </w:r>
      <w:r w:rsidRPr="002B00D2">
        <w:t>Redsteer, M.H., Kelley, K.B. and Francis, H.</w:t>
      </w:r>
      <w:r>
        <w:t>,</w:t>
      </w:r>
      <w:r w:rsidRPr="002B00D2">
        <w:t xml:space="preserve"> </w:t>
      </w:r>
      <w:r w:rsidRPr="00DD02CF">
        <w:rPr>
          <w:i/>
          <w:iCs/>
        </w:rPr>
        <w:t>Assessing Climate Change Impacts to Landscapes and Ecosystems: A Navajo Example from the southwestern U.S.</w:t>
      </w:r>
      <w:r w:rsidRPr="002B00D2">
        <w:t xml:space="preserve"> Geological Society of America </w:t>
      </w:r>
      <w:r w:rsidRPr="00DD02CF">
        <w:rPr>
          <w:rStyle w:val="Emphasis"/>
          <w:i w:val="0"/>
          <w:iCs w:val="0"/>
        </w:rPr>
        <w:t>Abstracts with Programs, Pardee Symposium 5</w:t>
      </w:r>
      <w:r w:rsidR="00126784">
        <w:rPr>
          <w:rStyle w:val="Emphasis"/>
          <w:i w:val="0"/>
          <w:iCs w:val="0"/>
        </w:rPr>
        <w:t xml:space="preserve"> (INVITED).</w:t>
      </w:r>
    </w:p>
    <w:p w14:paraId="4747AB3B" w14:textId="6366BA7A" w:rsidR="00DD02CF" w:rsidRDefault="00DD02CF" w:rsidP="00DD02CF">
      <w:pPr>
        <w:ind w:left="720" w:hanging="720"/>
      </w:pPr>
      <w:r>
        <w:rPr>
          <w:rStyle w:val="Emphasis"/>
          <w:i w:val="0"/>
          <w:iCs w:val="0"/>
        </w:rPr>
        <w:t>2018</w:t>
      </w:r>
      <w:r>
        <w:rPr>
          <w:rStyle w:val="Emphasis"/>
          <w:i w:val="0"/>
          <w:iCs w:val="0"/>
        </w:rPr>
        <w:tab/>
      </w:r>
      <w:r w:rsidRPr="002B00D2">
        <w:t xml:space="preserve">Redsteer, M.H, </w:t>
      </w:r>
      <w:r w:rsidRPr="00313953">
        <w:rPr>
          <w:i/>
          <w:iCs/>
        </w:rPr>
        <w:t>Climate and Seasonality Effects on Dune Mobility, southern Colorado Plateau Tribal Lands, southwestern USA</w:t>
      </w:r>
      <w:r w:rsidRPr="002B00D2">
        <w:t xml:space="preserve">; Geological Society of America </w:t>
      </w:r>
      <w:r w:rsidRPr="00313953">
        <w:rPr>
          <w:rStyle w:val="Emphasis"/>
          <w:i w:val="0"/>
          <w:iCs w:val="0"/>
        </w:rPr>
        <w:t>Abstracts with Programs</w:t>
      </w:r>
      <w:r w:rsidRPr="00313953">
        <w:rPr>
          <w:rStyle w:val="Emphasis"/>
        </w:rPr>
        <w:t>.</w:t>
      </w:r>
      <w:r w:rsidRPr="00313953">
        <w:t xml:space="preserve"> Paper 8-1.</w:t>
      </w:r>
    </w:p>
    <w:p w14:paraId="53E8F6E1" w14:textId="38F5D883" w:rsidR="00313953" w:rsidRPr="002B00D2" w:rsidRDefault="00313953" w:rsidP="00313953">
      <w:pPr>
        <w:ind w:left="720" w:hanging="720"/>
      </w:pPr>
      <w:r>
        <w:t>2015</w:t>
      </w:r>
      <w:r>
        <w:tab/>
      </w:r>
      <w:r w:rsidRPr="002B00D2">
        <w:t xml:space="preserve">Redsteer, M.H., Kelley, K.B. and Francis, H., </w:t>
      </w:r>
      <w:r w:rsidRPr="00313953">
        <w:rPr>
          <w:i/>
          <w:iCs/>
        </w:rPr>
        <w:t>Navajo Tribal Elder Observations of Climate Change Impacts: Validating Local Knowledge and Informing Adaptation</w:t>
      </w:r>
      <w:r w:rsidRPr="002B00D2">
        <w:t>; Ecological Society of America Abstract #52461.</w:t>
      </w:r>
    </w:p>
    <w:p w14:paraId="2B42C245" w14:textId="6ED21ACF" w:rsidR="00313953" w:rsidRPr="002B00D2" w:rsidRDefault="00313953" w:rsidP="00313953">
      <w:pPr>
        <w:ind w:left="720" w:hanging="720"/>
      </w:pPr>
      <w:r>
        <w:t>2015</w:t>
      </w:r>
      <w:r>
        <w:tab/>
      </w:r>
      <w:r w:rsidRPr="002B00D2">
        <w:t xml:space="preserve">Redsteer, M.H., and Hayward, R., </w:t>
      </w:r>
      <w:r w:rsidRPr="00313953">
        <w:rPr>
          <w:i/>
          <w:iCs/>
        </w:rPr>
        <w:t>A field comparison of basalt vs. quartz sediment transport at the Grand Falls dune field, northeastern AZ USA</w:t>
      </w:r>
      <w:r w:rsidRPr="002B00D2">
        <w:t>, 4</w:t>
      </w:r>
      <w:r w:rsidRPr="002B00D2">
        <w:rPr>
          <w:vertAlign w:val="superscript"/>
        </w:rPr>
        <w:t>th</w:t>
      </w:r>
      <w:r w:rsidRPr="002B00D2">
        <w:t xml:space="preserve"> International Planetary Dunes Workshop abstract #8019.</w:t>
      </w:r>
    </w:p>
    <w:p w14:paraId="2DF3B2EE" w14:textId="5A773A21" w:rsidR="00313953" w:rsidRDefault="00313953" w:rsidP="00313953">
      <w:pPr>
        <w:ind w:left="720" w:hanging="720"/>
      </w:pPr>
      <w:r>
        <w:t>2013</w:t>
      </w:r>
      <w:r>
        <w:tab/>
      </w:r>
      <w:r w:rsidRPr="002B00D2">
        <w:t xml:space="preserve">Redsteer, M.H., and Draut, A. </w:t>
      </w:r>
      <w:r w:rsidRPr="00313953">
        <w:rPr>
          <w:i/>
          <w:iCs/>
        </w:rPr>
        <w:t>Impacts of drought on dune ecosystems of the Navajo Nation</w:t>
      </w:r>
      <w:r w:rsidRPr="002B00D2">
        <w:t>; 12</w:t>
      </w:r>
      <w:r w:rsidRPr="002B00D2">
        <w:rPr>
          <w:vertAlign w:val="superscript"/>
        </w:rPr>
        <w:t>th</w:t>
      </w:r>
      <w:r w:rsidRPr="002B00D2">
        <w:t xml:space="preserve"> Biennial Conference of Science and Management on the Colorado Plateau (INVITED) </w:t>
      </w:r>
    </w:p>
    <w:p w14:paraId="55C2000D" w14:textId="04CC2E82" w:rsidR="00313953" w:rsidRDefault="00313953" w:rsidP="00313953">
      <w:pPr>
        <w:ind w:left="720" w:hanging="720"/>
      </w:pPr>
      <w:r>
        <w:t>2013</w:t>
      </w:r>
      <w:r>
        <w:tab/>
      </w:r>
      <w:r w:rsidRPr="002B00D2">
        <w:t xml:space="preserve">Redsteer, M.H. </w:t>
      </w:r>
      <w:r w:rsidRPr="00126784">
        <w:rPr>
          <w:i/>
          <w:iCs/>
        </w:rPr>
        <w:t xml:space="preserve">Processes, mechanisms and volumes of dust generated from the Little Colorado river basin during regional synoptic wind events, and implications for dust on snow in the Southern Rocky Mountains, </w:t>
      </w:r>
      <w:r w:rsidR="00126784" w:rsidRPr="00126784">
        <w:rPr>
          <w:i/>
          <w:iCs/>
        </w:rPr>
        <w:t>USA</w:t>
      </w:r>
      <w:r w:rsidR="00126784">
        <w:t>;</w:t>
      </w:r>
      <w:r w:rsidRPr="002B00D2">
        <w:t xml:space="preserve"> Geological Society of America </w:t>
      </w:r>
      <w:r w:rsidRPr="00126784">
        <w:rPr>
          <w:rStyle w:val="Emphasis"/>
          <w:i w:val="0"/>
          <w:iCs w:val="0"/>
        </w:rPr>
        <w:t>Abstracts with Programs</w:t>
      </w:r>
      <w:r w:rsidRPr="002B00D2">
        <w:rPr>
          <w:rStyle w:val="Emphasis"/>
        </w:rPr>
        <w:t>.</w:t>
      </w:r>
      <w:r w:rsidRPr="002B00D2">
        <w:t xml:space="preserve"> Vol. 45, No. 7, p.145</w:t>
      </w:r>
      <w:r w:rsidRPr="002B00D2">
        <w:rPr>
          <w:color w:val="3366FF"/>
        </w:rPr>
        <w:t xml:space="preserve">. </w:t>
      </w:r>
      <w:r w:rsidRPr="002B00D2">
        <w:t>(PRESENTED, Session Chair)</w:t>
      </w:r>
    </w:p>
    <w:p w14:paraId="0E006F29" w14:textId="17DE4997" w:rsidR="009B7F41" w:rsidRDefault="00126784" w:rsidP="0037536C">
      <w:pPr>
        <w:ind w:left="720" w:hanging="720"/>
      </w:pPr>
      <w:r>
        <w:t>2011</w:t>
      </w:r>
      <w:r>
        <w:tab/>
      </w:r>
      <w:r w:rsidRPr="002B00D2">
        <w:t xml:space="preserve">Redsteer, M.H., Kelley, K.B., Francis, H. and Block, D., </w:t>
      </w:r>
      <w:r w:rsidRPr="00126784">
        <w:rPr>
          <w:i/>
          <w:iCs/>
        </w:rPr>
        <w:t>Increasing Vulnerability of the Navajo People to Drought and Climate Change in the southwestern United States: Accounts from Tribal Elders</w:t>
      </w:r>
      <w:r w:rsidRPr="002B00D2">
        <w:t>: Workshop on Indigenous Peoples, Marginalized Populations, and Climate Change, United Nations University, Mexico City (INVITED).</w:t>
      </w:r>
    </w:p>
    <w:p w14:paraId="6E58F87C" w14:textId="1A06B2A7" w:rsidR="00126784" w:rsidRDefault="00126784" w:rsidP="00126784">
      <w:pPr>
        <w:ind w:left="720" w:hanging="720"/>
      </w:pPr>
      <w:r>
        <w:t>2010</w:t>
      </w:r>
      <w:r>
        <w:tab/>
        <w:t xml:space="preserve">Redsteer, M.H., </w:t>
      </w:r>
      <w:r w:rsidRPr="002B00D2">
        <w:t xml:space="preserve">Kelley, K.B., Francis, H. and Block, D., Disaster Risk Assessment Case Study: </w:t>
      </w:r>
      <w:r w:rsidRPr="00B672A8">
        <w:rPr>
          <w:i/>
          <w:iCs/>
        </w:rPr>
        <w:t>Recent drought on the Navajo Nation, southwestern United States</w:t>
      </w:r>
      <w:r w:rsidRPr="002B00D2">
        <w:t>: United Nations 2011 Global Platform on Drought Risk, Geneva, Switzerland (INVITED).</w:t>
      </w:r>
    </w:p>
    <w:p w14:paraId="122EEC26" w14:textId="2652A18D" w:rsidR="00126784" w:rsidRDefault="00126784" w:rsidP="00126784">
      <w:pPr>
        <w:ind w:left="720" w:hanging="720"/>
        <w:rPr>
          <w:color w:val="000000"/>
        </w:rPr>
      </w:pPr>
      <w:r>
        <w:t>2010</w:t>
      </w:r>
      <w:r>
        <w:tab/>
      </w:r>
      <w:r w:rsidRPr="002B00D2">
        <w:rPr>
          <w:color w:val="000000"/>
        </w:rPr>
        <w:t xml:space="preserve">Redsteer, M.H., Bogle, R, and Vogel, J. </w:t>
      </w:r>
      <w:r w:rsidR="00B672A8" w:rsidRPr="002B00D2">
        <w:rPr>
          <w:color w:val="000000"/>
        </w:rPr>
        <w:t>Block, D</w:t>
      </w:r>
      <w:r w:rsidRPr="002B00D2">
        <w:rPr>
          <w:color w:val="000000"/>
        </w:rPr>
        <w:t xml:space="preserve">., and Middleton, B., </w:t>
      </w:r>
      <w:r w:rsidRPr="00126784">
        <w:rPr>
          <w:i/>
          <w:iCs/>
          <w:color w:val="000000"/>
        </w:rPr>
        <w:t>The history and growth of a recent dune field at Grand Falls, Navajo Nation, NE Arizona</w:t>
      </w:r>
      <w:r w:rsidRPr="002B00D2">
        <w:rPr>
          <w:color w:val="000000"/>
        </w:rPr>
        <w:t xml:space="preserve">: Geological Society of America </w:t>
      </w:r>
      <w:r w:rsidRPr="002B00D2">
        <w:rPr>
          <w:color w:val="000000"/>
        </w:rPr>
        <w:lastRenderedPageBreak/>
        <w:t>Abstracts with programs, Paper No. 170-5</w:t>
      </w:r>
    </w:p>
    <w:p w14:paraId="0C209006" w14:textId="77777777" w:rsidR="00F56C8D" w:rsidRDefault="00F56C8D" w:rsidP="00F56C8D">
      <w:pPr>
        <w:ind w:left="720" w:hanging="720"/>
      </w:pPr>
      <w:r>
        <w:rPr>
          <w:color w:val="000000"/>
        </w:rPr>
        <w:t>2007</w:t>
      </w:r>
      <w:r>
        <w:rPr>
          <w:color w:val="000000"/>
        </w:rPr>
        <w:tab/>
      </w:r>
      <w:r w:rsidRPr="002B00D2">
        <w:rPr>
          <w:color w:val="000000"/>
        </w:rPr>
        <w:t xml:space="preserve">Redsteer, M.H., 2007, Impacts of climate change and land use on the Navajo Nation in the southwestern United States, </w:t>
      </w:r>
      <w:r w:rsidRPr="002B00D2">
        <w:rPr>
          <w:i/>
          <w:color w:val="000000"/>
        </w:rPr>
        <w:t>in</w:t>
      </w:r>
      <w:r w:rsidRPr="002B00D2">
        <w:rPr>
          <w:color w:val="000000"/>
        </w:rPr>
        <w:t xml:space="preserve"> Ninth Biennial Conference on the Colorado Plateau, p.48 (INVITED).</w:t>
      </w:r>
    </w:p>
    <w:p w14:paraId="71D86754" w14:textId="2CB3E337" w:rsidR="00BB45D0" w:rsidRPr="00F56C8D" w:rsidRDefault="00BB45D0" w:rsidP="00F56C8D">
      <w:pPr>
        <w:ind w:left="720" w:hanging="720"/>
      </w:pPr>
      <w:r>
        <w:rPr>
          <w:color w:val="000000"/>
        </w:rPr>
        <w:t>2004</w:t>
      </w:r>
      <w:r>
        <w:rPr>
          <w:color w:val="000000"/>
        </w:rPr>
        <w:tab/>
      </w:r>
      <w:r w:rsidRPr="002B00D2">
        <w:rPr>
          <w:color w:val="000000"/>
        </w:rPr>
        <w:t>Redsteer, M.H.</w:t>
      </w:r>
      <w:r w:rsidRPr="002B00D2">
        <w:t xml:space="preserve">, </w:t>
      </w:r>
      <w:r w:rsidRPr="002B00D2">
        <w:rPr>
          <w:color w:val="000000"/>
        </w:rPr>
        <w:t>Impacts of land use and climate variability, Navajo Nation, USA: American Association for the Advancement of Science Annual Meeting, April 2004 (INVITED)</w:t>
      </w:r>
    </w:p>
    <w:p w14:paraId="78FD9C15" w14:textId="18C2EFEF" w:rsidR="00BB45D0" w:rsidRDefault="00BB45D0" w:rsidP="00BB45D0">
      <w:pPr>
        <w:ind w:left="720" w:hanging="720"/>
      </w:pPr>
      <w:r>
        <w:rPr>
          <w:color w:val="000000"/>
        </w:rPr>
        <w:t>2004</w:t>
      </w:r>
      <w:r>
        <w:rPr>
          <w:color w:val="000000"/>
        </w:rPr>
        <w:tab/>
      </w:r>
      <w:r w:rsidRPr="002B00D2">
        <w:rPr>
          <w:color w:val="000000"/>
        </w:rPr>
        <w:t>Redsteer, M.H.</w:t>
      </w:r>
      <w:r w:rsidRPr="002B00D2">
        <w:t xml:space="preserve">, </w:t>
      </w:r>
      <w:r>
        <w:t xml:space="preserve">and Block, D.L., </w:t>
      </w:r>
      <w:r w:rsidRPr="002B00D2">
        <w:t xml:space="preserve">Drought conditions accelerate destabilization of sand dunes on the Navajo Nation, southern Colorado Plateau: Geological Society of America </w:t>
      </w:r>
      <w:r w:rsidRPr="002B00D2">
        <w:rPr>
          <w:i/>
          <w:iCs/>
        </w:rPr>
        <w:t>Abstracts with Programs</w:t>
      </w:r>
      <w:r w:rsidRPr="002B00D2">
        <w:t>, Vol. 36, No. 5, p. 171, Paper No. 66-8</w:t>
      </w:r>
    </w:p>
    <w:p w14:paraId="1665686A" w14:textId="6D154FA8" w:rsidR="00BB45D0" w:rsidRPr="002B00D2" w:rsidRDefault="00BB45D0" w:rsidP="00BB45D0">
      <w:pPr>
        <w:ind w:left="720" w:hanging="720"/>
      </w:pPr>
      <w:r>
        <w:rPr>
          <w:color w:val="000000"/>
        </w:rPr>
        <w:t>2004</w:t>
      </w:r>
      <w:r>
        <w:rPr>
          <w:color w:val="000000"/>
        </w:rPr>
        <w:tab/>
      </w:r>
      <w:r w:rsidRPr="002B00D2">
        <w:rPr>
          <w:color w:val="000000"/>
        </w:rPr>
        <w:t>Redsteer, M.H.</w:t>
      </w:r>
      <w:r w:rsidRPr="002B00D2">
        <w:t xml:space="preserve">, and James, K., 2004, Native Americans and the Geosciences: Problems with Societally Driven Research, Cultural and Racial Divisions: </w:t>
      </w:r>
      <w:r w:rsidRPr="002B00D2">
        <w:rPr>
          <w:rStyle w:val="Emphasis"/>
          <w:bCs/>
        </w:rPr>
        <w:t xml:space="preserve">Eos Trans. AGU, </w:t>
      </w:r>
      <w:r w:rsidRPr="002B00D2">
        <w:rPr>
          <w:bCs/>
          <w:i/>
          <w:iCs/>
        </w:rPr>
        <w:br/>
      </w:r>
      <w:r w:rsidRPr="002B00D2">
        <w:rPr>
          <w:rStyle w:val="Emphasis"/>
          <w:bCs/>
        </w:rPr>
        <w:t>85</w:t>
      </w:r>
      <w:r w:rsidRPr="002B00D2">
        <w:rPr>
          <w:bCs/>
        </w:rPr>
        <w:t xml:space="preserve">(47), Fall Meeting Supplement, Abstract </w:t>
      </w:r>
      <w:r w:rsidRPr="002B00D2">
        <w:rPr>
          <w:rStyle w:val="an"/>
        </w:rPr>
        <w:t xml:space="preserve">ED31B-0745, </w:t>
      </w:r>
      <w:r w:rsidRPr="002B00D2">
        <w:t>(INVITED).</w:t>
      </w:r>
    </w:p>
    <w:p w14:paraId="543BD4F4" w14:textId="45CDF002" w:rsidR="00BB45D0" w:rsidRDefault="00BB45D0" w:rsidP="00BB45D0">
      <w:pPr>
        <w:ind w:left="720" w:hanging="720"/>
        <w:rPr>
          <w:bCs/>
        </w:rPr>
      </w:pPr>
      <w:r>
        <w:rPr>
          <w:color w:val="000000"/>
        </w:rPr>
        <w:t>2003</w:t>
      </w:r>
      <w:r>
        <w:rPr>
          <w:color w:val="000000"/>
        </w:rPr>
        <w:tab/>
      </w:r>
      <w:r w:rsidRPr="002B00D2">
        <w:rPr>
          <w:color w:val="000000"/>
        </w:rPr>
        <w:t>Redsteer, M.H.</w:t>
      </w:r>
      <w:r w:rsidRPr="002B00D2">
        <w:t>, and Block, D., Mapping susceptibility of sand dunes to destabilization on the Navajo Nation, southern Colorado Plateau</w:t>
      </w:r>
      <w:r w:rsidRPr="002B00D2">
        <w:rPr>
          <w:bCs/>
          <w:iCs/>
        </w:rPr>
        <w:t xml:space="preserve">, </w:t>
      </w:r>
      <w:r w:rsidRPr="002B00D2">
        <w:t>Geological Society of America Abstracts with Programs,</w:t>
      </w:r>
      <w:r w:rsidRPr="002B00D2">
        <w:rPr>
          <w:color w:val="4A752B"/>
        </w:rPr>
        <w:t xml:space="preserve"> </w:t>
      </w:r>
      <w:r w:rsidRPr="002B00D2">
        <w:t>Vol. 35, No. 6, September 2003, p. 170,</w:t>
      </w:r>
      <w:r w:rsidRPr="002B00D2">
        <w:rPr>
          <w:color w:val="4A752B"/>
        </w:rPr>
        <w:t xml:space="preserve"> </w:t>
      </w:r>
      <w:r w:rsidRPr="002B00D2">
        <w:rPr>
          <w:bCs/>
        </w:rPr>
        <w:t>Paper No. 68-9,</w:t>
      </w:r>
    </w:p>
    <w:p w14:paraId="604FDB6E" w14:textId="02F62306" w:rsidR="00BB45D0" w:rsidRDefault="00BB45D0" w:rsidP="00BB45D0">
      <w:pPr>
        <w:ind w:left="720" w:hanging="720"/>
      </w:pPr>
      <w:r>
        <w:t>2002</w:t>
      </w:r>
      <w:r>
        <w:tab/>
      </w:r>
      <w:r w:rsidRPr="002B00D2">
        <w:t>Redsteer, M.H., Factors effecting dune mobility on the Navajo Nation, Arizona, USA: Proceedings of the 5th  International Conference on Aeolian Research and The Global Change &amp; Terrestrial Ecosystem-Soil Erosion Network, July 22-25, 2002, Lubbock Texas, USA; International Center for Arid and Semiarid Lands Studies, Texas Tech University, Lubbock Texas, USA Publication number 02-2, p.385.</w:t>
      </w:r>
    </w:p>
    <w:p w14:paraId="4DA8EED9" w14:textId="28069AAE" w:rsidR="00BB45D0" w:rsidRPr="002B00D2" w:rsidRDefault="00BB45D0" w:rsidP="00BB45D0">
      <w:pPr>
        <w:ind w:left="720" w:hanging="720"/>
      </w:pPr>
      <w:r>
        <w:t>2001</w:t>
      </w:r>
      <w:r>
        <w:tab/>
      </w:r>
      <w:r w:rsidRPr="002B00D2">
        <w:t>Redsteer, M.H., Hopi Buttes: Studies of Landscape, Climatic Variability, and Land Use at Tsezhin Bii’: Abstracts with Program, Thirteenth Annual Navajo Studies Conference, October 16-20, 2001, Northern Arizona University. (INVITED)</w:t>
      </w:r>
    </w:p>
    <w:p w14:paraId="7B577569" w14:textId="77777777" w:rsidR="00941712" w:rsidRDefault="00941712" w:rsidP="00BB45D0">
      <w:pPr>
        <w:ind w:left="720" w:hanging="720"/>
      </w:pPr>
    </w:p>
    <w:p w14:paraId="2D32C245" w14:textId="77777777" w:rsidR="00941712" w:rsidRPr="002B00D2" w:rsidRDefault="00941712" w:rsidP="00BB45D0">
      <w:pPr>
        <w:ind w:left="720" w:hanging="720"/>
      </w:pPr>
    </w:p>
    <w:p w14:paraId="61F656D9" w14:textId="77777777" w:rsidR="006605A5" w:rsidRPr="00637FBB" w:rsidRDefault="006605A5" w:rsidP="006605A5">
      <w:pPr>
        <w:contextualSpacing/>
        <w:rPr>
          <w:rFonts w:ascii="Book Antiqua" w:hAnsi="Book Antiqua"/>
          <w:b/>
          <w:color w:val="000000" w:themeColor="text1"/>
        </w:rPr>
      </w:pPr>
      <w:r w:rsidRPr="00637FBB">
        <w:rPr>
          <w:rFonts w:ascii="Book Antiqua" w:hAnsi="Book Antiqua"/>
          <w:b/>
          <w:color w:val="000000" w:themeColor="text1"/>
        </w:rPr>
        <w:t>INSTITUTIONAL SERVICE</w:t>
      </w:r>
    </w:p>
    <w:p w14:paraId="445D19F0" w14:textId="4A6EAB70" w:rsidR="000314C0" w:rsidRDefault="000314C0" w:rsidP="006605A5">
      <w:pPr>
        <w:contextualSpacing/>
        <w:rPr>
          <w:color w:val="000000" w:themeColor="text1"/>
        </w:rPr>
      </w:pPr>
      <w:r>
        <w:rPr>
          <w:color w:val="000000" w:themeColor="text1"/>
        </w:rPr>
        <w:t>2024-25</w:t>
      </w:r>
      <w:r>
        <w:rPr>
          <w:color w:val="000000" w:themeColor="text1"/>
        </w:rPr>
        <w:tab/>
        <w:t>IAS Curriculum Committee</w:t>
      </w:r>
    </w:p>
    <w:p w14:paraId="426E9E8B" w14:textId="6AC93758" w:rsidR="006605A5" w:rsidRPr="00310322" w:rsidRDefault="00031885" w:rsidP="006605A5">
      <w:pPr>
        <w:contextualSpacing/>
        <w:rPr>
          <w:color w:val="000000" w:themeColor="text1"/>
        </w:rPr>
      </w:pPr>
      <w:r w:rsidRPr="00310322">
        <w:rPr>
          <w:color w:val="000000" w:themeColor="text1"/>
        </w:rPr>
        <w:t>202</w:t>
      </w:r>
      <w:r w:rsidR="003C68E5" w:rsidRPr="00310322">
        <w:rPr>
          <w:color w:val="000000" w:themeColor="text1"/>
        </w:rPr>
        <w:t>2</w:t>
      </w:r>
      <w:r w:rsidR="00310322" w:rsidRPr="00310322">
        <w:rPr>
          <w:color w:val="000000" w:themeColor="text1"/>
        </w:rPr>
        <w:t>-23</w:t>
      </w:r>
      <w:r w:rsidR="006605A5" w:rsidRPr="00310322">
        <w:rPr>
          <w:color w:val="000000" w:themeColor="text1"/>
        </w:rPr>
        <w:t xml:space="preserve"> </w:t>
      </w:r>
      <w:r w:rsidRPr="00310322">
        <w:rPr>
          <w:color w:val="000000" w:themeColor="text1"/>
        </w:rPr>
        <w:tab/>
      </w:r>
      <w:r w:rsidR="006605A5" w:rsidRPr="00310322">
        <w:rPr>
          <w:color w:val="000000" w:themeColor="text1"/>
        </w:rPr>
        <w:t>Faculty Council</w:t>
      </w:r>
      <w:r w:rsidR="00310322" w:rsidRPr="00310322">
        <w:rPr>
          <w:color w:val="000000" w:themeColor="text1"/>
        </w:rPr>
        <w:t xml:space="preserve"> on University Libraries</w:t>
      </w:r>
    </w:p>
    <w:p w14:paraId="28C520ED" w14:textId="50F90A81" w:rsidR="003C68E5" w:rsidRPr="00310322" w:rsidRDefault="003C68E5" w:rsidP="003C68E5">
      <w:pPr>
        <w:ind w:left="1440" w:hanging="1440"/>
        <w:contextualSpacing/>
        <w:rPr>
          <w:color w:val="000000" w:themeColor="text1"/>
        </w:rPr>
      </w:pPr>
      <w:r w:rsidRPr="00310322">
        <w:rPr>
          <w:color w:val="000000" w:themeColor="text1"/>
        </w:rPr>
        <w:t>20</w:t>
      </w:r>
      <w:r w:rsidR="00310322" w:rsidRPr="00310322">
        <w:rPr>
          <w:color w:val="000000" w:themeColor="text1"/>
        </w:rPr>
        <w:t>22</w:t>
      </w:r>
      <w:r w:rsidRPr="00310322">
        <w:rPr>
          <w:color w:val="000000" w:themeColor="text1"/>
        </w:rPr>
        <w:t>-</w:t>
      </w:r>
      <w:r w:rsidR="00310322" w:rsidRPr="00310322">
        <w:rPr>
          <w:color w:val="000000" w:themeColor="text1"/>
        </w:rPr>
        <w:t>2</w:t>
      </w:r>
      <w:r w:rsidR="000314C0">
        <w:rPr>
          <w:color w:val="000000" w:themeColor="text1"/>
        </w:rPr>
        <w:t>5</w:t>
      </w:r>
      <w:r w:rsidRPr="00310322">
        <w:rPr>
          <w:color w:val="000000" w:themeColor="text1"/>
        </w:rPr>
        <w:t xml:space="preserve"> </w:t>
      </w:r>
      <w:r w:rsidRPr="00310322">
        <w:rPr>
          <w:color w:val="000000" w:themeColor="text1"/>
        </w:rPr>
        <w:tab/>
        <w:t>Core Member of the E</w:t>
      </w:r>
      <w:r w:rsidR="00310322" w:rsidRPr="00310322">
        <w:rPr>
          <w:color w:val="000000" w:themeColor="text1"/>
        </w:rPr>
        <w:t>arth System Science</w:t>
      </w:r>
      <w:r w:rsidRPr="00310322">
        <w:rPr>
          <w:color w:val="000000" w:themeColor="text1"/>
        </w:rPr>
        <w:t xml:space="preserve"> (E</w:t>
      </w:r>
      <w:r w:rsidR="00310322" w:rsidRPr="00310322">
        <w:rPr>
          <w:color w:val="000000" w:themeColor="text1"/>
        </w:rPr>
        <w:t>S</w:t>
      </w:r>
      <w:r w:rsidRPr="00310322">
        <w:rPr>
          <w:color w:val="000000" w:themeColor="text1"/>
        </w:rPr>
        <w:t>S) and the Science, Technology, and Society (STS) Curricular Area Working Groups (CAWG)</w:t>
      </w:r>
    </w:p>
    <w:p w14:paraId="2CCA3FE5" w14:textId="77777777" w:rsidR="00862064" w:rsidRPr="00310322" w:rsidRDefault="00862064" w:rsidP="00862064">
      <w:pPr>
        <w:ind w:left="1440" w:hanging="1440"/>
        <w:contextualSpacing/>
        <w:rPr>
          <w:color w:val="000000" w:themeColor="text1"/>
        </w:rPr>
      </w:pPr>
      <w:r>
        <w:rPr>
          <w:color w:val="000000" w:themeColor="text1"/>
        </w:rPr>
        <w:t>2021-22</w:t>
      </w:r>
      <w:r>
        <w:rPr>
          <w:color w:val="000000" w:themeColor="text1"/>
        </w:rPr>
        <w:tab/>
        <w:t>Center for American Indian and Indigenous Studies (CAIIS) Advisory Board</w:t>
      </w:r>
    </w:p>
    <w:p w14:paraId="6E200CA3" w14:textId="15D56E7E" w:rsidR="00310322" w:rsidRDefault="00310322" w:rsidP="00310322">
      <w:pPr>
        <w:ind w:left="1440" w:hanging="1440"/>
        <w:contextualSpacing/>
        <w:rPr>
          <w:color w:val="000000" w:themeColor="text1"/>
        </w:rPr>
      </w:pPr>
      <w:r w:rsidRPr="00310322">
        <w:rPr>
          <w:color w:val="000000" w:themeColor="text1"/>
        </w:rPr>
        <w:t>2018-22</w:t>
      </w:r>
      <w:r w:rsidRPr="00310322">
        <w:rPr>
          <w:color w:val="000000" w:themeColor="text1"/>
        </w:rPr>
        <w:tab/>
        <w:t>Member of the Master of Policy Studies (MAPS) and the Science, Technology, and Society (STS) Curricular Area Working Groups (CAWG)</w:t>
      </w:r>
    </w:p>
    <w:p w14:paraId="3E9C893D" w14:textId="7F7B9D1A" w:rsidR="00310322" w:rsidRPr="00310322" w:rsidRDefault="00310322" w:rsidP="003C68E5">
      <w:pPr>
        <w:ind w:left="1440" w:hanging="1440"/>
        <w:contextualSpacing/>
        <w:rPr>
          <w:color w:val="000000" w:themeColor="text1"/>
        </w:rPr>
      </w:pPr>
      <w:r w:rsidRPr="00310322">
        <w:rPr>
          <w:color w:val="000000" w:themeColor="text1"/>
        </w:rPr>
        <w:t>2019-20</w:t>
      </w:r>
      <w:r w:rsidRPr="00310322">
        <w:rPr>
          <w:color w:val="000000" w:themeColor="text1"/>
        </w:rPr>
        <w:tab/>
      </w:r>
      <w:r w:rsidRPr="00310322">
        <w:t>Interdisciplinary Arts &amp; Sciences I-DISCO Committee</w:t>
      </w:r>
    </w:p>
    <w:p w14:paraId="2D8CE330" w14:textId="0F538B24" w:rsidR="00941712" w:rsidRDefault="00941712">
      <w:pPr>
        <w:widowControl/>
        <w:spacing w:after="200"/>
        <w:jc w:val="left"/>
        <w:rPr>
          <w:rFonts w:ascii="Helvetica Neue" w:hAnsi="Helvetica Neue" w:cs="Calibri-Bold"/>
          <w:color w:val="000000" w:themeColor="text1"/>
        </w:rPr>
      </w:pPr>
      <w:r>
        <w:rPr>
          <w:rFonts w:ascii="Helvetica Neue" w:hAnsi="Helvetica Neue" w:cs="Calibri-Bold"/>
          <w:color w:val="000000" w:themeColor="text1"/>
        </w:rPr>
        <w:br w:type="page"/>
      </w:r>
    </w:p>
    <w:p w14:paraId="130D8ECA" w14:textId="77777777" w:rsidR="006605A5" w:rsidRPr="00031885" w:rsidRDefault="006605A5" w:rsidP="003C68E5">
      <w:pPr>
        <w:autoSpaceDE w:val="0"/>
        <w:autoSpaceDN w:val="0"/>
        <w:adjustRightInd w:val="0"/>
        <w:contextualSpacing/>
        <w:rPr>
          <w:rFonts w:ascii="Helvetica Neue" w:hAnsi="Helvetica Neue" w:cs="Calibri-Bold"/>
          <w:color w:val="000000" w:themeColor="text1"/>
        </w:rPr>
      </w:pPr>
    </w:p>
    <w:p w14:paraId="10F48008" w14:textId="77777777" w:rsidR="006605A5" w:rsidRPr="00637FBB" w:rsidRDefault="001B6DFC" w:rsidP="001B6DFC">
      <w:pPr>
        <w:contextualSpacing/>
        <w:rPr>
          <w:rFonts w:ascii="Book Antiqua" w:hAnsi="Book Antiqua"/>
          <w:b/>
          <w:color w:val="000000" w:themeColor="text1"/>
        </w:rPr>
      </w:pPr>
      <w:r w:rsidRPr="00637FBB">
        <w:rPr>
          <w:rFonts w:ascii="Book Antiqua" w:hAnsi="Book Antiqua"/>
          <w:b/>
          <w:color w:val="000000" w:themeColor="text1"/>
        </w:rPr>
        <w:t xml:space="preserve">PROFESSIONAL </w:t>
      </w:r>
      <w:r w:rsidR="006605A5" w:rsidRPr="00637FBB">
        <w:rPr>
          <w:rFonts w:ascii="Book Antiqua" w:hAnsi="Book Antiqua"/>
          <w:b/>
          <w:color w:val="000000" w:themeColor="text1"/>
        </w:rPr>
        <w:t>SERVICE</w:t>
      </w:r>
    </w:p>
    <w:p w14:paraId="0EE07359" w14:textId="73563764" w:rsidR="00017E2B" w:rsidRDefault="00017E2B" w:rsidP="00637FBB">
      <w:pPr>
        <w:ind w:left="1440" w:hanging="1440"/>
        <w:contextualSpacing/>
        <w:rPr>
          <w:color w:val="000000" w:themeColor="text1"/>
        </w:rPr>
      </w:pPr>
      <w:r w:rsidRPr="00637FBB">
        <w:rPr>
          <w:color w:val="000000" w:themeColor="text1"/>
        </w:rPr>
        <w:t>202</w:t>
      </w:r>
      <w:r w:rsidR="00310322" w:rsidRPr="00637FBB">
        <w:rPr>
          <w:color w:val="000000" w:themeColor="text1"/>
        </w:rPr>
        <w:t>3</w:t>
      </w:r>
      <w:r w:rsidR="00637FBB" w:rsidRPr="00637FBB">
        <w:rPr>
          <w:color w:val="000000" w:themeColor="text1"/>
        </w:rPr>
        <w:t>-</w:t>
      </w:r>
      <w:r w:rsidRPr="00637FBB">
        <w:rPr>
          <w:color w:val="000000" w:themeColor="text1"/>
        </w:rPr>
        <w:tab/>
      </w:r>
      <w:r w:rsidR="00310322" w:rsidRPr="00637FBB">
        <w:rPr>
          <w:color w:val="000000" w:themeColor="text1"/>
        </w:rPr>
        <w:t xml:space="preserve">Co-Chair </w:t>
      </w:r>
      <w:r w:rsidR="00637FBB" w:rsidRPr="00637FBB">
        <w:rPr>
          <w:color w:val="000000" w:themeColor="text1"/>
        </w:rPr>
        <w:t>Co-production of Environmental Knowledge Methods and Approaches, National Academy of Science</w:t>
      </w:r>
      <w:r w:rsidR="00344344">
        <w:rPr>
          <w:color w:val="000000" w:themeColor="text1"/>
        </w:rPr>
        <w:t>s,</w:t>
      </w:r>
      <w:r w:rsidR="00637FBB" w:rsidRPr="00637FBB">
        <w:rPr>
          <w:color w:val="000000" w:themeColor="text1"/>
        </w:rPr>
        <w:t xml:space="preserve"> Medicine</w:t>
      </w:r>
      <w:r w:rsidR="00344344">
        <w:rPr>
          <w:color w:val="000000" w:themeColor="text1"/>
        </w:rPr>
        <w:t>,</w:t>
      </w:r>
      <w:r w:rsidR="00637FBB" w:rsidRPr="00637FBB">
        <w:rPr>
          <w:color w:val="000000" w:themeColor="text1"/>
        </w:rPr>
        <w:t xml:space="preserve"> and Engineering </w:t>
      </w:r>
      <w:r w:rsidR="008A704E" w:rsidRPr="00637FBB">
        <w:rPr>
          <w:color w:val="000000" w:themeColor="text1"/>
        </w:rPr>
        <w:t>(</w:t>
      </w:r>
      <w:r w:rsidR="00637FBB" w:rsidRPr="00637FBB">
        <w:rPr>
          <w:color w:val="000000" w:themeColor="text1"/>
        </w:rPr>
        <w:t>NASEM</w:t>
      </w:r>
      <w:r w:rsidR="008A704E" w:rsidRPr="00637FBB">
        <w:rPr>
          <w:color w:val="000000" w:themeColor="text1"/>
        </w:rPr>
        <w:t>)</w:t>
      </w:r>
      <w:r w:rsidR="00F56C8D">
        <w:rPr>
          <w:color w:val="000000" w:themeColor="text1"/>
        </w:rPr>
        <w:t xml:space="preserve"> See </w:t>
      </w:r>
      <w:hyperlink r:id="rId10" w:history="1">
        <w:r w:rsidR="00F56C8D" w:rsidRPr="006F0B8E">
          <w:rPr>
            <w:rStyle w:val="Hyperlink"/>
          </w:rPr>
          <w:t>https://www.nat</w:t>
        </w:r>
        <w:r w:rsidR="00F56C8D" w:rsidRPr="006F0B8E">
          <w:rPr>
            <w:rStyle w:val="Hyperlink"/>
          </w:rPr>
          <w:t>i</w:t>
        </w:r>
        <w:r w:rsidR="00F56C8D" w:rsidRPr="006F0B8E">
          <w:rPr>
            <w:rStyle w:val="Hyperlink"/>
          </w:rPr>
          <w:t>onalacademies.org/our-work/co-production-of-environmental-knowledge-methods-and-approaches</w:t>
        </w:r>
      </w:hyperlink>
    </w:p>
    <w:p w14:paraId="53B5D8E6" w14:textId="12B3CEB8" w:rsidR="00017E2B" w:rsidRDefault="00637FBB" w:rsidP="00F56C8D">
      <w:pPr>
        <w:ind w:left="1440" w:hanging="1440"/>
        <w:contextualSpacing/>
        <w:rPr>
          <w:color w:val="000000" w:themeColor="text1"/>
        </w:rPr>
      </w:pPr>
      <w:r w:rsidRPr="00637FBB">
        <w:rPr>
          <w:color w:val="000000" w:themeColor="text1"/>
        </w:rPr>
        <w:t>2014-</w:t>
      </w:r>
      <w:r w:rsidR="00017E2B" w:rsidRPr="00637FBB">
        <w:rPr>
          <w:color w:val="000000" w:themeColor="text1"/>
        </w:rPr>
        <w:tab/>
      </w:r>
      <w:r w:rsidRPr="00637FBB">
        <w:rPr>
          <w:color w:val="000000" w:themeColor="text1"/>
        </w:rPr>
        <w:t>Intergovernmental Panel o</w:t>
      </w:r>
      <w:r w:rsidR="00344344">
        <w:rPr>
          <w:color w:val="000000" w:themeColor="text1"/>
        </w:rPr>
        <w:t>n</w:t>
      </w:r>
      <w:r w:rsidRPr="00637FBB">
        <w:rPr>
          <w:color w:val="000000" w:themeColor="text1"/>
        </w:rPr>
        <w:t xml:space="preserve"> Climate </w:t>
      </w:r>
      <w:r w:rsidR="00344344">
        <w:rPr>
          <w:color w:val="000000" w:themeColor="text1"/>
        </w:rPr>
        <w:t>C</w:t>
      </w:r>
      <w:r w:rsidRPr="00637FBB">
        <w:rPr>
          <w:color w:val="000000" w:themeColor="text1"/>
        </w:rPr>
        <w:t xml:space="preserve">hange </w:t>
      </w:r>
      <w:r w:rsidR="00BD2EA7">
        <w:rPr>
          <w:color w:val="000000" w:themeColor="text1"/>
        </w:rPr>
        <w:t>Technical</w:t>
      </w:r>
      <w:r w:rsidR="00017E2B" w:rsidRPr="00637FBB">
        <w:rPr>
          <w:color w:val="000000" w:themeColor="text1"/>
        </w:rPr>
        <w:t xml:space="preserve"> Committee,</w:t>
      </w:r>
      <w:r w:rsidR="008A704E" w:rsidRPr="00637FBB">
        <w:rPr>
          <w:color w:val="000000" w:themeColor="text1"/>
        </w:rPr>
        <w:t xml:space="preserve"> (</w:t>
      </w:r>
      <w:r w:rsidRPr="00637FBB">
        <w:rPr>
          <w:color w:val="000000" w:themeColor="text1"/>
        </w:rPr>
        <w:t>IPCC</w:t>
      </w:r>
      <w:r w:rsidR="008A704E" w:rsidRPr="00637FBB">
        <w:rPr>
          <w:color w:val="000000" w:themeColor="text1"/>
        </w:rPr>
        <w:t>)</w:t>
      </w:r>
      <w:r w:rsidR="000314C0">
        <w:rPr>
          <w:color w:val="000000" w:themeColor="text1"/>
        </w:rPr>
        <w:t xml:space="preserve"> </w:t>
      </w:r>
    </w:p>
    <w:p w14:paraId="6FF9EDDD" w14:textId="1CE563D1" w:rsidR="00B758C4" w:rsidRPr="00637FBB" w:rsidRDefault="00B758C4" w:rsidP="00F56C8D">
      <w:pPr>
        <w:ind w:left="1440" w:hanging="1440"/>
        <w:contextualSpacing/>
        <w:rPr>
          <w:color w:val="000000" w:themeColor="text1"/>
        </w:rPr>
      </w:pPr>
      <w:r>
        <w:rPr>
          <w:color w:val="000000" w:themeColor="text1"/>
        </w:rPr>
        <w:t>2024-25</w:t>
      </w:r>
      <w:r>
        <w:rPr>
          <w:color w:val="000000" w:themeColor="text1"/>
        </w:rPr>
        <w:tab/>
        <w:t>Journal Reviewer for Community Science, Ecology&amp; Society</w:t>
      </w:r>
    </w:p>
    <w:p w14:paraId="5EADD42F" w14:textId="595C4438" w:rsidR="00344344" w:rsidRDefault="00017E2B" w:rsidP="00344344">
      <w:pPr>
        <w:widowControl/>
        <w:ind w:left="1440" w:hanging="1440"/>
        <w:jc w:val="left"/>
      </w:pPr>
      <w:r w:rsidRPr="00344344">
        <w:rPr>
          <w:color w:val="000000" w:themeColor="text1"/>
        </w:rPr>
        <w:t>2020</w:t>
      </w:r>
      <w:r w:rsidRPr="00344344">
        <w:rPr>
          <w:color w:val="000000" w:themeColor="text1"/>
        </w:rPr>
        <w:tab/>
      </w:r>
      <w:r w:rsidR="00344344">
        <w:t>Chapter Lead for the 2023 National Climate Assessment, Tribes and Indigenous Peoples</w:t>
      </w:r>
    </w:p>
    <w:p w14:paraId="36AADD8C" w14:textId="7E17CFF7" w:rsidR="001B6DFC" w:rsidRPr="00637FBB" w:rsidRDefault="001B6DFC" w:rsidP="001B6DFC">
      <w:pPr>
        <w:contextualSpacing/>
        <w:rPr>
          <w:color w:val="000000" w:themeColor="text1"/>
        </w:rPr>
      </w:pPr>
      <w:r w:rsidRPr="00637FBB">
        <w:rPr>
          <w:color w:val="000000" w:themeColor="text1"/>
        </w:rPr>
        <w:t>2020</w:t>
      </w:r>
      <w:r w:rsidRPr="00637FBB">
        <w:rPr>
          <w:color w:val="000000" w:themeColor="text1"/>
        </w:rPr>
        <w:tab/>
      </w:r>
      <w:r w:rsidR="00017E2B" w:rsidRPr="00637FBB">
        <w:rPr>
          <w:color w:val="000000" w:themeColor="text1"/>
        </w:rPr>
        <w:tab/>
      </w:r>
      <w:r w:rsidRPr="00637FBB">
        <w:rPr>
          <w:color w:val="000000" w:themeColor="text1"/>
        </w:rPr>
        <w:t>Review</w:t>
      </w:r>
      <w:r w:rsidR="008A704E" w:rsidRPr="00637FBB">
        <w:rPr>
          <w:color w:val="000000" w:themeColor="text1"/>
        </w:rPr>
        <w:t>er</w:t>
      </w:r>
      <w:r w:rsidRPr="00637FBB">
        <w:rPr>
          <w:color w:val="000000" w:themeColor="text1"/>
        </w:rPr>
        <w:t xml:space="preserve"> for </w:t>
      </w:r>
      <w:r w:rsidR="00637FBB" w:rsidRPr="00637FBB">
        <w:rPr>
          <w:color w:val="000000" w:themeColor="text1"/>
        </w:rPr>
        <w:t xml:space="preserve">AGU </w:t>
      </w:r>
      <w:r w:rsidR="00637FBB" w:rsidRPr="00637FBB">
        <w:rPr>
          <w:i/>
          <w:iCs/>
          <w:color w:val="000000" w:themeColor="text1"/>
        </w:rPr>
        <w:t>Earth and Space Science</w:t>
      </w:r>
    </w:p>
    <w:p w14:paraId="5DD92271" w14:textId="10F86304" w:rsidR="00344344" w:rsidRPr="00CC5EFF" w:rsidRDefault="00344344" w:rsidP="00344344">
      <w:pPr>
        <w:widowControl/>
        <w:ind w:left="1440" w:hanging="1440"/>
        <w:jc w:val="left"/>
      </w:pPr>
      <w:r w:rsidRPr="00344344">
        <w:rPr>
          <w:color w:val="000000" w:themeColor="text1"/>
        </w:rPr>
        <w:t>2018</w:t>
      </w:r>
      <w:r>
        <w:rPr>
          <w:color w:val="000000" w:themeColor="text1"/>
        </w:rPr>
        <w:t>-20</w:t>
      </w:r>
      <w:r w:rsidRPr="00344344">
        <w:rPr>
          <w:color w:val="000000" w:themeColor="text1"/>
        </w:rPr>
        <w:t xml:space="preserve"> </w:t>
      </w:r>
      <w:r w:rsidRPr="00344344">
        <w:rPr>
          <w:color w:val="000000" w:themeColor="text1"/>
        </w:rPr>
        <w:tab/>
      </w:r>
      <w:r w:rsidRPr="00CC5EFF">
        <w:t xml:space="preserve">AAAS (American Association for Advancement of Science) How We Respond Advisory Board </w:t>
      </w:r>
    </w:p>
    <w:p w14:paraId="6CCB5228" w14:textId="77777777" w:rsidR="00344344" w:rsidRPr="00637FBB" w:rsidRDefault="00344344" w:rsidP="00344344">
      <w:pPr>
        <w:contextualSpacing/>
        <w:rPr>
          <w:color w:val="000000" w:themeColor="text1"/>
        </w:rPr>
      </w:pPr>
      <w:r>
        <w:rPr>
          <w:color w:val="000000" w:themeColor="text1"/>
        </w:rPr>
        <w:t>2014-</w:t>
      </w:r>
      <w:r w:rsidRPr="00637FBB">
        <w:rPr>
          <w:color w:val="000000" w:themeColor="text1"/>
        </w:rPr>
        <w:t>20</w:t>
      </w:r>
      <w:r>
        <w:rPr>
          <w:color w:val="000000" w:themeColor="text1"/>
        </w:rPr>
        <w:tab/>
      </w:r>
      <w:r w:rsidRPr="00637FBB">
        <w:rPr>
          <w:color w:val="000000" w:themeColor="text1"/>
        </w:rPr>
        <w:t xml:space="preserve">Reviewer for </w:t>
      </w:r>
      <w:r w:rsidRPr="002B00D2">
        <w:t xml:space="preserve">Bureau of Indian Affairs Tribal Climate Adaptation program </w:t>
      </w:r>
    </w:p>
    <w:p w14:paraId="5402038C" w14:textId="108CA161" w:rsidR="001B6DFC" w:rsidRDefault="001B6DFC" w:rsidP="001B6DFC">
      <w:pPr>
        <w:contextualSpacing/>
        <w:rPr>
          <w:i/>
          <w:color w:val="000000" w:themeColor="text1"/>
        </w:rPr>
      </w:pPr>
      <w:r w:rsidRPr="00637FBB">
        <w:rPr>
          <w:color w:val="000000" w:themeColor="text1"/>
        </w:rPr>
        <w:t>201</w:t>
      </w:r>
      <w:r w:rsidR="00637FBB" w:rsidRPr="00637FBB">
        <w:rPr>
          <w:color w:val="000000" w:themeColor="text1"/>
        </w:rPr>
        <w:t>8</w:t>
      </w:r>
      <w:r w:rsidR="00017E2B" w:rsidRPr="00637FBB">
        <w:rPr>
          <w:color w:val="000000" w:themeColor="text1"/>
        </w:rPr>
        <w:tab/>
      </w:r>
      <w:r w:rsidR="00017E2B" w:rsidRPr="00637FBB">
        <w:rPr>
          <w:color w:val="000000" w:themeColor="text1"/>
        </w:rPr>
        <w:tab/>
      </w:r>
      <w:r w:rsidRPr="00637FBB">
        <w:rPr>
          <w:color w:val="000000" w:themeColor="text1"/>
        </w:rPr>
        <w:t xml:space="preserve">Reviewer for </w:t>
      </w:r>
      <w:r w:rsidR="00637FBB" w:rsidRPr="00637FBB">
        <w:rPr>
          <w:i/>
          <w:color w:val="000000" w:themeColor="text1"/>
        </w:rPr>
        <w:t>Climatic Change</w:t>
      </w:r>
    </w:p>
    <w:p w14:paraId="4A1613EB" w14:textId="61F2D68E" w:rsidR="00713951" w:rsidRPr="00713951" w:rsidRDefault="00713951" w:rsidP="001B6DFC">
      <w:pPr>
        <w:contextualSpacing/>
        <w:rPr>
          <w:color w:val="000000" w:themeColor="text1"/>
        </w:rPr>
      </w:pPr>
      <w:r w:rsidRPr="00637FBB">
        <w:rPr>
          <w:color w:val="000000" w:themeColor="text1"/>
        </w:rPr>
        <w:t>201</w:t>
      </w:r>
      <w:r>
        <w:rPr>
          <w:color w:val="000000" w:themeColor="text1"/>
        </w:rPr>
        <w:t>7</w:t>
      </w:r>
      <w:r w:rsidRPr="00637FBB">
        <w:rPr>
          <w:color w:val="000000" w:themeColor="text1"/>
        </w:rPr>
        <w:tab/>
      </w:r>
      <w:r w:rsidRPr="00637FBB">
        <w:rPr>
          <w:color w:val="000000" w:themeColor="text1"/>
        </w:rPr>
        <w:tab/>
        <w:t xml:space="preserve">Reviewer for </w:t>
      </w:r>
      <w:r>
        <w:rPr>
          <w:i/>
          <w:color w:val="000000" w:themeColor="text1"/>
        </w:rPr>
        <w:t>Science</w:t>
      </w:r>
    </w:p>
    <w:p w14:paraId="4F2129D2" w14:textId="32483812" w:rsidR="00344344" w:rsidRDefault="00713951" w:rsidP="00713951">
      <w:pPr>
        <w:widowControl/>
        <w:ind w:right="-360"/>
        <w:jc w:val="left"/>
      </w:pPr>
      <w:r>
        <w:t>2015-18</w:t>
      </w:r>
      <w:r>
        <w:tab/>
      </w:r>
      <w:r w:rsidR="00344344" w:rsidRPr="002B00D2">
        <w:t>National Adaptation Forum Planning Committee</w:t>
      </w:r>
    </w:p>
    <w:p w14:paraId="0DCF1C03" w14:textId="348F5DC4" w:rsidR="00344344" w:rsidRPr="002B00D2" w:rsidRDefault="00713951" w:rsidP="00713951">
      <w:pPr>
        <w:widowControl/>
        <w:ind w:right="-360"/>
        <w:jc w:val="left"/>
      </w:pPr>
      <w:r>
        <w:t>2015-16</w:t>
      </w:r>
      <w:r>
        <w:tab/>
      </w:r>
      <w:r w:rsidR="00344344" w:rsidRPr="002B00D2">
        <w:t xml:space="preserve">Little Big Horn College Climate Adaptation External Advisory Committee </w:t>
      </w:r>
    </w:p>
    <w:p w14:paraId="0364D2DF" w14:textId="28AD39A0" w:rsidR="00713951" w:rsidRPr="002B00D2" w:rsidRDefault="00713951" w:rsidP="00713951">
      <w:pPr>
        <w:widowControl/>
        <w:ind w:right="-360"/>
        <w:jc w:val="left"/>
      </w:pPr>
      <w:r>
        <w:t>2015</w:t>
      </w:r>
      <w:r>
        <w:tab/>
      </w:r>
      <w:r>
        <w:tab/>
      </w:r>
      <w:r w:rsidRPr="002B00D2">
        <w:t xml:space="preserve">US Climate Adaptation Toolkit Advisory Committee </w:t>
      </w:r>
    </w:p>
    <w:p w14:paraId="4DFA6BDC" w14:textId="04334CC0" w:rsidR="00713951" w:rsidRPr="002B00D2" w:rsidRDefault="00713951" w:rsidP="0071395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2014-15</w:t>
      </w:r>
      <w:r>
        <w:rPr>
          <w:rFonts w:asciiTheme="minorHAnsi" w:hAnsiTheme="minorHAnsi" w:cstheme="minorHAnsi"/>
        </w:rPr>
        <w:tab/>
      </w:r>
      <w:r w:rsidRPr="002B00D2">
        <w:rPr>
          <w:rFonts w:asciiTheme="minorHAnsi" w:hAnsiTheme="minorHAnsi" w:cstheme="minorHAnsi"/>
        </w:rPr>
        <w:t xml:space="preserve">Navajo Nation Division of Natural Resources Climate Adaptation Task Force  </w:t>
      </w:r>
    </w:p>
    <w:p w14:paraId="1B08AF44" w14:textId="268F081D" w:rsidR="00713951" w:rsidRPr="002B00D2" w:rsidRDefault="00713951" w:rsidP="00713951">
      <w:pPr>
        <w:widowControl/>
        <w:ind w:right="-360"/>
        <w:jc w:val="left"/>
      </w:pPr>
      <w:r>
        <w:t>2010-14</w:t>
      </w:r>
      <w:r>
        <w:tab/>
      </w:r>
      <w:r w:rsidRPr="002B00D2">
        <w:t xml:space="preserve">Intergovernmental Panel on Climate Change Working Group II </w:t>
      </w:r>
    </w:p>
    <w:p w14:paraId="37387D19" w14:textId="04ED8660" w:rsidR="00713951" w:rsidRPr="002B00D2" w:rsidRDefault="00713951" w:rsidP="00713951">
      <w:pPr>
        <w:widowControl/>
        <w:ind w:right="-360"/>
        <w:jc w:val="left"/>
      </w:pPr>
      <w:r>
        <w:t>2007-10</w:t>
      </w:r>
      <w:r>
        <w:tab/>
      </w:r>
      <w:r w:rsidRPr="002B00D2">
        <w:t xml:space="preserve">USGS Science Advisory Council for Global Change Research </w:t>
      </w:r>
    </w:p>
    <w:p w14:paraId="0D24072B" w14:textId="23E34B5B" w:rsidR="00713951" w:rsidRDefault="00713951" w:rsidP="00713951">
      <w:pPr>
        <w:widowControl/>
        <w:ind w:right="-360"/>
        <w:jc w:val="left"/>
      </w:pPr>
      <w:r>
        <w:t>2009</w:t>
      </w:r>
      <w:r>
        <w:tab/>
      </w:r>
      <w:r>
        <w:tab/>
      </w:r>
      <w:r w:rsidRPr="002B00D2">
        <w:t xml:space="preserve">Reviewer for U.S. House of Representatives Climate Service Enterprise legislation </w:t>
      </w:r>
    </w:p>
    <w:p w14:paraId="3A33C35B" w14:textId="6EBEEC8F" w:rsidR="00713951" w:rsidRPr="00713951" w:rsidRDefault="00713951" w:rsidP="00713951">
      <w:pPr>
        <w:widowControl/>
        <w:ind w:left="1440" w:right="-360" w:hanging="1440"/>
        <w:jc w:val="left"/>
      </w:pPr>
      <w:r>
        <w:t>2008</w:t>
      </w:r>
      <w:r>
        <w:tab/>
      </w:r>
      <w:r w:rsidRPr="002B00D2">
        <w:rPr>
          <w:snapToGrid w:val="0"/>
          <w:color w:val="000000"/>
        </w:rPr>
        <w:t xml:space="preserve">Tiger Team #1 Advisory Panel for development of a National Climate Services Program </w:t>
      </w:r>
    </w:p>
    <w:p w14:paraId="5E9BF70E" w14:textId="77777777" w:rsidR="001B6DFC" w:rsidRDefault="001B6DFC" w:rsidP="005C2DE9">
      <w:pPr>
        <w:autoSpaceDE w:val="0"/>
        <w:autoSpaceDN w:val="0"/>
        <w:adjustRightInd w:val="0"/>
        <w:contextualSpacing/>
        <w:rPr>
          <w:rFonts w:ascii="Adobe Caslon Pro" w:hAnsi="Adobe Caslon Pro" w:cs="Calibri-Bold"/>
          <w:color w:val="000000" w:themeColor="text1"/>
        </w:rPr>
      </w:pPr>
    </w:p>
    <w:p w14:paraId="1F9AC86E" w14:textId="77777777" w:rsidR="00670259" w:rsidRPr="00862064" w:rsidRDefault="00670259" w:rsidP="00670259">
      <w:pPr>
        <w:contextualSpacing/>
        <w:rPr>
          <w:rFonts w:ascii="Book Antiqua" w:hAnsi="Book Antiqua" w:cs="Baskerville"/>
          <w:b/>
          <w:color w:val="000000" w:themeColor="text1"/>
        </w:rPr>
      </w:pPr>
      <w:r w:rsidRPr="00862064">
        <w:rPr>
          <w:rFonts w:ascii="Book Antiqua" w:hAnsi="Book Antiqua" w:cs="Baskerville"/>
          <w:b/>
          <w:color w:val="000000" w:themeColor="text1"/>
        </w:rPr>
        <w:t xml:space="preserve">TEACHING EXPERIENCE </w:t>
      </w:r>
    </w:p>
    <w:p w14:paraId="1007F2A4" w14:textId="59A16B56" w:rsidR="00670259" w:rsidRPr="00862064" w:rsidRDefault="00862064" w:rsidP="00670259">
      <w:pPr>
        <w:rPr>
          <w:rFonts w:ascii="Book Antiqua" w:hAnsi="Book Antiqua"/>
          <w:b/>
          <w:bCs/>
        </w:rPr>
      </w:pPr>
      <w:r w:rsidRPr="00862064">
        <w:rPr>
          <w:rFonts w:ascii="Book Antiqua" w:hAnsi="Book Antiqua"/>
          <w:b/>
          <w:bCs/>
        </w:rPr>
        <w:t xml:space="preserve">COURSES TAUGHT </w:t>
      </w:r>
      <w:r w:rsidR="00670259" w:rsidRPr="00862064">
        <w:rPr>
          <w:rFonts w:ascii="Book Antiqua" w:hAnsi="Book Antiqua" w:cs="Baskerville"/>
          <w:b/>
          <w:color w:val="000000" w:themeColor="text1"/>
        </w:rPr>
        <w:t>UW Bothell</w:t>
      </w:r>
    </w:p>
    <w:p w14:paraId="66C9A73C" w14:textId="22CF6454" w:rsidR="000314C0" w:rsidRDefault="000314C0" w:rsidP="00670259">
      <w:pPr>
        <w:contextualSpacing/>
        <w:rPr>
          <w:rFonts w:cs="Baskerville"/>
          <w:color w:val="000000" w:themeColor="text1"/>
        </w:rPr>
      </w:pPr>
      <w:r>
        <w:rPr>
          <w:rFonts w:cs="Baskerville"/>
          <w:color w:val="000000" w:themeColor="text1"/>
        </w:rPr>
        <w:t>Policy Studies BOLST583</w:t>
      </w:r>
      <w:r>
        <w:rPr>
          <w:rFonts w:cs="Baskerville"/>
          <w:color w:val="000000" w:themeColor="text1"/>
        </w:rPr>
        <w:tab/>
      </w:r>
      <w:r>
        <w:rPr>
          <w:rFonts w:cs="Baskerville"/>
          <w:color w:val="000000" w:themeColor="text1"/>
        </w:rPr>
        <w:tab/>
        <w:t>Environmental Policy</w:t>
      </w:r>
    </w:p>
    <w:p w14:paraId="1BF4266B" w14:textId="2AF72816" w:rsidR="00670259" w:rsidRPr="00862064" w:rsidRDefault="00670259" w:rsidP="00670259">
      <w:pPr>
        <w:contextualSpacing/>
        <w:rPr>
          <w:rFonts w:cs="Baskerville"/>
          <w:color w:val="000000" w:themeColor="text1"/>
        </w:rPr>
      </w:pPr>
      <w:r w:rsidRPr="00862064">
        <w:rPr>
          <w:rFonts w:cs="Baskerville"/>
          <w:color w:val="000000" w:themeColor="text1"/>
        </w:rPr>
        <w:t>Interdisciplinary Studies 24</w:t>
      </w:r>
      <w:r w:rsidR="00862064" w:rsidRPr="00862064">
        <w:rPr>
          <w:rFonts w:cs="Baskerville"/>
          <w:color w:val="000000" w:themeColor="text1"/>
        </w:rPr>
        <w:t>3</w:t>
      </w:r>
      <w:r w:rsidRPr="00862064">
        <w:rPr>
          <w:rFonts w:cs="Baskerville"/>
          <w:color w:val="000000" w:themeColor="text1"/>
        </w:rPr>
        <w:tab/>
      </w:r>
      <w:r w:rsidR="00862064" w:rsidRPr="00862064">
        <w:rPr>
          <w:rFonts w:cs="Baskerville"/>
          <w:color w:val="000000" w:themeColor="text1"/>
        </w:rPr>
        <w:t>Introduction to Environmental Issues</w:t>
      </w:r>
    </w:p>
    <w:p w14:paraId="00728A20" w14:textId="17B86CAC" w:rsidR="00670259" w:rsidRPr="00862064" w:rsidRDefault="00670259" w:rsidP="00670259">
      <w:r w:rsidRPr="00862064">
        <w:rPr>
          <w:rFonts w:cs="Baskerville"/>
          <w:color w:val="000000" w:themeColor="text1"/>
        </w:rPr>
        <w:t xml:space="preserve">Interdisciplinary Studies </w:t>
      </w:r>
      <w:r w:rsidR="00862064" w:rsidRPr="00862064">
        <w:rPr>
          <w:rFonts w:cs="Baskerville"/>
          <w:color w:val="000000" w:themeColor="text1"/>
        </w:rPr>
        <w:t>386</w:t>
      </w:r>
      <w:r w:rsidRPr="00862064">
        <w:rPr>
          <w:rFonts w:cs="Baskerville"/>
          <w:color w:val="000000" w:themeColor="text1"/>
        </w:rPr>
        <w:tab/>
      </w:r>
      <w:r w:rsidR="00862064" w:rsidRPr="00862064">
        <w:t>Climate Change Adaptation Policy</w:t>
      </w:r>
    </w:p>
    <w:p w14:paraId="59BAF34D" w14:textId="3C36E89E" w:rsidR="00862064" w:rsidRDefault="00862064" w:rsidP="00862064">
      <w:r w:rsidRPr="00862064">
        <w:rPr>
          <w:rFonts w:cs="Baskerville"/>
          <w:color w:val="000000" w:themeColor="text1"/>
        </w:rPr>
        <w:t>Earth System Science</w:t>
      </w:r>
      <w:r w:rsidR="00670259" w:rsidRPr="00862064">
        <w:rPr>
          <w:rFonts w:cs="Baskerville"/>
          <w:color w:val="000000" w:themeColor="text1"/>
        </w:rPr>
        <w:t xml:space="preserve"> 3</w:t>
      </w:r>
      <w:r w:rsidRPr="00862064">
        <w:rPr>
          <w:rFonts w:cs="Baskerville"/>
          <w:color w:val="000000" w:themeColor="text1"/>
        </w:rPr>
        <w:t>41</w:t>
      </w:r>
      <w:r w:rsidR="00670259" w:rsidRPr="00862064">
        <w:rPr>
          <w:rFonts w:cs="Baskerville"/>
          <w:color w:val="000000" w:themeColor="text1"/>
        </w:rPr>
        <w:tab/>
      </w:r>
      <w:r w:rsidR="00670259" w:rsidRPr="00862064">
        <w:rPr>
          <w:rFonts w:cs="Baskerville"/>
          <w:color w:val="000000" w:themeColor="text1"/>
        </w:rPr>
        <w:tab/>
      </w:r>
      <w:r w:rsidRPr="00862064">
        <w:t>Natural Hazards and Human Disasters</w:t>
      </w:r>
    </w:p>
    <w:p w14:paraId="68F30FAB" w14:textId="13A192C2" w:rsidR="00941712" w:rsidRPr="00862064" w:rsidRDefault="00941712" w:rsidP="00941712">
      <w:r w:rsidRPr="00862064">
        <w:rPr>
          <w:rFonts w:cs="Baskerville"/>
          <w:color w:val="000000" w:themeColor="text1"/>
        </w:rPr>
        <w:t xml:space="preserve">Interdisciplinary Studies </w:t>
      </w:r>
      <w:r>
        <w:rPr>
          <w:rFonts w:cs="Baskerville"/>
          <w:color w:val="000000" w:themeColor="text1"/>
        </w:rPr>
        <w:t>4xx</w:t>
      </w:r>
      <w:r w:rsidRPr="00862064">
        <w:rPr>
          <w:rFonts w:cs="Baskerville"/>
          <w:color w:val="000000" w:themeColor="text1"/>
        </w:rPr>
        <w:tab/>
      </w:r>
      <w:r w:rsidRPr="00862064">
        <w:t>C</w:t>
      </w:r>
      <w:r w:rsidR="000314C0">
        <w:t>o-production of Environmental Knowledge</w:t>
      </w:r>
      <w:r>
        <w:t xml:space="preserve"> (in development)</w:t>
      </w:r>
    </w:p>
    <w:p w14:paraId="159D2C1F" w14:textId="77777777" w:rsidR="00862064" w:rsidRPr="002B00D2" w:rsidRDefault="00862064" w:rsidP="00862064">
      <w:r>
        <w:t>Indigenous People and Native Lands of the western U.S. (in development)</w:t>
      </w:r>
    </w:p>
    <w:p w14:paraId="744E83B4" w14:textId="0A2BA364" w:rsidR="00941712" w:rsidRDefault="00941712">
      <w:pPr>
        <w:widowControl/>
        <w:spacing w:after="200"/>
        <w:jc w:val="left"/>
        <w:rPr>
          <w:b/>
          <w:i/>
        </w:rPr>
      </w:pPr>
      <w:r>
        <w:rPr>
          <w:b/>
          <w:i/>
        </w:rPr>
        <w:br w:type="page"/>
      </w:r>
    </w:p>
    <w:p w14:paraId="4727FC29" w14:textId="77777777" w:rsidR="00F7194B" w:rsidRDefault="00F7194B" w:rsidP="00862064">
      <w:pPr>
        <w:rPr>
          <w:b/>
          <w:i/>
        </w:rPr>
      </w:pPr>
    </w:p>
    <w:p w14:paraId="2FBCC146" w14:textId="0D2C3734" w:rsidR="00862064" w:rsidRPr="002B00D2" w:rsidRDefault="00862064" w:rsidP="00862064">
      <w:pPr>
        <w:rPr>
          <w:b/>
          <w:i/>
        </w:rPr>
      </w:pPr>
      <w:r w:rsidRPr="002B00D2">
        <w:rPr>
          <w:b/>
          <w:i/>
        </w:rPr>
        <w:t>Graduate Students Advised</w:t>
      </w:r>
    </w:p>
    <w:p w14:paraId="4676DF55" w14:textId="77777777" w:rsidR="005C2DE9" w:rsidRPr="002B00D2" w:rsidRDefault="005C2DE9" w:rsidP="005C2DE9">
      <w:pPr>
        <w:ind w:left="720" w:hanging="720"/>
      </w:pPr>
      <w:r>
        <w:t>Horn, Phoenix R., 2021, Teaching Critical Race Theory in Western Washington Schools, MAPS Thesis University of Washington, Bothell, WA.</w:t>
      </w:r>
    </w:p>
    <w:p w14:paraId="364E3DEA" w14:textId="77777777" w:rsidR="005C2DE9" w:rsidRDefault="005C2DE9" w:rsidP="005C2DE9">
      <w:pPr>
        <w:ind w:left="720" w:hanging="720"/>
      </w:pPr>
      <w:r w:rsidRPr="002B00D2">
        <w:t>Debenedetto, Geoff, 2011-2013, Experimental methods of sand dune stabilization in the Grand Falls area, Navajo Nation, M.S. Thesis, Northern Arizona University, Flagstaff, AZ.</w:t>
      </w:r>
    </w:p>
    <w:p w14:paraId="7FB7554C" w14:textId="77777777" w:rsidR="005C2DE9" w:rsidRPr="002B00D2" w:rsidRDefault="005C2DE9" w:rsidP="005C2DE9">
      <w:pPr>
        <w:ind w:left="810" w:hanging="810"/>
      </w:pPr>
      <w:r w:rsidRPr="002B00D2">
        <w:t>Manning, Joseph C. 2009-2010, Falling dunes of northeastern Arizona: An evaluation of Quaternary aeolian activity using optically stimulated luminescence: M.S. Thesis, Northern Arizona University, Flagstaff, AZ.</w:t>
      </w:r>
    </w:p>
    <w:p w14:paraId="1C084159" w14:textId="77777777" w:rsidR="005C2DE9" w:rsidRPr="002B00D2" w:rsidRDefault="005C2DE9" w:rsidP="005C2DE9">
      <w:pPr>
        <w:ind w:left="810" w:hanging="810"/>
      </w:pPr>
      <w:r w:rsidRPr="002B00D2">
        <w:t xml:space="preserve">Begay, Leanna, 2007-2009, Plant communities on sand dunes of the Navajo Nation, M.S. Thesis, Purdue University, Illinois. </w:t>
      </w:r>
    </w:p>
    <w:p w14:paraId="6D40A468" w14:textId="77777777" w:rsidR="005C2DE9" w:rsidRPr="002B00D2" w:rsidRDefault="005C2DE9" w:rsidP="005C2DE9">
      <w:pPr>
        <w:ind w:left="810" w:hanging="810"/>
      </w:pPr>
      <w:r w:rsidRPr="002B00D2">
        <w:t xml:space="preserve">Pandamouz, Ali, 2005-2006 </w:t>
      </w:r>
      <w:r w:rsidRPr="002B00D2">
        <w:rPr>
          <w:rStyle w:val="ft"/>
          <w:color w:val="222222"/>
          <w:lang w:val="en"/>
        </w:rPr>
        <w:t xml:space="preserve">Geochemical modeling of water-sediment interaction in </w:t>
      </w:r>
      <w:r w:rsidRPr="002B00D2">
        <w:rPr>
          <w:rStyle w:val="ft"/>
          <w:bCs/>
          <w:color w:val="000000"/>
          <w:lang w:val="en"/>
        </w:rPr>
        <w:t>Pueblo Colorado Wash</w:t>
      </w:r>
      <w:r w:rsidRPr="002B00D2">
        <w:rPr>
          <w:rStyle w:val="ft"/>
          <w:color w:val="222222"/>
          <w:lang w:val="en"/>
        </w:rPr>
        <w:t xml:space="preserve"> aquifer, Navajo Nation</w:t>
      </w:r>
      <w:r w:rsidRPr="002B00D2">
        <w:t>: M.S. Thesis, Northern Arizona University, Flagstaff, AZ, 123 p.</w:t>
      </w:r>
    </w:p>
    <w:p w14:paraId="774F75FD" w14:textId="77777777" w:rsidR="00862064" w:rsidRPr="002B00D2" w:rsidRDefault="00862064" w:rsidP="00862064">
      <w:pPr>
        <w:ind w:left="810" w:hanging="810"/>
      </w:pPr>
      <w:r w:rsidRPr="002B00D2">
        <w:t xml:space="preserve">Thornbrugh, Casey, 2004-2005, </w:t>
      </w:r>
      <w:r w:rsidRPr="002B00D2">
        <w:rPr>
          <w:rStyle w:val="ft"/>
          <w:color w:val="222222"/>
          <w:lang w:val="en"/>
        </w:rPr>
        <w:t xml:space="preserve">The Assessment of </w:t>
      </w:r>
      <w:r w:rsidRPr="002B00D2">
        <w:rPr>
          <w:rStyle w:val="ft"/>
          <w:bCs/>
          <w:color w:val="000000"/>
          <w:lang w:val="en"/>
        </w:rPr>
        <w:t>Sand Dune</w:t>
      </w:r>
      <w:r w:rsidRPr="002B00D2">
        <w:rPr>
          <w:rStyle w:val="ft"/>
          <w:color w:val="222222"/>
          <w:lang w:val="en"/>
        </w:rPr>
        <w:t xml:space="preserve"> Mobility from 1980 through 2004 on the Moenkopi Plateau of the Navajo Nation: M.S. Thesis, University of Arizona, Tucson, AZ.</w:t>
      </w:r>
    </w:p>
    <w:p w14:paraId="2C02C416" w14:textId="77777777" w:rsidR="00F56C8D" w:rsidRDefault="00F56C8D" w:rsidP="00862064">
      <w:pPr>
        <w:rPr>
          <w:b/>
          <w:i/>
        </w:rPr>
      </w:pPr>
    </w:p>
    <w:p w14:paraId="5EA4CE34" w14:textId="23F2931F" w:rsidR="00862064" w:rsidRPr="002B00D2" w:rsidRDefault="00862064" w:rsidP="00862064">
      <w:r w:rsidRPr="002B00D2">
        <w:rPr>
          <w:b/>
          <w:i/>
        </w:rPr>
        <w:t xml:space="preserve">Undergraduate Interns Funded through USGS Native American Internship Program: </w:t>
      </w:r>
    </w:p>
    <w:p w14:paraId="0FACD88A" w14:textId="77777777" w:rsidR="005C2DE9" w:rsidRPr="002B00D2" w:rsidRDefault="005C2DE9" w:rsidP="005C2DE9">
      <w:pPr>
        <w:ind w:left="720" w:hanging="720"/>
      </w:pPr>
      <w:r w:rsidRPr="002B00D2">
        <w:t xml:space="preserve">Scott, Julaire R. 2010-2011, The Impacts of Water Availability on Traditional Navajo Lifeways </w:t>
      </w:r>
    </w:p>
    <w:p w14:paraId="71EA5801" w14:textId="77777777" w:rsidR="00F56C8D" w:rsidRDefault="00F56C8D" w:rsidP="003C0E7B">
      <w:pPr>
        <w:ind w:left="810" w:hanging="810"/>
      </w:pPr>
    </w:p>
    <w:p w14:paraId="013DA05F" w14:textId="5841DDE4" w:rsidR="003C0E7B" w:rsidRPr="002B00D2" w:rsidRDefault="003C0E7B" w:rsidP="009B7F41">
      <w:pPr>
        <w:ind w:left="806" w:hanging="806"/>
      </w:pPr>
      <w:r w:rsidRPr="002B00D2">
        <w:t>Begay, Darren, 2005, Analysis of snowfall and precipitation records on the Navajo Nation.</w:t>
      </w:r>
    </w:p>
    <w:p w14:paraId="3B608594" w14:textId="77777777" w:rsidR="009B7F41" w:rsidRDefault="003C0E7B" w:rsidP="009B7F41">
      <w:pPr>
        <w:ind w:left="806" w:hanging="86"/>
      </w:pPr>
      <w:r w:rsidRPr="002B00D2">
        <w:t>moisture and temperature profiles in sand dunes north of Tuba City, AZ.</w:t>
      </w:r>
    </w:p>
    <w:p w14:paraId="20F4ECA9" w14:textId="77777777" w:rsidR="00012113" w:rsidRDefault="00012113" w:rsidP="00012113">
      <w:pPr>
        <w:ind w:left="720" w:hanging="720"/>
        <w:jc w:val="left"/>
      </w:pPr>
    </w:p>
    <w:p w14:paraId="17DFD81E" w14:textId="08543153" w:rsidR="003C0E7B" w:rsidRPr="002B00D2" w:rsidRDefault="003C0E7B" w:rsidP="00012113">
      <w:pPr>
        <w:ind w:left="720" w:hanging="720"/>
        <w:jc w:val="left"/>
      </w:pPr>
      <w:r w:rsidRPr="002B00D2">
        <w:t>Lester, Delton, 2004-2006, Mapping OHV use and roads in GIS, and resulting estimated</w:t>
      </w:r>
      <w:r w:rsidR="009B7F41">
        <w:t xml:space="preserve"> </w:t>
      </w:r>
      <w:r w:rsidRPr="002B00D2">
        <w:t>changes to water infiltration rates and grazing land.</w:t>
      </w:r>
    </w:p>
    <w:p w14:paraId="64576C14" w14:textId="77777777" w:rsidR="00012113" w:rsidRDefault="00012113" w:rsidP="00012113"/>
    <w:p w14:paraId="6DE4A023" w14:textId="6F27C903" w:rsidR="003C0E7B" w:rsidRDefault="005C2DE9" w:rsidP="00012113">
      <w:r w:rsidRPr="002B00D2">
        <w:t xml:space="preserve">Begay, Leanna 2005-2006, Measurement of grain size, mineralogy, soil nutrients, soil </w:t>
      </w:r>
    </w:p>
    <w:p w14:paraId="7E65D6E9" w14:textId="77777777" w:rsidR="00F56C8D" w:rsidRDefault="00F56C8D" w:rsidP="003C0E7B">
      <w:pPr>
        <w:ind w:left="810" w:hanging="810"/>
      </w:pPr>
    </w:p>
    <w:p w14:paraId="3FF25BCC" w14:textId="20AF4138" w:rsidR="00670259" w:rsidRPr="003C0E7B" w:rsidRDefault="00862064" w:rsidP="003C0E7B">
      <w:pPr>
        <w:ind w:left="810" w:hanging="810"/>
        <w:rPr>
          <w:b/>
          <w:i/>
        </w:rPr>
      </w:pPr>
      <w:r w:rsidRPr="002B00D2">
        <w:t xml:space="preserve">Yazzie, Naomi, 2002-2004, Inventory of springs for </w:t>
      </w:r>
      <w:r w:rsidR="00585189">
        <w:t xml:space="preserve">Navajo </w:t>
      </w:r>
      <w:r w:rsidRPr="002B00D2">
        <w:t>water resource database</w:t>
      </w:r>
    </w:p>
    <w:sectPr w:rsidR="00670259" w:rsidRPr="003C0E7B" w:rsidSect="00A76B62">
      <w:headerReference w:type="default" r:id="rId11"/>
      <w:footerReference w:type="default" r:id="rId12"/>
      <w:pgSz w:w="12240" w:h="15840"/>
      <w:pgMar w:top="1440" w:right="1080" w:bottom="1440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8CDE" w14:textId="77777777" w:rsidR="00B246A0" w:rsidRDefault="00B246A0">
      <w:r>
        <w:separator/>
      </w:r>
    </w:p>
  </w:endnote>
  <w:endnote w:type="continuationSeparator" w:id="0">
    <w:p w14:paraId="27B40C45" w14:textId="77777777" w:rsidR="00B246A0" w:rsidRDefault="00B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obe Caslon Pro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979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A90FA2" w14:textId="2B2B5C96" w:rsidR="00F32355" w:rsidRDefault="00F3235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92B524" w14:textId="77777777" w:rsidR="00715380" w:rsidRDefault="00715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6700" w14:textId="77777777" w:rsidR="00B246A0" w:rsidRDefault="00B246A0">
      <w:r>
        <w:separator/>
      </w:r>
    </w:p>
  </w:footnote>
  <w:footnote w:type="continuationSeparator" w:id="0">
    <w:p w14:paraId="0157E739" w14:textId="77777777" w:rsidR="00B246A0" w:rsidRDefault="00B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4803" w14:textId="47241C18" w:rsidR="00715380" w:rsidRPr="00A35883" w:rsidRDefault="00481DA3" w:rsidP="00A35883">
    <w:pPr>
      <w:pStyle w:val="Header"/>
      <w:jc w:val="right"/>
      <w:rPr>
        <w:rFonts w:ascii="Helvetica Neue" w:hAnsi="Helvetica Neue"/>
        <w:sz w:val="18"/>
        <w:szCs w:val="18"/>
      </w:rPr>
    </w:pPr>
    <w:r>
      <w:rPr>
        <w:rFonts w:ascii="Helvetica Neue" w:hAnsi="Helvetica Neue"/>
        <w:sz w:val="18"/>
        <w:szCs w:val="18"/>
      </w:rPr>
      <w:t>4</w:t>
    </w:r>
    <w:r w:rsidR="00A35883" w:rsidRPr="00A35883">
      <w:rPr>
        <w:rFonts w:ascii="Helvetica Neue" w:hAnsi="Helvetica Neue"/>
        <w:sz w:val="18"/>
        <w:szCs w:val="18"/>
      </w:rPr>
      <w:t>/</w:t>
    </w:r>
    <w:r>
      <w:rPr>
        <w:rFonts w:ascii="Helvetica Neue" w:hAnsi="Helvetica Neue"/>
        <w:sz w:val="18"/>
        <w:szCs w:val="18"/>
      </w:rPr>
      <w:t>1</w:t>
    </w:r>
    <w:r w:rsidR="001B6DFC">
      <w:rPr>
        <w:rFonts w:ascii="Helvetica Neue" w:hAnsi="Helvetica Neue"/>
        <w:sz w:val="18"/>
        <w:szCs w:val="18"/>
      </w:rPr>
      <w:t>9</w:t>
    </w:r>
    <w:r w:rsidR="00A35883" w:rsidRPr="00A35883">
      <w:rPr>
        <w:rFonts w:ascii="Helvetica Neue" w:hAnsi="Helvetica Neue"/>
        <w:sz w:val="18"/>
        <w:szCs w:val="18"/>
      </w:rPr>
      <w:t>/20</w:t>
    </w:r>
    <w:r w:rsidR="001B6DFC">
      <w:rPr>
        <w:rFonts w:ascii="Helvetica Neue" w:hAnsi="Helvetica Neue"/>
        <w:sz w:val="18"/>
        <w:szCs w:val="18"/>
      </w:rPr>
      <w:t>2</w:t>
    </w:r>
    <w:r>
      <w:rPr>
        <w:rFonts w:ascii="Helvetica Neue" w:hAnsi="Helvetica Neue"/>
        <w:sz w:val="18"/>
        <w:szCs w:val="18"/>
      </w:rPr>
      <w:t>3</w:t>
    </w:r>
    <w:r w:rsidR="00715380" w:rsidRPr="00A35883">
      <w:rPr>
        <w:rFonts w:ascii="Helvetica Neue" w:hAnsi="Helvetica Neue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CE"/>
    <w:multiLevelType w:val="hybridMultilevel"/>
    <w:tmpl w:val="ABDCB5B8"/>
    <w:lvl w:ilvl="0" w:tplc="8078EDC2">
      <w:start w:val="2007"/>
      <w:numFmt w:val="bullet"/>
      <w:lvlText w:val="-"/>
      <w:lvlJc w:val="left"/>
      <w:pPr>
        <w:ind w:left="1800" w:hanging="360"/>
      </w:pPr>
      <w:rPr>
        <w:rFonts w:ascii="Garamond" w:eastAsia="MS Mincho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3B1C21"/>
    <w:multiLevelType w:val="multilevel"/>
    <w:tmpl w:val="B4D02454"/>
    <w:lvl w:ilvl="0">
      <w:start w:val="2015"/>
      <w:numFmt w:val="decimal"/>
      <w:lvlText w:val="%1"/>
      <w:lvlJc w:val="left"/>
      <w:pPr>
        <w:ind w:left="1140" w:hanging="1140"/>
      </w:pPr>
      <w:rPr>
        <w:rFonts w:hint="default"/>
        <w:color w:val="000000" w:themeColor="text1"/>
      </w:rPr>
    </w:lvl>
    <w:lvl w:ilvl="1">
      <w:start w:val="2018"/>
      <w:numFmt w:val="decimal"/>
      <w:lvlText w:val="%1-%2"/>
      <w:lvlJc w:val="left"/>
      <w:pPr>
        <w:ind w:left="1140" w:hanging="1140"/>
      </w:pPr>
      <w:rPr>
        <w:rFonts w:hint="default"/>
        <w:color w:val="000000" w:themeColor="text1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5BB657C"/>
    <w:multiLevelType w:val="hybridMultilevel"/>
    <w:tmpl w:val="E6A04E44"/>
    <w:lvl w:ilvl="0" w:tplc="0612309A">
      <w:start w:val="2015"/>
      <w:numFmt w:val="decimal"/>
      <w:lvlText w:val="%1"/>
      <w:lvlJc w:val="left"/>
      <w:pPr>
        <w:ind w:left="196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694FCC"/>
    <w:multiLevelType w:val="hybridMultilevel"/>
    <w:tmpl w:val="612EB6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01161"/>
    <w:multiLevelType w:val="hybridMultilevel"/>
    <w:tmpl w:val="73E22B80"/>
    <w:lvl w:ilvl="0" w:tplc="06EE135E">
      <w:start w:val="2010"/>
      <w:numFmt w:val="bullet"/>
      <w:lvlText w:val="-"/>
      <w:lvlJc w:val="left"/>
      <w:pPr>
        <w:ind w:left="180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347333C"/>
    <w:multiLevelType w:val="multilevel"/>
    <w:tmpl w:val="6FF0DD48"/>
    <w:lvl w:ilvl="0">
      <w:start w:val="2015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256866964">
    <w:abstractNumId w:val="0"/>
  </w:num>
  <w:num w:numId="2" w16cid:durableId="2087220783">
    <w:abstractNumId w:val="4"/>
  </w:num>
  <w:num w:numId="3" w16cid:durableId="724908754">
    <w:abstractNumId w:val="3"/>
  </w:num>
  <w:num w:numId="4" w16cid:durableId="2145657710">
    <w:abstractNumId w:val="1"/>
  </w:num>
  <w:num w:numId="5" w16cid:durableId="1740589496">
    <w:abstractNumId w:val="5"/>
  </w:num>
  <w:num w:numId="6" w16cid:durableId="1622221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49"/>
    <w:rsid w:val="00011948"/>
    <w:rsid w:val="00012113"/>
    <w:rsid w:val="00017E2B"/>
    <w:rsid w:val="000314C0"/>
    <w:rsid w:val="00031885"/>
    <w:rsid w:val="000378D7"/>
    <w:rsid w:val="00041965"/>
    <w:rsid w:val="00041F8E"/>
    <w:rsid w:val="000451B9"/>
    <w:rsid w:val="00051B50"/>
    <w:rsid w:val="00052A8A"/>
    <w:rsid w:val="000617C2"/>
    <w:rsid w:val="0008137C"/>
    <w:rsid w:val="0008168F"/>
    <w:rsid w:val="00083B1B"/>
    <w:rsid w:val="00084ADD"/>
    <w:rsid w:val="00084DA2"/>
    <w:rsid w:val="00097036"/>
    <w:rsid w:val="000A0405"/>
    <w:rsid w:val="000B7CDB"/>
    <w:rsid w:val="000F0FDA"/>
    <w:rsid w:val="00104132"/>
    <w:rsid w:val="00106B86"/>
    <w:rsid w:val="00116D26"/>
    <w:rsid w:val="00120AED"/>
    <w:rsid w:val="001239CB"/>
    <w:rsid w:val="00126784"/>
    <w:rsid w:val="00130C70"/>
    <w:rsid w:val="00132AA7"/>
    <w:rsid w:val="001630BE"/>
    <w:rsid w:val="001743EB"/>
    <w:rsid w:val="00176C12"/>
    <w:rsid w:val="00183E0C"/>
    <w:rsid w:val="00193951"/>
    <w:rsid w:val="00194CB4"/>
    <w:rsid w:val="001A153E"/>
    <w:rsid w:val="001B6DFC"/>
    <w:rsid w:val="001C3012"/>
    <w:rsid w:val="001D6D58"/>
    <w:rsid w:val="001E18EF"/>
    <w:rsid w:val="001F32CF"/>
    <w:rsid w:val="0020407B"/>
    <w:rsid w:val="00204A5C"/>
    <w:rsid w:val="00205E98"/>
    <w:rsid w:val="002125AC"/>
    <w:rsid w:val="00213C9A"/>
    <w:rsid w:val="00241C4C"/>
    <w:rsid w:val="00254D8E"/>
    <w:rsid w:val="00261DFF"/>
    <w:rsid w:val="00295D1E"/>
    <w:rsid w:val="00297E95"/>
    <w:rsid w:val="002A1CD7"/>
    <w:rsid w:val="002A4338"/>
    <w:rsid w:val="002A61FC"/>
    <w:rsid w:val="002B1320"/>
    <w:rsid w:val="002B3708"/>
    <w:rsid w:val="002C0B68"/>
    <w:rsid w:val="002D31ED"/>
    <w:rsid w:val="002E0F3E"/>
    <w:rsid w:val="002E4167"/>
    <w:rsid w:val="002E479A"/>
    <w:rsid w:val="00310322"/>
    <w:rsid w:val="003112D4"/>
    <w:rsid w:val="00313953"/>
    <w:rsid w:val="00321A2D"/>
    <w:rsid w:val="00321AA7"/>
    <w:rsid w:val="003248A4"/>
    <w:rsid w:val="00336587"/>
    <w:rsid w:val="00337647"/>
    <w:rsid w:val="00344344"/>
    <w:rsid w:val="00361524"/>
    <w:rsid w:val="003707DA"/>
    <w:rsid w:val="00371B4D"/>
    <w:rsid w:val="0037536C"/>
    <w:rsid w:val="00384A2B"/>
    <w:rsid w:val="003913D9"/>
    <w:rsid w:val="003A78AB"/>
    <w:rsid w:val="003B47A8"/>
    <w:rsid w:val="003C05E1"/>
    <w:rsid w:val="003C0E7B"/>
    <w:rsid w:val="003C2824"/>
    <w:rsid w:val="003C3D52"/>
    <w:rsid w:val="003C68E5"/>
    <w:rsid w:val="003D0AC5"/>
    <w:rsid w:val="003D6DB8"/>
    <w:rsid w:val="003D7EAE"/>
    <w:rsid w:val="003E0BEE"/>
    <w:rsid w:val="003E636D"/>
    <w:rsid w:val="004019F4"/>
    <w:rsid w:val="00404A02"/>
    <w:rsid w:val="00413623"/>
    <w:rsid w:val="00414715"/>
    <w:rsid w:val="00430207"/>
    <w:rsid w:val="00442849"/>
    <w:rsid w:val="00453447"/>
    <w:rsid w:val="00457922"/>
    <w:rsid w:val="00472310"/>
    <w:rsid w:val="00472806"/>
    <w:rsid w:val="00481DA3"/>
    <w:rsid w:val="004858B3"/>
    <w:rsid w:val="00486D72"/>
    <w:rsid w:val="00492DB9"/>
    <w:rsid w:val="004974C3"/>
    <w:rsid w:val="004A7C0C"/>
    <w:rsid w:val="004B2CBD"/>
    <w:rsid w:val="004B39C8"/>
    <w:rsid w:val="004C1703"/>
    <w:rsid w:val="004C41A7"/>
    <w:rsid w:val="004D2F1E"/>
    <w:rsid w:val="004D34E5"/>
    <w:rsid w:val="004D54BE"/>
    <w:rsid w:val="004F47F1"/>
    <w:rsid w:val="004F720A"/>
    <w:rsid w:val="00503533"/>
    <w:rsid w:val="005307AE"/>
    <w:rsid w:val="0055001F"/>
    <w:rsid w:val="00556E0E"/>
    <w:rsid w:val="00560446"/>
    <w:rsid w:val="005613A9"/>
    <w:rsid w:val="00580E66"/>
    <w:rsid w:val="00585189"/>
    <w:rsid w:val="005905E0"/>
    <w:rsid w:val="005942C0"/>
    <w:rsid w:val="005953E1"/>
    <w:rsid w:val="005A73B3"/>
    <w:rsid w:val="005C0547"/>
    <w:rsid w:val="005C2DE9"/>
    <w:rsid w:val="005E0B79"/>
    <w:rsid w:val="005E2DD8"/>
    <w:rsid w:val="005E779B"/>
    <w:rsid w:val="006063C3"/>
    <w:rsid w:val="0060700E"/>
    <w:rsid w:val="006228AC"/>
    <w:rsid w:val="006272E5"/>
    <w:rsid w:val="006329D0"/>
    <w:rsid w:val="00633B07"/>
    <w:rsid w:val="00637FBB"/>
    <w:rsid w:val="00645546"/>
    <w:rsid w:val="00646ED9"/>
    <w:rsid w:val="00651B8E"/>
    <w:rsid w:val="006566A0"/>
    <w:rsid w:val="006605A5"/>
    <w:rsid w:val="006622F8"/>
    <w:rsid w:val="00670259"/>
    <w:rsid w:val="006708FF"/>
    <w:rsid w:val="0067234E"/>
    <w:rsid w:val="00676386"/>
    <w:rsid w:val="00680F19"/>
    <w:rsid w:val="00681909"/>
    <w:rsid w:val="006821A3"/>
    <w:rsid w:val="00692980"/>
    <w:rsid w:val="006B20D2"/>
    <w:rsid w:val="006E1FEE"/>
    <w:rsid w:val="007017AE"/>
    <w:rsid w:val="00713951"/>
    <w:rsid w:val="00715380"/>
    <w:rsid w:val="00716FAD"/>
    <w:rsid w:val="007240DD"/>
    <w:rsid w:val="0073082E"/>
    <w:rsid w:val="0074369D"/>
    <w:rsid w:val="00747B21"/>
    <w:rsid w:val="00751601"/>
    <w:rsid w:val="0075193D"/>
    <w:rsid w:val="0075339C"/>
    <w:rsid w:val="007536ED"/>
    <w:rsid w:val="00757D69"/>
    <w:rsid w:val="007657B2"/>
    <w:rsid w:val="00780345"/>
    <w:rsid w:val="007A2303"/>
    <w:rsid w:val="007A7ACC"/>
    <w:rsid w:val="007B699B"/>
    <w:rsid w:val="007C2CB7"/>
    <w:rsid w:val="007C4ECD"/>
    <w:rsid w:val="007D034A"/>
    <w:rsid w:val="007D29B4"/>
    <w:rsid w:val="007D648E"/>
    <w:rsid w:val="0081703C"/>
    <w:rsid w:val="00817556"/>
    <w:rsid w:val="008243D5"/>
    <w:rsid w:val="00841B7B"/>
    <w:rsid w:val="00843F34"/>
    <w:rsid w:val="00846A61"/>
    <w:rsid w:val="008533E7"/>
    <w:rsid w:val="00860B7E"/>
    <w:rsid w:val="00862064"/>
    <w:rsid w:val="00865325"/>
    <w:rsid w:val="0086690B"/>
    <w:rsid w:val="00874E55"/>
    <w:rsid w:val="00880E87"/>
    <w:rsid w:val="008A503B"/>
    <w:rsid w:val="008A704E"/>
    <w:rsid w:val="008B5592"/>
    <w:rsid w:val="008C046A"/>
    <w:rsid w:val="008C3AA2"/>
    <w:rsid w:val="008C4D54"/>
    <w:rsid w:val="008D1B24"/>
    <w:rsid w:val="008D434F"/>
    <w:rsid w:val="008D771B"/>
    <w:rsid w:val="008D7E9E"/>
    <w:rsid w:val="008E0A5F"/>
    <w:rsid w:val="008E0C26"/>
    <w:rsid w:val="008E46BA"/>
    <w:rsid w:val="008F455E"/>
    <w:rsid w:val="008F60FB"/>
    <w:rsid w:val="00906A34"/>
    <w:rsid w:val="00907E46"/>
    <w:rsid w:val="0091300F"/>
    <w:rsid w:val="00916576"/>
    <w:rsid w:val="009231C3"/>
    <w:rsid w:val="009254B6"/>
    <w:rsid w:val="00926A33"/>
    <w:rsid w:val="00930469"/>
    <w:rsid w:val="00941712"/>
    <w:rsid w:val="00952E21"/>
    <w:rsid w:val="00953187"/>
    <w:rsid w:val="009556EA"/>
    <w:rsid w:val="00960E75"/>
    <w:rsid w:val="0097304D"/>
    <w:rsid w:val="00975EAF"/>
    <w:rsid w:val="00980D69"/>
    <w:rsid w:val="009833AC"/>
    <w:rsid w:val="00984B13"/>
    <w:rsid w:val="00990AD9"/>
    <w:rsid w:val="00994F84"/>
    <w:rsid w:val="00996A71"/>
    <w:rsid w:val="009A1A2A"/>
    <w:rsid w:val="009A2FFD"/>
    <w:rsid w:val="009A4C7B"/>
    <w:rsid w:val="009B53DC"/>
    <w:rsid w:val="009B7F41"/>
    <w:rsid w:val="009D0E73"/>
    <w:rsid w:val="009D26C6"/>
    <w:rsid w:val="009D32B0"/>
    <w:rsid w:val="009D69D3"/>
    <w:rsid w:val="009E2228"/>
    <w:rsid w:val="009E269C"/>
    <w:rsid w:val="009F2934"/>
    <w:rsid w:val="00A07B0C"/>
    <w:rsid w:val="00A1059A"/>
    <w:rsid w:val="00A12696"/>
    <w:rsid w:val="00A17722"/>
    <w:rsid w:val="00A26792"/>
    <w:rsid w:val="00A35883"/>
    <w:rsid w:val="00A533AB"/>
    <w:rsid w:val="00A5362F"/>
    <w:rsid w:val="00A736CE"/>
    <w:rsid w:val="00A754FA"/>
    <w:rsid w:val="00A76B62"/>
    <w:rsid w:val="00A83234"/>
    <w:rsid w:val="00A91124"/>
    <w:rsid w:val="00A933DA"/>
    <w:rsid w:val="00A959BD"/>
    <w:rsid w:val="00AA3FB8"/>
    <w:rsid w:val="00AA5B1C"/>
    <w:rsid w:val="00AB3DF3"/>
    <w:rsid w:val="00AB438E"/>
    <w:rsid w:val="00AB677E"/>
    <w:rsid w:val="00AB6ED9"/>
    <w:rsid w:val="00AC4FFB"/>
    <w:rsid w:val="00AD7A0E"/>
    <w:rsid w:val="00B157A4"/>
    <w:rsid w:val="00B2210C"/>
    <w:rsid w:val="00B23D1D"/>
    <w:rsid w:val="00B246A0"/>
    <w:rsid w:val="00B33A12"/>
    <w:rsid w:val="00B43AD8"/>
    <w:rsid w:val="00B52225"/>
    <w:rsid w:val="00B52AF8"/>
    <w:rsid w:val="00B5509E"/>
    <w:rsid w:val="00B56E0C"/>
    <w:rsid w:val="00B672A8"/>
    <w:rsid w:val="00B67C56"/>
    <w:rsid w:val="00B67C5D"/>
    <w:rsid w:val="00B758C4"/>
    <w:rsid w:val="00B825D4"/>
    <w:rsid w:val="00B94E21"/>
    <w:rsid w:val="00BB14E4"/>
    <w:rsid w:val="00BB45D0"/>
    <w:rsid w:val="00BD2EA7"/>
    <w:rsid w:val="00BE10C1"/>
    <w:rsid w:val="00BE5377"/>
    <w:rsid w:val="00BF2A23"/>
    <w:rsid w:val="00BF4A9E"/>
    <w:rsid w:val="00C01827"/>
    <w:rsid w:val="00C229CC"/>
    <w:rsid w:val="00C27413"/>
    <w:rsid w:val="00C379B6"/>
    <w:rsid w:val="00C4165A"/>
    <w:rsid w:val="00C4685B"/>
    <w:rsid w:val="00C6654A"/>
    <w:rsid w:val="00C66C9B"/>
    <w:rsid w:val="00C72629"/>
    <w:rsid w:val="00C72E4F"/>
    <w:rsid w:val="00C968EC"/>
    <w:rsid w:val="00CA2B87"/>
    <w:rsid w:val="00CB2AB7"/>
    <w:rsid w:val="00CC5255"/>
    <w:rsid w:val="00CD02AA"/>
    <w:rsid w:val="00CD3B52"/>
    <w:rsid w:val="00CE1B21"/>
    <w:rsid w:val="00CE428C"/>
    <w:rsid w:val="00CE6DBB"/>
    <w:rsid w:val="00CF54C1"/>
    <w:rsid w:val="00D003CE"/>
    <w:rsid w:val="00D00EF2"/>
    <w:rsid w:val="00D2411B"/>
    <w:rsid w:val="00D24794"/>
    <w:rsid w:val="00D46DB7"/>
    <w:rsid w:val="00D50BF0"/>
    <w:rsid w:val="00D51A4B"/>
    <w:rsid w:val="00D5331C"/>
    <w:rsid w:val="00D53785"/>
    <w:rsid w:val="00D53A1C"/>
    <w:rsid w:val="00D63A88"/>
    <w:rsid w:val="00D6709B"/>
    <w:rsid w:val="00D70F05"/>
    <w:rsid w:val="00D90324"/>
    <w:rsid w:val="00DA6358"/>
    <w:rsid w:val="00DA67D0"/>
    <w:rsid w:val="00DA6F50"/>
    <w:rsid w:val="00DB71F8"/>
    <w:rsid w:val="00DC3336"/>
    <w:rsid w:val="00DC4322"/>
    <w:rsid w:val="00DC5DD3"/>
    <w:rsid w:val="00DD02CF"/>
    <w:rsid w:val="00DD2BA4"/>
    <w:rsid w:val="00DD5392"/>
    <w:rsid w:val="00DE571A"/>
    <w:rsid w:val="00DE78C6"/>
    <w:rsid w:val="00DF1CF5"/>
    <w:rsid w:val="00DF5725"/>
    <w:rsid w:val="00DF6FC3"/>
    <w:rsid w:val="00E02D20"/>
    <w:rsid w:val="00E12724"/>
    <w:rsid w:val="00E2010A"/>
    <w:rsid w:val="00E22A34"/>
    <w:rsid w:val="00E234FA"/>
    <w:rsid w:val="00E33FA6"/>
    <w:rsid w:val="00E605CE"/>
    <w:rsid w:val="00E92307"/>
    <w:rsid w:val="00EB5DCF"/>
    <w:rsid w:val="00EF25E5"/>
    <w:rsid w:val="00EF38E5"/>
    <w:rsid w:val="00F11D15"/>
    <w:rsid w:val="00F149BF"/>
    <w:rsid w:val="00F2768F"/>
    <w:rsid w:val="00F303EE"/>
    <w:rsid w:val="00F32355"/>
    <w:rsid w:val="00F51616"/>
    <w:rsid w:val="00F51A76"/>
    <w:rsid w:val="00F52630"/>
    <w:rsid w:val="00F56C8D"/>
    <w:rsid w:val="00F62C28"/>
    <w:rsid w:val="00F71683"/>
    <w:rsid w:val="00F7194B"/>
    <w:rsid w:val="00F75405"/>
    <w:rsid w:val="00F77362"/>
    <w:rsid w:val="00F813B6"/>
    <w:rsid w:val="00F865C2"/>
    <w:rsid w:val="00F91541"/>
    <w:rsid w:val="00F92E2A"/>
    <w:rsid w:val="00F95274"/>
    <w:rsid w:val="00FA37C1"/>
    <w:rsid w:val="00FA5F04"/>
    <w:rsid w:val="00FA7B04"/>
    <w:rsid w:val="00FB478D"/>
    <w:rsid w:val="00FB717F"/>
    <w:rsid w:val="00FC076D"/>
    <w:rsid w:val="00FC4D03"/>
    <w:rsid w:val="00FC5C72"/>
    <w:rsid w:val="00FD015F"/>
    <w:rsid w:val="00FD49FE"/>
    <w:rsid w:val="00FE51C7"/>
    <w:rsid w:val="00FF46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3B80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42849"/>
    <w:pPr>
      <w:widowControl w:val="0"/>
      <w:spacing w:after="0"/>
      <w:jc w:val="both"/>
    </w:pPr>
  </w:style>
  <w:style w:type="paragraph" w:styleId="Heading1">
    <w:name w:val="heading 1"/>
    <w:basedOn w:val="Normal"/>
    <w:next w:val="Normal"/>
    <w:link w:val="Heading1Char"/>
    <w:qFormat/>
    <w:rsid w:val="00442849"/>
    <w:pPr>
      <w:keepNext/>
      <w:contextualSpacing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A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849"/>
    <w:rPr>
      <w:rFonts w:ascii="Garamond" w:eastAsia="MS Mincho" w:hAnsi="Garamond" w:cs="Times New Roman"/>
      <w:b/>
      <w:bCs/>
      <w:kern w:val="2"/>
      <w:sz w:val="24"/>
      <w:szCs w:val="24"/>
    </w:rPr>
  </w:style>
  <w:style w:type="paragraph" w:styleId="Header">
    <w:name w:val="header"/>
    <w:basedOn w:val="Normal"/>
    <w:link w:val="HeaderChar"/>
    <w:rsid w:val="0044284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442849"/>
    <w:rPr>
      <w:rFonts w:ascii="Century" w:eastAsia="MS Mincho" w:hAnsi="Century" w:cs="Times New Roma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284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42849"/>
    <w:rPr>
      <w:rFonts w:ascii="Century" w:eastAsia="MS Mincho" w:hAnsi="Century" w:cs="Times New Roman"/>
      <w:kern w:val="2"/>
      <w:sz w:val="21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46E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3E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2B87"/>
    <w:pPr>
      <w:widowControl w:val="0"/>
      <w:spacing w:after="0"/>
      <w:jc w:val="both"/>
    </w:pPr>
    <w:rPr>
      <w:rFonts w:ascii="Century" w:eastAsia="MS Mincho" w:hAnsi="Century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33A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2225"/>
    <w:rPr>
      <w:b/>
      <w:bCs/>
    </w:rPr>
  </w:style>
  <w:style w:type="character" w:customStyle="1" w:styleId="apple-converted-space">
    <w:name w:val="apple-converted-space"/>
    <w:basedOn w:val="DefaultParagraphFont"/>
    <w:rsid w:val="00B52225"/>
  </w:style>
  <w:style w:type="character" w:styleId="Emphasis">
    <w:name w:val="Emphasis"/>
    <w:basedOn w:val="DefaultParagraphFont"/>
    <w:uiPriority w:val="20"/>
    <w:qFormat/>
    <w:rsid w:val="00B52225"/>
    <w:rPr>
      <w:i/>
      <w:iCs/>
    </w:rPr>
  </w:style>
  <w:style w:type="paragraph" w:customStyle="1" w:styleId="p1">
    <w:name w:val="p1"/>
    <w:basedOn w:val="Normal"/>
    <w:rsid w:val="001A153E"/>
    <w:pPr>
      <w:widowControl/>
      <w:jc w:val="left"/>
    </w:pPr>
    <w:rPr>
      <w:rFonts w:ascii="Helvetica" w:hAnsi="Helvetica"/>
      <w:kern w:val="0"/>
      <w:sz w:val="23"/>
      <w:szCs w:val="23"/>
      <w:lang w:eastAsia="en-US"/>
    </w:rPr>
  </w:style>
  <w:style w:type="character" w:customStyle="1" w:styleId="s1">
    <w:name w:val="s1"/>
    <w:basedOn w:val="DefaultParagraphFont"/>
    <w:rsid w:val="001A153E"/>
  </w:style>
  <w:style w:type="character" w:customStyle="1" w:styleId="Heading2Char">
    <w:name w:val="Heading 2 Char"/>
    <w:basedOn w:val="DefaultParagraphFont"/>
    <w:link w:val="Heading2"/>
    <w:uiPriority w:val="9"/>
    <w:rsid w:val="00BF2A23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character" w:customStyle="1" w:styleId="fw-normal">
    <w:name w:val="fw-normal"/>
    <w:basedOn w:val="DefaultParagraphFont"/>
    <w:rsid w:val="00BF2A23"/>
  </w:style>
  <w:style w:type="paragraph" w:styleId="BalloonText">
    <w:name w:val="Balloon Text"/>
    <w:basedOn w:val="Normal"/>
    <w:link w:val="BalloonTextChar"/>
    <w:uiPriority w:val="99"/>
    <w:semiHidden/>
    <w:unhideWhenUsed/>
    <w:rsid w:val="003913D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D9"/>
    <w:rPr>
      <w:rFonts w:ascii="Times New Roman" w:eastAsia="MS Mincho" w:hAnsi="Times New Roman" w:cs="Times New Roman"/>
      <w:kern w:val="2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430207"/>
    <w:pPr>
      <w:widowControl/>
      <w:ind w:left="720" w:hanging="720"/>
      <w:jc w:val="left"/>
    </w:pPr>
    <w:rPr>
      <w:rFonts w:ascii="Times New Roman" w:eastAsia="Times New Roman" w:hAnsi="Times New Roman"/>
      <w:kern w:val="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0207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44344"/>
  </w:style>
  <w:style w:type="paragraph" w:customStyle="1" w:styleId="Default">
    <w:name w:val="Default"/>
    <w:rsid w:val="00713951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kern w:val="0"/>
      <w:lang w:eastAsia="en-US"/>
    </w:rPr>
  </w:style>
  <w:style w:type="character" w:customStyle="1" w:styleId="ft">
    <w:name w:val="ft"/>
    <w:basedOn w:val="DefaultParagraphFont"/>
    <w:rsid w:val="00862064"/>
  </w:style>
  <w:style w:type="character" w:customStyle="1" w:styleId="an">
    <w:name w:val="an"/>
    <w:basedOn w:val="DefaultParagraphFont"/>
    <w:rsid w:val="00BB45D0"/>
  </w:style>
  <w:style w:type="character" w:styleId="UnresolvedMention">
    <w:name w:val="Unresolved Mention"/>
    <w:basedOn w:val="DefaultParagraphFont"/>
    <w:uiPriority w:val="99"/>
    <w:rsid w:val="00F5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ionweb.net/english/hyogo/gar/2011/en/what/drough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nam02.safelinks.protection.outlook.com/?url=https*3A*2F*2Fdoi.org*2F10.5479*2Fsi.21262173&amp;data=05*7C01*7CGREENEC*40si.edu*7C21459ac7cf214130772608daa640c86f*7C989b5e2a14e44efe93b78cdd5fc5d11c*7C0*7C0*7C638005094496276819*7CUnknown*7CTWFpbGZsb3d8eyJWIjoiMC4wLjAwMDAiLCJQIjoiV2luMzIiLCJBTiI6Ik1haWwiLCJXVCI6Mn0*3D*7C3000*7C*7C*7C&amp;sdata=gQ*2B95lTFsqzGSI7eEYP6qBqC8XWd1Ghp7HSz*2BoYuPuA*3D&amp;reserved=0__;JSUlJSUlJSUlJSUlJSUlJSUlJSUlJSU!!K-Hz7m0Vt54!k9c6rESe_ZhVJJJwXqWHXJTGlZ4so-BnltpH-e2xYu6gexDJjOlS0NOuC8r9vEU6QFawyyGlP8_4F1s$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ationalacademies.org/our-work/co-production-of-environmental-knowledge-methods-and-approach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er.usgs.gov/publication/gip1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Berkeley</Company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Romero</dc:creator>
  <cp:keywords/>
  <dc:description/>
  <cp:lastModifiedBy>MARGARET Redsteer</cp:lastModifiedBy>
  <cp:revision>5</cp:revision>
  <cp:lastPrinted>2025-01-30T01:23:00Z</cp:lastPrinted>
  <dcterms:created xsi:type="dcterms:W3CDTF">2025-01-30T01:16:00Z</dcterms:created>
  <dcterms:modified xsi:type="dcterms:W3CDTF">2025-03-28T20:52:00Z</dcterms:modified>
</cp:coreProperties>
</file>