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115" w:type="dxa"/>
        </w:tblCellMar>
        <w:tblLook w:val="04A0" w:firstRow="1" w:lastRow="0" w:firstColumn="1" w:lastColumn="0" w:noHBand="0" w:noVBand="1"/>
      </w:tblPr>
      <w:tblGrid>
        <w:gridCol w:w="3888"/>
        <w:gridCol w:w="3888"/>
        <w:gridCol w:w="3474"/>
      </w:tblGrid>
      <w:tr w:rsidRPr="00C20439" w:rsidR="00EC5108" w:rsidTr="00762E0A" w14:paraId="563D678F" w14:textId="77777777">
        <w:tc>
          <w:tcPr>
            <w:tcW w:w="3888" w:type="dxa"/>
          </w:tcPr>
          <w:p w:rsidR="005554D3" w:rsidP="00762E0A" w:rsidRDefault="005554D3" w14:paraId="2122BDE1" w14:textId="77777777">
            <w:pPr>
              <w:pStyle w:val="Title"/>
            </w:pPr>
            <w:r w:rsidRPr="00C20439">
              <w:t>Rebecca M. Price</w:t>
            </w:r>
          </w:p>
          <w:p w:rsidRPr="00762E0A" w:rsidR="00762E0A" w:rsidP="00762E0A" w:rsidRDefault="00FC248B" w14:paraId="641130B6" w14:textId="26E65F0A">
            <w:pPr>
              <w:pStyle w:val="NoSpacing"/>
            </w:pPr>
            <w:r>
              <w:t>s</w:t>
            </w:r>
            <w:r w:rsidR="00762E0A">
              <w:t>he/her/hers</w:t>
            </w:r>
          </w:p>
        </w:tc>
        <w:tc>
          <w:tcPr>
            <w:tcW w:w="3888" w:type="dxa"/>
            <w:vAlign w:val="center"/>
          </w:tcPr>
          <w:p w:rsidRPr="00C20439" w:rsidR="005554D3" w:rsidP="006654FD" w:rsidRDefault="001746E6" w14:paraId="0286B1AE" w14:textId="77777777">
            <w:pPr>
              <w:pStyle w:val="Subtitle"/>
            </w:pPr>
            <w:r w:rsidRPr="00C20439">
              <w:t xml:space="preserve">School of </w:t>
            </w:r>
            <w:r w:rsidRPr="00C20439" w:rsidR="005554D3">
              <w:t xml:space="preserve">Interdisciplinary Arts &amp; Sciences </w:t>
            </w:r>
          </w:p>
          <w:p w:rsidRPr="00C20439" w:rsidR="005554D3" w:rsidP="006654FD" w:rsidRDefault="005554D3" w14:paraId="045B017C" w14:textId="77777777">
            <w:pPr>
              <w:pStyle w:val="Subtitle"/>
            </w:pPr>
            <w:r w:rsidRPr="00C20439">
              <w:t xml:space="preserve">University of Washington, Bothell </w:t>
            </w:r>
          </w:p>
          <w:p w:rsidRPr="00C20439" w:rsidR="005554D3" w:rsidP="006654FD" w:rsidRDefault="005554D3" w14:paraId="3254980A" w14:textId="77777777">
            <w:pPr>
              <w:pStyle w:val="Subtitle"/>
            </w:pPr>
            <w:r w:rsidRPr="00C20439">
              <w:t>18115 Campus Way NE Box 358511</w:t>
            </w:r>
          </w:p>
          <w:p w:rsidRPr="00C20439" w:rsidR="005554D3" w:rsidP="006654FD" w:rsidRDefault="005554D3" w14:paraId="7259859F" w14:textId="77777777">
            <w:pPr>
              <w:pStyle w:val="Subtitle"/>
            </w:pPr>
            <w:r w:rsidRPr="00C20439">
              <w:t>Bothell, WA 98011-8246</w:t>
            </w:r>
          </w:p>
        </w:tc>
        <w:tc>
          <w:tcPr>
            <w:tcW w:w="3474" w:type="dxa"/>
            <w:vAlign w:val="center"/>
          </w:tcPr>
          <w:p w:rsidRPr="00C20439" w:rsidR="005554D3" w:rsidP="006654FD" w:rsidRDefault="005554D3" w14:paraId="6F681916" w14:textId="77777777">
            <w:pPr>
              <w:pStyle w:val="Subtitle"/>
              <w:rPr>
                <w:b/>
              </w:rPr>
            </w:pPr>
            <w:r w:rsidRPr="00C20439">
              <w:t>425-352-3666 (w)</w:t>
            </w:r>
          </w:p>
          <w:p w:rsidRPr="00C20439" w:rsidR="005554D3" w:rsidP="006654FD" w:rsidRDefault="00EC5108" w14:paraId="5298AE04" w14:textId="7D8D5031">
            <w:pPr>
              <w:pStyle w:val="Subtitle"/>
            </w:pPr>
            <w:hyperlink w:history="1" r:id="rId8">
              <w:r w:rsidRPr="00C20439">
                <w:rPr>
                  <w:rStyle w:val="Hyperlink"/>
                  <w:color w:val="auto"/>
                  <w:u w:val="none"/>
                </w:rPr>
                <w:t>beccap@uw.edu</w:t>
              </w:r>
            </w:hyperlink>
          </w:p>
          <w:p w:rsidRPr="00C20439" w:rsidR="00EC5108" w:rsidP="006654FD" w:rsidRDefault="00EC5108" w14:paraId="4658C2FE" w14:textId="77777777">
            <w:pPr>
              <w:pStyle w:val="Subtitle"/>
              <w:rPr>
                <w:b/>
              </w:rPr>
            </w:pPr>
            <w:r w:rsidRPr="00C20439">
              <w:t>faculty.washington.edu/</w:t>
            </w:r>
            <w:proofErr w:type="spellStart"/>
            <w:r w:rsidRPr="00C20439">
              <w:t>beccap</w:t>
            </w:r>
            <w:proofErr w:type="spellEnd"/>
          </w:p>
        </w:tc>
      </w:tr>
    </w:tbl>
    <w:p w:rsidRPr="00C20439" w:rsidR="009F015F" w:rsidP="00C20678" w:rsidRDefault="009F015F" w14:paraId="0CBAB843" w14:textId="77777777">
      <w:pPr>
        <w:pStyle w:val="Heading1"/>
        <w:spacing w:before="120" w:after="60"/>
      </w:pPr>
      <w:r w:rsidRPr="00C20439">
        <w:t>Education</w:t>
      </w:r>
    </w:p>
    <w:p w:rsidRPr="00C20439" w:rsidR="001746E6" w:rsidP="00C20678" w:rsidRDefault="001746E6" w14:paraId="723B979C" w14:textId="77777777">
      <w:pPr>
        <w:pStyle w:val="Heading2"/>
        <w:spacing w:before="120"/>
      </w:pPr>
      <w:r w:rsidRPr="00C20439">
        <w:t>The University of Chicago, Department of Geophysical Sciences</w:t>
      </w:r>
    </w:p>
    <w:p w:rsidRPr="00C20439" w:rsidR="009F015F" w:rsidP="00AF380C" w:rsidRDefault="001746E6" w14:paraId="7334417E" w14:textId="77777777">
      <w:r w:rsidRPr="00C20439">
        <w:t xml:space="preserve">Ph.D., </w:t>
      </w:r>
      <w:r w:rsidRPr="00C20439" w:rsidR="009F015F">
        <w:t xml:space="preserve">December 2003. The function, macroevolution and macroecology of internal ornamentation in </w:t>
      </w:r>
      <w:proofErr w:type="spellStart"/>
      <w:r w:rsidRPr="00C20439" w:rsidR="009F015F">
        <w:t>neogastropods</w:t>
      </w:r>
      <w:proofErr w:type="spellEnd"/>
      <w:r w:rsidRPr="00C20439" w:rsidR="009F015F">
        <w:t>.</w:t>
      </w:r>
    </w:p>
    <w:p w:rsidRPr="00C20439" w:rsidR="009F015F" w:rsidP="00AF380C" w:rsidRDefault="001746E6" w14:paraId="36C16880" w14:textId="77777777">
      <w:r w:rsidRPr="00C20439">
        <w:t xml:space="preserve">M.S., </w:t>
      </w:r>
      <w:r w:rsidRPr="00C20439" w:rsidR="009F015F">
        <w:t>June 1999.</w:t>
      </w:r>
    </w:p>
    <w:p w:rsidRPr="00C20439" w:rsidR="001746E6" w:rsidP="00C20678" w:rsidRDefault="001746E6" w14:paraId="34D2B55E" w14:textId="77777777">
      <w:pPr>
        <w:pStyle w:val="Heading2"/>
      </w:pPr>
      <w:r w:rsidRPr="00C20439">
        <w:t>University of Washington, Seattle, Department of Zoology</w:t>
      </w:r>
    </w:p>
    <w:p w:rsidRPr="00C20439" w:rsidR="009F015F" w:rsidP="00AF380C" w:rsidRDefault="009F015F" w14:paraId="128499D6" w14:textId="77777777">
      <w:r w:rsidRPr="00C20439">
        <w:t>B.S., August 1997.</w:t>
      </w:r>
    </w:p>
    <w:p w:rsidRPr="00C20439" w:rsidR="009F015F" w:rsidP="00AF380C" w:rsidRDefault="009F015F" w14:paraId="040E738C" w14:textId="2937289D">
      <w:pPr>
        <w:pStyle w:val="Heading1"/>
      </w:pPr>
      <w:r w:rsidRPr="00C20439">
        <w:t>Professional Experience</w:t>
      </w:r>
    </w:p>
    <w:p w:rsidR="00AE2CCD" w:rsidP="009068D5" w:rsidRDefault="00AE2CCD" w14:paraId="63A67492" w14:textId="4F26156A">
      <w:r w:rsidRPr="00C20439">
        <w:t>Professor. Interdisciplinary Arts and Sciences, University of Washington, Bothell (UWB) 2018-present.</w:t>
      </w:r>
    </w:p>
    <w:p w:rsidR="007E5686" w:rsidP="007E5686" w:rsidRDefault="007E5686" w14:paraId="2CFC0627" w14:textId="6D82D05F">
      <w:r>
        <w:t>Adjunct Curator. Department of Geology &amp; Paleontology, Burke Museum of Natural History and Culture. January 2007-present.</w:t>
      </w:r>
    </w:p>
    <w:p w:rsidRPr="00C20439" w:rsidR="00122E5A" w:rsidP="00122E5A" w:rsidRDefault="00122E5A" w14:paraId="39737C4E" w14:textId="23A896A4">
      <w:r w:rsidRPr="00C20439">
        <w:t>Associate Professor. Interdisciplinary Arts and Sciences, University of Washington, Bothell (UWB) 2013</w:t>
      </w:r>
      <w:r w:rsidRPr="00C20439" w:rsidR="00550929">
        <w:t>-</w:t>
      </w:r>
      <w:r w:rsidRPr="00C20439" w:rsidR="00AE2CCD">
        <w:t>2018</w:t>
      </w:r>
      <w:r w:rsidRPr="00C20439">
        <w:t>.</w:t>
      </w:r>
    </w:p>
    <w:p w:rsidRPr="00C20439" w:rsidR="009F015F" w:rsidP="00AF380C" w:rsidRDefault="009F015F" w14:paraId="1E7489E4" w14:textId="62866908">
      <w:r w:rsidRPr="00C20439">
        <w:t>Assistant Professor</w:t>
      </w:r>
      <w:r w:rsidRPr="00C20439" w:rsidR="005554D3">
        <w:t xml:space="preserve">. </w:t>
      </w:r>
      <w:r w:rsidRPr="00C20439">
        <w:t>Interdisciplinary Arts and Sciences, University of W</w:t>
      </w:r>
      <w:r w:rsidRPr="00C20439" w:rsidR="00550929">
        <w:t>ashington, Bothell (UWB) 2006-</w:t>
      </w:r>
      <w:r w:rsidRPr="00C20439" w:rsidR="00122E5A">
        <w:t>2013</w:t>
      </w:r>
      <w:r w:rsidRPr="00C20439">
        <w:t>.</w:t>
      </w:r>
    </w:p>
    <w:p w:rsidRPr="00C20439" w:rsidR="009F015F" w:rsidP="00AF380C" w:rsidRDefault="009F015F" w14:paraId="19B4D924" w14:textId="77777777">
      <w:r w:rsidRPr="00C20439">
        <w:t>Visiting Professor</w:t>
      </w:r>
      <w:r w:rsidRPr="00C20439" w:rsidR="005554D3">
        <w:t xml:space="preserve">. </w:t>
      </w:r>
      <w:r w:rsidRPr="00C20439">
        <w:t xml:space="preserve">Department of Biology, Elizabeth City State University, Elizabeth City North Carolina (ECSU) Spring 2006. </w:t>
      </w:r>
    </w:p>
    <w:p w:rsidRPr="00C20439" w:rsidR="009F015F" w:rsidP="00AF380C" w:rsidRDefault="009F015F" w14:paraId="49FAF14D" w14:textId="77777777">
      <w:r w:rsidRPr="00C20439">
        <w:t>SPIRE Postdoctoral Fellow</w:t>
      </w:r>
      <w:r w:rsidRPr="00C20439" w:rsidR="005554D3">
        <w:t xml:space="preserve">. </w:t>
      </w:r>
      <w:r w:rsidRPr="00C20439">
        <w:t>Institute for Science Learning, University of North Carolina, Chapel Hill. January 2004 - July 2006. Advisor: William M. Kier.</w:t>
      </w:r>
    </w:p>
    <w:p w:rsidRPr="00C20439" w:rsidR="009F015F" w:rsidP="00AF380C" w:rsidRDefault="009F015F" w14:paraId="499B3ACA" w14:textId="77777777">
      <w:pPr>
        <w:pStyle w:val="Heading1"/>
      </w:pPr>
      <w:r w:rsidRPr="00C20439">
        <w:t>Honors</w:t>
      </w:r>
    </w:p>
    <w:p w:rsidR="00222AF7" w:rsidP="00671F68" w:rsidRDefault="00222AF7" w14:paraId="0AD050AA" w14:textId="7B3A4A33">
      <w:r>
        <w:t>Participant, Provost Academy</w:t>
      </w:r>
      <w:r w:rsidR="00F909A7">
        <w:t xml:space="preserve"> with mentor </w:t>
      </w:r>
      <w:r w:rsidRPr="0055039D" w:rsidR="0055039D">
        <w:t>Vice Provost for Academic &amp; Student Affairs</w:t>
      </w:r>
      <w:r w:rsidR="0055039D">
        <w:t xml:space="preserve"> </w:t>
      </w:r>
      <w:r w:rsidR="00F909A7">
        <w:t>Phil Reid</w:t>
      </w:r>
      <w:r w:rsidR="0055039D">
        <w:t xml:space="preserve">, </w:t>
      </w:r>
      <w:r>
        <w:t>2025.</w:t>
      </w:r>
    </w:p>
    <w:p w:rsidR="00E804DA" w:rsidP="00671F68" w:rsidRDefault="00E804DA" w14:paraId="5F6EFF43" w14:textId="589297A4">
      <w:r>
        <w:t xml:space="preserve">Recipient with Dr. Christina N. Morra, Promoting Active Learning &amp; Mentoring (PALM) Fellowship, supported by </w:t>
      </w:r>
      <w:r w:rsidRPr="00E804DA">
        <w:t>NSF Research Coordination Network in Undergraduate Biology Education grant #1624200</w:t>
      </w:r>
      <w:r>
        <w:t xml:space="preserve"> and </w:t>
      </w:r>
      <w:r w:rsidRPr="00E804DA">
        <w:t xml:space="preserve">Professional Societies Alliance for Life Science Education </w:t>
      </w:r>
      <w:r>
        <w:t>2021.</w:t>
      </w:r>
    </w:p>
    <w:p w:rsidRPr="00C20439" w:rsidR="00671F68" w:rsidP="00671F68" w:rsidRDefault="00671F68" w14:paraId="632B22D5" w14:textId="54896017">
      <w:r w:rsidRPr="00C20439">
        <w:t>eLearning Fellow, UW Bothell Stipend Program</w:t>
      </w:r>
      <w:r w:rsidRPr="00C20439" w:rsidR="00182966">
        <w:t xml:space="preserve">. </w:t>
      </w:r>
      <w:r w:rsidRPr="00C20439">
        <w:t>2015-16.</w:t>
      </w:r>
    </w:p>
    <w:p w:rsidRPr="00C20439" w:rsidR="00C43725" w:rsidP="00AF380C" w:rsidRDefault="00C43725" w14:paraId="08E44237" w14:textId="77777777">
      <w:r w:rsidRPr="00C20439">
        <w:t>Scholar, UW Royalty Research Fund. 2014.</w:t>
      </w:r>
    </w:p>
    <w:p w:rsidRPr="00C20439" w:rsidR="0009269D" w:rsidP="00AF380C" w:rsidRDefault="0009269D" w14:paraId="37CCDC9F" w14:textId="02C9139C">
      <w:r w:rsidRPr="00C20439">
        <w:t xml:space="preserve">Sabbatical leave, </w:t>
      </w:r>
      <w:r w:rsidR="007E2E8C">
        <w:t>Fall</w:t>
      </w:r>
      <w:r w:rsidRPr="00C20439">
        <w:t>, 2013</w:t>
      </w:r>
      <w:r w:rsidR="00C16ACF">
        <w:t>, 2020.</w:t>
      </w:r>
    </w:p>
    <w:p w:rsidRPr="00C20439" w:rsidR="00A44AF5" w:rsidP="00AF380C" w:rsidRDefault="00A44AF5" w14:paraId="493892C8" w14:textId="77777777">
      <w:r w:rsidRPr="00C20439">
        <w:t xml:space="preserve">Winner, AAAS </w:t>
      </w:r>
      <w:r w:rsidRPr="00C20439">
        <w:rPr>
          <w:i/>
        </w:rPr>
        <w:t>Science</w:t>
      </w:r>
      <w:r w:rsidRPr="00C20439">
        <w:t xml:space="preserve"> Prize for Inquiry-Based Instruction</w:t>
      </w:r>
      <w:r w:rsidRPr="00C20439" w:rsidR="00BD6668">
        <w:t>, 2011.</w:t>
      </w:r>
    </w:p>
    <w:p w:rsidRPr="00C20439" w:rsidR="009F015F" w:rsidP="00AF380C" w:rsidRDefault="009F015F" w14:paraId="1A63E663" w14:textId="77777777">
      <w:r w:rsidRPr="00C20439">
        <w:t>Nominee, Distinguished Teaching Award, UWB. 2011.</w:t>
      </w:r>
    </w:p>
    <w:p w:rsidRPr="00C20439" w:rsidR="00E50540" w:rsidP="00D72813" w:rsidRDefault="009F015F" w14:paraId="058A34BE" w14:textId="77777777">
      <w:r w:rsidRPr="00C20439">
        <w:t>Fellow, Initiative for Community-Based Learning and Scholarship, UWB. 2007-2008.</w:t>
      </w:r>
    </w:p>
    <w:p w:rsidR="00023CD6" w:rsidP="00E50540" w:rsidRDefault="00023CD6" w14:paraId="582FAA51" w14:textId="5668F2DB">
      <w:pPr>
        <w:pStyle w:val="Heading1"/>
      </w:pPr>
      <w:r>
        <w:t xml:space="preserve">Leadership training </w:t>
      </w:r>
    </w:p>
    <w:p w:rsidR="009068D5" w:rsidP="009068D5" w:rsidRDefault="009068D5" w14:paraId="34579A99" w14:textId="77777777">
      <w:pPr>
        <w:pStyle w:val="Heading2"/>
      </w:pPr>
      <w:r>
        <w:t xml:space="preserve">Project Management Institute </w:t>
      </w:r>
    </w:p>
    <w:p w:rsidR="00755DD4" w:rsidP="009068D5" w:rsidRDefault="00755DD4" w14:paraId="2655F5AA" w14:textId="4CF7A644">
      <w:r>
        <w:t xml:space="preserve">Project Management Professional (PMP)®, </w:t>
      </w:r>
      <w:r w:rsidR="00796B2D">
        <w:t>2025.</w:t>
      </w:r>
    </w:p>
    <w:p w:rsidR="00023CD6" w:rsidP="009068D5" w:rsidRDefault="007F6135" w14:paraId="718EBE7A" w14:textId="59F8515B">
      <w:pPr>
        <w:pStyle w:val="Heading2"/>
      </w:pPr>
      <w:r>
        <w:t xml:space="preserve">Workshops on Nonviolent Communication </w:t>
      </w:r>
    </w:p>
    <w:p w:rsidR="001D460D" w:rsidP="00033DA3" w:rsidRDefault="007F6135" w14:paraId="43774F6E" w14:textId="624DC872">
      <w:r>
        <w:tab/>
      </w:r>
      <w:r w:rsidRPr="00033DA3" w:rsidR="00E539B8">
        <w:t>Phoenix Soleil</w:t>
      </w:r>
      <w:r w:rsidR="00E539B8">
        <w:t xml:space="preserve"> and </w:t>
      </w:r>
      <w:r w:rsidRPr="00610485" w:rsidR="00E539B8">
        <w:t>Mika Maniw</w:t>
      </w:r>
      <w:r w:rsidR="00E539B8">
        <w:t xml:space="preserve">a. </w:t>
      </w:r>
      <w:r w:rsidR="001D460D">
        <w:t>Nonviolent Communication (NVC) Practice Groups: Real Talk for the Workplace and Beyond</w:t>
      </w:r>
      <w:r w:rsidR="003C2985">
        <w:t xml:space="preserve">. </w:t>
      </w:r>
      <w:r w:rsidR="007F2862">
        <w:t>Feb 7</w:t>
      </w:r>
      <w:r w:rsidR="00326029">
        <w:t>,</w:t>
      </w:r>
      <w:r w:rsidR="00D814B7">
        <w:t xml:space="preserve"> Apr 4</w:t>
      </w:r>
      <w:r w:rsidR="00326029">
        <w:t>, Jun 6</w:t>
      </w:r>
      <w:proofErr w:type="gramStart"/>
      <w:r w:rsidR="00D814B7">
        <w:t xml:space="preserve"> </w:t>
      </w:r>
      <w:r w:rsidR="007F2862">
        <w:t>2025</w:t>
      </w:r>
      <w:proofErr w:type="gramEnd"/>
      <w:r w:rsidR="007F2862">
        <w:t>. Culture Offerings from LIFT Economy.</w:t>
      </w:r>
    </w:p>
    <w:p w:rsidR="006C45F2" w:rsidP="003C2985" w:rsidRDefault="00033DA3" w14:paraId="44B89907" w14:textId="13BE8215">
      <w:pPr>
        <w:ind w:firstLine="0"/>
      </w:pPr>
      <w:r>
        <w:t xml:space="preserve">Phoenix Soleil. </w:t>
      </w:r>
      <w:r w:rsidR="006C45F2">
        <w:t xml:space="preserve">NVC Basics </w:t>
      </w:r>
      <w:proofErr w:type="gramStart"/>
      <w:r w:rsidR="006C45F2">
        <w:t>For</w:t>
      </w:r>
      <w:proofErr w:type="gramEnd"/>
      <w:r w:rsidR="006C45F2">
        <w:t xml:space="preserve"> Surfing Workplace Waves. Sept 6</w:t>
      </w:r>
      <w:r w:rsidR="001D460D">
        <w:t>, 2024</w:t>
      </w:r>
      <w:r w:rsidR="007F2862">
        <w:t>.</w:t>
      </w:r>
      <w:r w:rsidR="006C45F2">
        <w:t xml:space="preserve"> Culture Offerings from LIFT Economy</w:t>
      </w:r>
      <w:r w:rsidR="006525A6">
        <w:t>.</w:t>
      </w:r>
    </w:p>
    <w:p w:rsidR="006525A6" w:rsidP="00033DA3" w:rsidRDefault="00033DA3" w14:paraId="309E2833" w14:textId="5A6C66E7">
      <w:pPr>
        <w:ind w:firstLine="0"/>
      </w:pPr>
      <w:r w:rsidRPr="00033DA3">
        <w:t>Phoenix Soleil</w:t>
      </w:r>
      <w:r>
        <w:t xml:space="preserve"> and </w:t>
      </w:r>
      <w:r w:rsidRPr="00610485" w:rsidR="00610485">
        <w:t>Mika Maniw</w:t>
      </w:r>
      <w:r w:rsidR="00610485">
        <w:t xml:space="preserve">a. </w:t>
      </w:r>
      <w:r w:rsidR="006525A6">
        <w:t xml:space="preserve">Offering Feedback </w:t>
      </w:r>
      <w:proofErr w:type="gramStart"/>
      <w:r w:rsidR="006525A6">
        <w:t>In</w:t>
      </w:r>
      <w:proofErr w:type="gramEnd"/>
      <w:r w:rsidR="006525A6">
        <w:t xml:space="preserve"> </w:t>
      </w:r>
      <w:proofErr w:type="gramStart"/>
      <w:r w:rsidR="006525A6">
        <w:t>The</w:t>
      </w:r>
      <w:proofErr w:type="gramEnd"/>
      <w:r w:rsidR="006525A6">
        <w:t xml:space="preserve"> Workplace. Sept 27 &amp; Oct 11</w:t>
      </w:r>
      <w:r w:rsidR="001D460D">
        <w:t>, 2024</w:t>
      </w:r>
      <w:r w:rsidR="00610485">
        <w:t>.</w:t>
      </w:r>
      <w:r w:rsidR="006525A6">
        <w:t xml:space="preserve"> Culture Offerings from LIFT Economy.</w:t>
      </w:r>
    </w:p>
    <w:p w:rsidR="009068D5" w:rsidP="009068D5" w:rsidRDefault="00A06D2A" w14:paraId="4AEC7E6A" w14:textId="77777777">
      <w:pPr>
        <w:pStyle w:val="Heading2"/>
      </w:pPr>
      <w:r w:rsidRPr="00A06D2A">
        <w:t>Inclusive STEM Teaching Project</w:t>
      </w:r>
      <w:r w:rsidR="002C7BD1">
        <w:t xml:space="preserve"> </w:t>
      </w:r>
    </w:p>
    <w:p w:rsidR="00A06D2A" w:rsidP="006525A6" w:rsidRDefault="002C7BD1" w14:paraId="6E2E5C95" w14:textId="2D23A137">
      <w:r>
        <w:t xml:space="preserve">Online Course. Completed May 1, 2024. </w:t>
      </w:r>
    </w:p>
    <w:p w:rsidR="009068D5" w:rsidP="009068D5" w:rsidRDefault="00081B30" w14:paraId="5AE1BD86" w14:textId="3C74F0C2">
      <w:pPr>
        <w:pStyle w:val="Heading2"/>
      </w:pPr>
      <w:r w:rsidRPr="00081B30">
        <w:t xml:space="preserve">Higher Education Resource Services </w:t>
      </w:r>
      <w:r>
        <w:t>(</w:t>
      </w:r>
      <w:r w:rsidRPr="000153F1" w:rsidR="002C7BD1">
        <w:t>HERS</w:t>
      </w:r>
      <w:r>
        <w:t>)</w:t>
      </w:r>
    </w:p>
    <w:p w:rsidR="002C7BD1" w:rsidP="002C7BD1" w:rsidRDefault="009068D5" w14:paraId="0D2200E7" w14:textId="0629E4C2">
      <w:r w:rsidRPr="009068D5">
        <w:t>Leadership Institute</w:t>
      </w:r>
      <w:r>
        <w:t xml:space="preserve">, </w:t>
      </w:r>
      <w:r w:rsidR="002C7BD1">
        <w:t>Bridgewater State University. 2023.</w:t>
      </w:r>
    </w:p>
    <w:p w:rsidRPr="00C20439" w:rsidR="00E50540" w:rsidP="00E50540" w:rsidRDefault="009F015F" w14:paraId="22160929" w14:textId="7857B7B6">
      <w:pPr>
        <w:pStyle w:val="Heading1"/>
      </w:pPr>
      <w:r w:rsidRPr="00C20439">
        <w:t>Research</w:t>
      </w:r>
      <w:r w:rsidRPr="00C20439" w:rsidR="00E50540">
        <w:t xml:space="preserve"> </w:t>
      </w:r>
    </w:p>
    <w:p w:rsidRPr="00C20439" w:rsidR="00D62071" w:rsidP="00C20678" w:rsidRDefault="00D62071" w14:paraId="2BBDC9E2" w14:textId="51F82CB5">
      <w:pPr>
        <w:pStyle w:val="Heading2"/>
      </w:pPr>
      <w:r w:rsidRPr="00C20439">
        <w:t>Peer-Reviewed Publications</w:t>
      </w:r>
    </w:p>
    <w:p w:rsidR="00634724" w:rsidP="00EC3745" w:rsidRDefault="00634724" w14:paraId="14B2B0D0" w14:textId="466E3C13">
      <w:bookmarkStart w:name="_Hlk86660207" w:id="0"/>
      <w:bookmarkStart w:name="_Hlk50709767" w:id="1"/>
      <w:r w:rsidRPr="00634724">
        <w:t xml:space="preserve">Niraula A, </w:t>
      </w:r>
      <w:proofErr w:type="spellStart"/>
      <w:r w:rsidRPr="00634724">
        <w:t>Sundaravaradan</w:t>
      </w:r>
      <w:proofErr w:type="spellEnd"/>
      <w:r w:rsidRPr="00634724">
        <w:t xml:space="preserve"> V, </w:t>
      </w:r>
      <w:r w:rsidRPr="00634724">
        <w:rPr>
          <w:b/>
        </w:rPr>
        <w:t>Price RM.</w:t>
      </w:r>
      <w:r w:rsidRPr="00634724">
        <w:t xml:space="preserve"> 2023. </w:t>
      </w:r>
      <w:r w:rsidRPr="00226B59" w:rsidR="00226B59">
        <w:t>Good Drug, Bad Practice: Tackling the Ivermectin Fiasco</w:t>
      </w:r>
      <w:r w:rsidRPr="00634724">
        <w:t xml:space="preserve">. </w:t>
      </w:r>
      <w:proofErr w:type="spellStart"/>
      <w:r w:rsidRPr="00BF396B">
        <w:rPr>
          <w:i/>
          <w:iCs/>
        </w:rPr>
        <w:t>CourseSource</w:t>
      </w:r>
      <w:proofErr w:type="spellEnd"/>
      <w:r w:rsidRPr="00634724">
        <w:t xml:space="preserve">. 10. </w:t>
      </w:r>
      <w:hyperlink w:history="1" r:id="rId9">
        <w:r w:rsidRPr="00281457">
          <w:rPr>
            <w:rStyle w:val="Hyperlink"/>
          </w:rPr>
          <w:t>https://doi.org/10.24918/cs.2023.17</w:t>
        </w:r>
      </w:hyperlink>
    </w:p>
    <w:p w:rsidR="00242040" w:rsidP="00EC3745" w:rsidRDefault="00242040" w14:paraId="26A0C037" w14:textId="73801BAD">
      <w:r w:rsidRPr="00242040">
        <w:t xml:space="preserve">Shukla SY, Theobald EJ, Abraham JK, </w:t>
      </w:r>
      <w:r w:rsidRPr="00242040">
        <w:rPr>
          <w:b/>
        </w:rPr>
        <w:t>Price RM.</w:t>
      </w:r>
      <w:r w:rsidRPr="00242040">
        <w:t xml:space="preserve"> 2022. Reframing Educational Outcomes: Moving beyond Achievement Gaps. </w:t>
      </w:r>
      <w:r w:rsidRPr="00BF396B">
        <w:rPr>
          <w:i/>
          <w:iCs/>
        </w:rPr>
        <w:t>CBE-Life Sciences Education</w:t>
      </w:r>
      <w:r w:rsidRPr="00242040">
        <w:t xml:space="preserve">. 21: es2. </w:t>
      </w:r>
      <w:hyperlink w:history="1" r:id="rId10">
        <w:r w:rsidRPr="00222202">
          <w:rPr>
            <w:rStyle w:val="Hyperlink"/>
          </w:rPr>
          <w:t>https://doi.org/10.1187/cbe.21-05-0130</w:t>
        </w:r>
      </w:hyperlink>
      <w:r>
        <w:t xml:space="preserve">. </w:t>
      </w:r>
    </w:p>
    <w:p w:rsidRPr="00242040" w:rsidR="00242040" w:rsidP="00EC3745" w:rsidRDefault="00242040" w14:paraId="39E0F2EC" w14:textId="0CCA47D7">
      <w:pPr>
        <w:rPr>
          <w:i/>
        </w:rPr>
      </w:pPr>
      <w:r>
        <w:tab/>
      </w:r>
      <w:r>
        <w:rPr>
          <w:i/>
        </w:rPr>
        <w:t xml:space="preserve">An </w:t>
      </w:r>
      <w:r>
        <w:t xml:space="preserve">LSE </w:t>
      </w:r>
      <w:r>
        <w:rPr>
          <w:i/>
        </w:rPr>
        <w:t>featured article.</w:t>
      </w:r>
    </w:p>
    <w:p w:rsidR="00DE22F6" w:rsidP="00EC3745" w:rsidRDefault="00DE22F6" w14:paraId="22162190" w14:textId="0CCCC4A6">
      <w:r>
        <w:t xml:space="preserve">Price </w:t>
      </w:r>
      <w:r w:rsidR="00F4771F">
        <w:t xml:space="preserve">RM, Self CJ, Young WC, Klein ER, Al-Noori S, Ma EY, </w:t>
      </w:r>
      <w:proofErr w:type="spellStart"/>
      <w:r w:rsidR="00F4771F">
        <w:t>DeMarais</w:t>
      </w:r>
      <w:proofErr w:type="spellEnd"/>
      <w:r w:rsidR="00F4771F">
        <w:t xml:space="preserve"> A. 2021. </w:t>
      </w:r>
      <w:r w:rsidRPr="00F4771F" w:rsidR="00F4771F">
        <w:t xml:space="preserve">Brief </w:t>
      </w:r>
      <w:r w:rsidR="00F4771F">
        <w:t>t</w:t>
      </w:r>
      <w:r w:rsidRPr="00F4771F" w:rsidR="00F4771F">
        <w:t xml:space="preserve">raining and </w:t>
      </w:r>
      <w:r w:rsidR="00F4771F">
        <w:t>i</w:t>
      </w:r>
      <w:r w:rsidRPr="00F4771F" w:rsidR="00F4771F">
        <w:t xml:space="preserve">ntensive </w:t>
      </w:r>
      <w:r w:rsidR="00F4771F">
        <w:t>m</w:t>
      </w:r>
      <w:r w:rsidRPr="00F4771F" w:rsidR="00F4771F">
        <w:t xml:space="preserve">entoring </w:t>
      </w:r>
      <w:r w:rsidR="00F4771F">
        <w:t>g</w:t>
      </w:r>
      <w:r w:rsidRPr="00F4771F" w:rsidR="00F4771F">
        <w:t xml:space="preserve">uide </w:t>
      </w:r>
      <w:r w:rsidR="00F4771F">
        <w:t>p</w:t>
      </w:r>
      <w:r w:rsidRPr="00F4771F" w:rsidR="00F4771F">
        <w:t xml:space="preserve">ostdoctoral </w:t>
      </w:r>
      <w:r w:rsidR="00F4771F">
        <w:t>s</w:t>
      </w:r>
      <w:r w:rsidRPr="00F4771F" w:rsidR="00F4771F">
        <w:t xml:space="preserve">cholars to </w:t>
      </w:r>
      <w:r w:rsidR="00F4771F">
        <w:t>s</w:t>
      </w:r>
      <w:r w:rsidRPr="00F4771F" w:rsidR="00F4771F">
        <w:t>tudent-</w:t>
      </w:r>
      <w:r w:rsidR="00F4771F">
        <w:t>c</w:t>
      </w:r>
      <w:r w:rsidRPr="00F4771F" w:rsidR="00F4771F">
        <w:t xml:space="preserve">entered </w:t>
      </w:r>
      <w:r w:rsidR="00F4771F">
        <w:t>i</w:t>
      </w:r>
      <w:r w:rsidRPr="00F4771F" w:rsidR="00F4771F">
        <w:t>nstruction</w:t>
      </w:r>
      <w:r w:rsidR="00F4771F">
        <w:t xml:space="preserve">. </w:t>
      </w:r>
      <w:r w:rsidR="00F4771F">
        <w:rPr>
          <w:i/>
        </w:rPr>
        <w:t xml:space="preserve">CBE-Life Sciences Education. </w:t>
      </w:r>
      <w:r w:rsidR="00F4771F">
        <w:t xml:space="preserve">4: ar64. </w:t>
      </w:r>
      <w:hyperlink w:history="1" r:id="rId11">
        <w:r w:rsidRPr="00236E5D" w:rsidR="00F4771F">
          <w:rPr>
            <w:rStyle w:val="Hyperlink"/>
          </w:rPr>
          <w:t>https://doi.org/10.1187/cbe.21-03-0083</w:t>
        </w:r>
      </w:hyperlink>
      <w:r w:rsidR="00F4771F">
        <w:t xml:space="preserve">. </w:t>
      </w:r>
      <w:bookmarkEnd w:id="0"/>
    </w:p>
    <w:p w:rsidRPr="00B70644" w:rsidR="00B70644" w:rsidP="13AF385E" w:rsidRDefault="00B70644" w14:paraId="4EBD719C" w14:textId="502CEE91">
      <w:pPr>
        <w:rPr>
          <w:rFonts w:eastAsia="Times New Roman"/>
          <w:lang w:val="en-US"/>
        </w:rPr>
      </w:pPr>
      <w:r w:rsidRPr="13AF385E" w:rsidR="00B70644">
        <w:rPr>
          <w:rFonts w:eastAsia="Times New Roman"/>
          <w:lang w:val="en-US"/>
        </w:rPr>
        <w:t>Segura-Totten</w:t>
      </w:r>
      <w:r w:rsidRPr="13AF385E" w:rsidR="00B70644">
        <w:rPr>
          <w:rFonts w:eastAsia="Times New Roman"/>
          <w:lang w:val="en-US"/>
        </w:rPr>
        <w:t xml:space="preserve"> M</w:t>
      </w:r>
      <w:r w:rsidRPr="13AF385E" w:rsidR="00B70644">
        <w:rPr>
          <w:rFonts w:eastAsia="Times New Roman"/>
          <w:lang w:val="en-US"/>
        </w:rPr>
        <w:t xml:space="preserve">, </w:t>
      </w:r>
      <w:r w:rsidRPr="13AF385E" w:rsidR="00B70644">
        <w:rPr>
          <w:rFonts w:eastAsia="Times New Roman"/>
          <w:lang w:val="en-US"/>
        </w:rPr>
        <w:t xml:space="preserve"> Dewsbury B, </w:t>
      </w:r>
      <w:r w:rsidRPr="13AF385E" w:rsidR="00B70644">
        <w:rPr>
          <w:rFonts w:eastAsia="Times New Roman"/>
          <w:lang w:val="en-US"/>
        </w:rPr>
        <w:t>Lo</w:t>
      </w:r>
      <w:r w:rsidRPr="13AF385E" w:rsidR="00B70644">
        <w:rPr>
          <w:rFonts w:eastAsia="Times New Roman"/>
          <w:lang w:val="en-US"/>
        </w:rPr>
        <w:t xml:space="preserve"> SM, </w:t>
      </w:r>
      <w:r w:rsidRPr="13AF385E" w:rsidR="00B70644">
        <w:rPr>
          <w:rFonts w:eastAsia="Times New Roman"/>
          <w:lang w:val="en-US"/>
        </w:rPr>
        <w:t>Bailey</w:t>
      </w:r>
      <w:r w:rsidRPr="13AF385E" w:rsidR="00B70644">
        <w:rPr>
          <w:rFonts w:eastAsia="Times New Roman"/>
          <w:lang w:val="en-US"/>
        </w:rPr>
        <w:t xml:space="preserve"> EG, </w:t>
      </w:r>
      <w:r w:rsidRPr="13AF385E" w:rsidR="00B70644">
        <w:rPr>
          <w:rFonts w:eastAsia="Times New Roman"/>
          <w:lang w:val="en-US"/>
        </w:rPr>
        <w:t>Beaster-Jones</w:t>
      </w:r>
      <w:r w:rsidRPr="13AF385E" w:rsidR="00B70644">
        <w:rPr>
          <w:rFonts w:eastAsia="Times New Roman"/>
          <w:lang w:val="en-US"/>
        </w:rPr>
        <w:t xml:space="preserve"> L, </w:t>
      </w:r>
      <w:r w:rsidRPr="13AF385E" w:rsidR="00B70644">
        <w:rPr>
          <w:rFonts w:eastAsia="Times New Roman"/>
          <w:lang w:val="en-US"/>
        </w:rPr>
        <w:t>Bills</w:t>
      </w:r>
      <w:r w:rsidRPr="13AF385E" w:rsidR="00B70644">
        <w:rPr>
          <w:rFonts w:eastAsia="Times New Roman"/>
          <w:lang w:val="en-US"/>
        </w:rPr>
        <w:t xml:space="preserve"> RJ,</w:t>
      </w:r>
      <w:r w:rsidRPr="13AF385E" w:rsidR="00B70644">
        <w:rPr>
          <w:rFonts w:eastAsia="Times New Roman"/>
          <w:lang w:val="en-US"/>
        </w:rPr>
        <w:t xml:space="preserve"> Brownell</w:t>
      </w:r>
      <w:r w:rsidRPr="13AF385E" w:rsidR="00B70644">
        <w:rPr>
          <w:rFonts w:eastAsia="Times New Roman"/>
          <w:lang w:val="en-US"/>
        </w:rPr>
        <w:t xml:space="preserve"> SE</w:t>
      </w:r>
      <w:r w:rsidRPr="13AF385E" w:rsidR="00B70644">
        <w:rPr>
          <w:rFonts w:eastAsia="Times New Roman"/>
          <w:lang w:val="en-US"/>
        </w:rPr>
        <w:t>, Caporale</w:t>
      </w:r>
      <w:r w:rsidRPr="13AF385E" w:rsidR="00B70644">
        <w:rPr>
          <w:rFonts w:eastAsia="Times New Roman"/>
          <w:lang w:val="en-US"/>
        </w:rPr>
        <w:t xml:space="preserve"> N</w:t>
      </w:r>
      <w:r w:rsidRPr="13AF385E" w:rsidR="00B70644">
        <w:rPr>
          <w:rFonts w:eastAsia="Times New Roman"/>
          <w:lang w:val="en-US"/>
        </w:rPr>
        <w:t>, Dunk</w:t>
      </w:r>
      <w:r w:rsidRPr="13AF385E" w:rsidR="00B70644">
        <w:rPr>
          <w:rFonts w:eastAsia="Times New Roman"/>
          <w:lang w:val="en-US"/>
        </w:rPr>
        <w:t xml:space="preserve"> R</w:t>
      </w:r>
      <w:r w:rsidRPr="13AF385E" w:rsidR="00B70644">
        <w:rPr>
          <w:rFonts w:eastAsia="Times New Roman"/>
          <w:lang w:val="en-US"/>
        </w:rPr>
        <w:t>, Eddy</w:t>
      </w:r>
      <w:r w:rsidRPr="13AF385E" w:rsidR="00B70644">
        <w:rPr>
          <w:rFonts w:eastAsia="Times New Roman"/>
          <w:lang w:val="en-US"/>
        </w:rPr>
        <w:t xml:space="preserve"> SL</w:t>
      </w:r>
      <w:r w:rsidRPr="13AF385E" w:rsidR="00B70644">
        <w:rPr>
          <w:rFonts w:eastAsia="Times New Roman"/>
          <w:lang w:val="en-US"/>
        </w:rPr>
        <w:t>, García-Ojeda</w:t>
      </w:r>
      <w:r w:rsidRPr="13AF385E" w:rsidR="00B70644">
        <w:rPr>
          <w:rFonts w:eastAsia="Times New Roman"/>
          <w:lang w:val="en-US"/>
        </w:rPr>
        <w:t xml:space="preserve"> ME</w:t>
      </w:r>
      <w:r w:rsidRPr="13AF385E" w:rsidR="00B70644">
        <w:rPr>
          <w:rFonts w:eastAsia="Times New Roman"/>
          <w:lang w:val="en-US"/>
        </w:rPr>
        <w:t>, Gardner</w:t>
      </w:r>
      <w:r w:rsidRPr="13AF385E" w:rsidR="00B70644">
        <w:rPr>
          <w:rFonts w:eastAsia="Times New Roman"/>
          <w:lang w:val="en-US"/>
        </w:rPr>
        <w:t xml:space="preserve"> SM</w:t>
      </w:r>
      <w:r w:rsidRPr="13AF385E" w:rsidR="00B70644">
        <w:rPr>
          <w:rFonts w:eastAsia="Times New Roman"/>
          <w:lang w:val="en-US"/>
        </w:rPr>
        <w:t>, Green</w:t>
      </w:r>
      <w:r w:rsidRPr="13AF385E" w:rsidR="00B70644">
        <w:rPr>
          <w:rFonts w:eastAsia="Times New Roman"/>
          <w:lang w:val="en-US"/>
        </w:rPr>
        <w:t xml:space="preserve"> LE</w:t>
      </w:r>
      <w:r w:rsidRPr="13AF385E" w:rsidR="00B70644">
        <w:rPr>
          <w:rFonts w:eastAsia="Times New Roman"/>
          <w:lang w:val="en-US"/>
        </w:rPr>
        <w:t>, Hartley</w:t>
      </w:r>
      <w:r w:rsidRPr="13AF385E" w:rsidR="00B70644">
        <w:rPr>
          <w:rFonts w:eastAsia="Times New Roman"/>
          <w:lang w:val="en-US"/>
        </w:rPr>
        <w:t xml:space="preserve"> L</w:t>
      </w:r>
      <w:r w:rsidRPr="13AF385E" w:rsidR="00B70644">
        <w:rPr>
          <w:rFonts w:eastAsia="Times New Roman"/>
          <w:lang w:val="en-US"/>
        </w:rPr>
        <w:t>, Harrison</w:t>
      </w:r>
      <w:r w:rsidRPr="13AF385E" w:rsidR="00B70644">
        <w:rPr>
          <w:rFonts w:eastAsia="Times New Roman"/>
          <w:lang w:val="en-US"/>
        </w:rPr>
        <w:t xml:space="preserve"> C</w:t>
      </w:r>
      <w:r w:rsidRPr="13AF385E" w:rsidR="00B70644">
        <w:rPr>
          <w:rFonts w:eastAsia="Times New Roman"/>
          <w:lang w:val="en-US"/>
        </w:rPr>
        <w:t>, Imad</w:t>
      </w:r>
      <w:r w:rsidRPr="13AF385E" w:rsidR="00B70644">
        <w:rPr>
          <w:rFonts w:eastAsia="Times New Roman"/>
          <w:lang w:val="en-US"/>
        </w:rPr>
        <w:t xml:space="preserve"> M</w:t>
      </w:r>
      <w:r w:rsidRPr="13AF385E" w:rsidR="00B70644">
        <w:rPr>
          <w:rFonts w:eastAsia="Times New Roman"/>
          <w:lang w:val="en-US"/>
        </w:rPr>
        <w:t>, Janosik</w:t>
      </w:r>
      <w:r w:rsidRPr="13AF385E" w:rsidR="00B70644">
        <w:rPr>
          <w:rFonts w:eastAsia="Times New Roman"/>
          <w:lang w:val="en-US"/>
        </w:rPr>
        <w:t xml:space="preserve"> AM</w:t>
      </w:r>
      <w:r w:rsidRPr="13AF385E" w:rsidR="00B70644">
        <w:rPr>
          <w:rFonts w:eastAsia="Times New Roman"/>
          <w:lang w:val="en-US"/>
        </w:rPr>
        <w:t>, Jeong</w:t>
      </w:r>
      <w:r w:rsidRPr="13AF385E" w:rsidR="00B70644">
        <w:rPr>
          <w:rFonts w:eastAsia="Times New Roman"/>
          <w:lang w:val="en-US"/>
        </w:rPr>
        <w:t xml:space="preserve"> </w:t>
      </w:r>
      <w:r w:rsidRPr="13AF385E" w:rsidR="00B70644">
        <w:rPr>
          <w:rFonts w:eastAsia="Times New Roman"/>
          <w:lang w:val="en-US"/>
        </w:rPr>
        <w:t>S, Josek</w:t>
      </w:r>
      <w:r w:rsidRPr="13AF385E" w:rsidR="00B70644">
        <w:rPr>
          <w:rFonts w:eastAsia="Times New Roman"/>
          <w:lang w:val="en-US"/>
        </w:rPr>
        <w:t xml:space="preserve"> </w:t>
      </w:r>
      <w:r w:rsidRPr="13AF385E" w:rsidR="00B70644">
        <w:rPr>
          <w:rFonts w:eastAsia="Times New Roman"/>
          <w:lang w:val="en-US"/>
        </w:rPr>
        <w:t xml:space="preserve">T, </w:t>
      </w:r>
      <w:r w:rsidRPr="13AF385E" w:rsidR="00B70644">
        <w:rPr>
          <w:rFonts w:eastAsia="Times New Roman"/>
          <w:lang w:val="en-US"/>
        </w:rPr>
        <w:t>Kadandale</w:t>
      </w:r>
      <w:r w:rsidRPr="13AF385E" w:rsidR="00B70644">
        <w:rPr>
          <w:rFonts w:eastAsia="Times New Roman"/>
          <w:lang w:val="en-US"/>
        </w:rPr>
        <w:t xml:space="preserve"> P</w:t>
      </w:r>
      <w:r w:rsidRPr="13AF385E" w:rsidR="00B70644">
        <w:rPr>
          <w:rFonts w:eastAsia="Times New Roman"/>
          <w:lang w:val="en-US"/>
        </w:rPr>
        <w:t>, Knight</w:t>
      </w:r>
      <w:r w:rsidRPr="13AF385E" w:rsidR="00B70644">
        <w:rPr>
          <w:rFonts w:eastAsia="Times New Roman"/>
          <w:lang w:val="en-US"/>
        </w:rPr>
        <w:t xml:space="preserve"> J</w:t>
      </w:r>
      <w:r w:rsidRPr="13AF385E" w:rsidR="00B70644">
        <w:rPr>
          <w:rFonts w:eastAsia="Times New Roman"/>
          <w:lang w:val="en-US"/>
        </w:rPr>
        <w:t>, Ko</w:t>
      </w:r>
      <w:r w:rsidRPr="13AF385E" w:rsidR="00B70644">
        <w:rPr>
          <w:rFonts w:eastAsia="Times New Roman"/>
          <w:lang w:val="en-US"/>
        </w:rPr>
        <w:t xml:space="preserve"> ME</w:t>
      </w:r>
      <w:r w:rsidRPr="13AF385E" w:rsidR="00B70644">
        <w:rPr>
          <w:rFonts w:eastAsia="Times New Roman"/>
          <w:lang w:val="en-US"/>
        </w:rPr>
        <w:t xml:space="preserve">, </w:t>
      </w:r>
      <w:r w:rsidRPr="13AF385E" w:rsidR="00B70644">
        <w:rPr>
          <w:rFonts w:eastAsia="Times New Roman"/>
          <w:lang w:val="en-US"/>
        </w:rPr>
        <w:t>Kukday</w:t>
      </w:r>
      <w:r w:rsidRPr="13AF385E" w:rsidR="00B70644">
        <w:rPr>
          <w:rFonts w:eastAsia="Times New Roman"/>
          <w:lang w:val="en-US"/>
        </w:rPr>
        <w:t xml:space="preserve"> </w:t>
      </w:r>
      <w:r w:rsidRPr="13AF385E" w:rsidR="00B70644">
        <w:rPr>
          <w:rFonts w:eastAsia="Times New Roman"/>
          <w:lang w:val="en-US"/>
        </w:rPr>
        <w:t>S, Lemons</w:t>
      </w:r>
      <w:r w:rsidRPr="13AF385E" w:rsidR="00B70644">
        <w:rPr>
          <w:rFonts w:eastAsia="Times New Roman"/>
          <w:lang w:val="en-US"/>
        </w:rPr>
        <w:t xml:space="preserve"> P</w:t>
      </w:r>
      <w:r w:rsidRPr="13AF385E" w:rsidR="00B70644">
        <w:rPr>
          <w:rFonts w:eastAsia="Times New Roman"/>
          <w:lang w:val="en-US"/>
        </w:rPr>
        <w:t>, Litster</w:t>
      </w:r>
      <w:r w:rsidRPr="13AF385E" w:rsidR="00B70644">
        <w:rPr>
          <w:rFonts w:eastAsia="Times New Roman"/>
          <w:lang w:val="en-US"/>
        </w:rPr>
        <w:t xml:space="preserve"> M</w:t>
      </w:r>
      <w:r w:rsidRPr="13AF385E" w:rsidR="00B70644">
        <w:rPr>
          <w:rFonts w:eastAsia="Times New Roman"/>
          <w:lang w:val="en-US"/>
        </w:rPr>
        <w:t>, Lom</w:t>
      </w:r>
      <w:r w:rsidRPr="13AF385E" w:rsidR="00B70644">
        <w:rPr>
          <w:rFonts w:eastAsia="Times New Roman"/>
          <w:lang w:val="en-US"/>
        </w:rPr>
        <w:t xml:space="preserve"> </w:t>
      </w:r>
      <w:r w:rsidRPr="13AF385E" w:rsidR="00B70644">
        <w:rPr>
          <w:rFonts w:eastAsia="Times New Roman"/>
          <w:lang w:val="en-US"/>
        </w:rPr>
        <w:t>B</w:t>
      </w:r>
      <w:r w:rsidRPr="13AF385E" w:rsidR="00B70644">
        <w:rPr>
          <w:rFonts w:eastAsia="Times New Roman"/>
          <w:lang w:val="en-US"/>
        </w:rPr>
        <w:t xml:space="preserve">, </w:t>
      </w:r>
      <w:r w:rsidRPr="13AF385E" w:rsidR="00B70644">
        <w:rPr>
          <w:rFonts w:eastAsia="Times New Roman"/>
          <w:lang w:val="en-US"/>
        </w:rPr>
        <w:t>Ludwig</w:t>
      </w:r>
      <w:r w:rsidRPr="13AF385E" w:rsidR="00B70644">
        <w:rPr>
          <w:rFonts w:eastAsia="Times New Roman"/>
          <w:lang w:val="en-US"/>
        </w:rPr>
        <w:t xml:space="preserve"> P</w:t>
      </w:r>
      <w:r w:rsidRPr="13AF385E" w:rsidR="00B70644">
        <w:rPr>
          <w:rFonts w:eastAsia="Times New Roman"/>
          <w:lang w:val="en-US"/>
        </w:rPr>
        <w:t>, McDonald</w:t>
      </w:r>
      <w:r w:rsidRPr="13AF385E" w:rsidR="00B70644">
        <w:rPr>
          <w:rFonts w:eastAsia="Times New Roman"/>
          <w:lang w:val="en-US"/>
        </w:rPr>
        <w:t xml:space="preserve"> </w:t>
      </w:r>
      <w:r w:rsidRPr="13AF385E" w:rsidR="00B70644">
        <w:rPr>
          <w:rFonts w:eastAsia="Times New Roman"/>
          <w:lang w:val="en-US"/>
        </w:rPr>
        <w:t>K</w:t>
      </w:r>
      <w:r w:rsidRPr="13AF385E" w:rsidR="00B70644">
        <w:rPr>
          <w:rFonts w:eastAsia="Times New Roman"/>
          <w:lang w:val="en-US"/>
        </w:rPr>
        <w:t>K</w:t>
      </w:r>
      <w:r w:rsidRPr="13AF385E" w:rsidR="00B70644">
        <w:rPr>
          <w:rFonts w:eastAsia="Times New Roman"/>
          <w:lang w:val="en-US"/>
        </w:rPr>
        <w:t>, McIntosh</w:t>
      </w:r>
      <w:r w:rsidRPr="13AF385E" w:rsidR="00B70644">
        <w:rPr>
          <w:rFonts w:eastAsia="Times New Roman"/>
          <w:lang w:val="en-US"/>
        </w:rPr>
        <w:t xml:space="preserve"> ACS</w:t>
      </w:r>
      <w:r w:rsidRPr="13AF385E" w:rsidR="00B70644">
        <w:rPr>
          <w:rFonts w:eastAsia="Times New Roman"/>
          <w:lang w:val="en-US"/>
        </w:rPr>
        <w:t>, Menezes</w:t>
      </w:r>
      <w:r w:rsidRPr="13AF385E" w:rsidR="00B70644">
        <w:rPr>
          <w:rFonts w:eastAsia="Times New Roman"/>
          <w:lang w:val="en-US"/>
        </w:rPr>
        <w:t xml:space="preserve"> S,</w:t>
      </w:r>
      <w:r w:rsidRPr="13AF385E" w:rsidR="00B70644">
        <w:rPr>
          <w:rFonts w:eastAsia="Times New Roman"/>
          <w:lang w:val="en-US"/>
        </w:rPr>
        <w:t xml:space="preserve"> Nadile</w:t>
      </w:r>
      <w:r w:rsidRPr="13AF385E" w:rsidR="00B70644">
        <w:rPr>
          <w:rFonts w:eastAsia="Times New Roman"/>
          <w:lang w:val="en-US"/>
        </w:rPr>
        <w:t xml:space="preserve"> </w:t>
      </w:r>
      <w:r w:rsidRPr="13AF385E" w:rsidR="00B70644">
        <w:rPr>
          <w:rFonts w:eastAsia="Times New Roman"/>
          <w:lang w:val="en-US"/>
        </w:rPr>
        <w:t>E</w:t>
      </w:r>
      <w:r w:rsidRPr="13AF385E" w:rsidR="00B70644">
        <w:rPr>
          <w:rFonts w:eastAsia="Times New Roman"/>
          <w:lang w:val="en-US"/>
        </w:rPr>
        <w:t xml:space="preserve">M, </w:t>
      </w:r>
      <w:r w:rsidRPr="13AF385E" w:rsidR="00B70644">
        <w:rPr>
          <w:rFonts w:eastAsia="Times New Roman"/>
          <w:lang w:val="en-US"/>
        </w:rPr>
        <w:t xml:space="preserve">Newman </w:t>
      </w:r>
      <w:r w:rsidRPr="13AF385E" w:rsidR="00B70644">
        <w:rPr>
          <w:rFonts w:eastAsia="Times New Roman"/>
          <w:lang w:val="en-US"/>
        </w:rPr>
        <w:t>S</w:t>
      </w:r>
      <w:r w:rsidRPr="13AF385E" w:rsidR="00B70644">
        <w:rPr>
          <w:rFonts w:eastAsia="Times New Roman"/>
          <w:lang w:val="en-US"/>
        </w:rPr>
        <w:t>L</w:t>
      </w:r>
      <w:r w:rsidRPr="13AF385E" w:rsidR="00B70644">
        <w:rPr>
          <w:rFonts w:eastAsia="Times New Roman"/>
          <w:lang w:val="en-US"/>
        </w:rPr>
        <w:t xml:space="preserve">, </w:t>
      </w:r>
      <w:r w:rsidRPr="13AF385E" w:rsidR="00B70644">
        <w:rPr>
          <w:rFonts w:eastAsia="Times New Roman"/>
          <w:lang w:val="en-US"/>
        </w:rPr>
        <w:t>Ochoa</w:t>
      </w:r>
      <w:r w:rsidRPr="13AF385E" w:rsidR="00B70644">
        <w:rPr>
          <w:rFonts w:eastAsia="Times New Roman"/>
          <w:lang w:val="en-US"/>
        </w:rPr>
        <w:t xml:space="preserve"> SD</w:t>
      </w:r>
      <w:r w:rsidRPr="13AF385E" w:rsidR="00B70644">
        <w:rPr>
          <w:rFonts w:eastAsia="Times New Roman"/>
          <w:lang w:val="en-US"/>
        </w:rPr>
        <w:t xml:space="preserve">, Oyenike </w:t>
      </w:r>
      <w:r w:rsidRPr="13AF385E" w:rsidR="00B70644">
        <w:rPr>
          <w:rFonts w:eastAsia="Times New Roman"/>
          <w:lang w:val="en-US"/>
        </w:rPr>
        <w:t xml:space="preserve">O, </w:t>
      </w:r>
      <w:r w:rsidRPr="13AF385E" w:rsidR="00B70644">
        <w:rPr>
          <w:rFonts w:eastAsia="Times New Roman"/>
          <w:lang w:val="en-US"/>
        </w:rPr>
        <w:t>Owens</w:t>
      </w:r>
      <w:r w:rsidRPr="13AF385E" w:rsidR="00B70644">
        <w:rPr>
          <w:rFonts w:eastAsia="Times New Roman"/>
          <w:lang w:val="en-US"/>
        </w:rPr>
        <w:t xml:space="preserve"> MT</w:t>
      </w:r>
      <w:r w:rsidRPr="13AF385E" w:rsidR="00B70644">
        <w:rPr>
          <w:rFonts w:eastAsia="Times New Roman"/>
          <w:lang w:val="en-US"/>
        </w:rPr>
        <w:t>,</w:t>
      </w:r>
      <w:r w:rsidRPr="13AF385E" w:rsidR="00B70644">
        <w:rPr>
          <w:rFonts w:eastAsia="Times New Roman"/>
          <w:lang w:val="en-US"/>
        </w:rPr>
        <w:t xml:space="preserve"> </w:t>
      </w:r>
      <w:r w:rsidRPr="13AF385E" w:rsidR="00B70644">
        <w:rPr>
          <w:rFonts w:eastAsia="Times New Roman"/>
          <w:b w:val="1"/>
          <w:bCs w:val="1"/>
          <w:lang w:val="en-US"/>
        </w:rPr>
        <w:t>Price RM</w:t>
      </w:r>
      <w:r w:rsidRPr="13AF385E" w:rsidR="00B70644">
        <w:rPr>
          <w:rFonts w:eastAsia="Times New Roman"/>
          <w:lang w:val="en-US"/>
        </w:rPr>
        <w:t xml:space="preserve">, </w:t>
      </w:r>
      <w:r w:rsidRPr="13AF385E" w:rsidR="00B70644">
        <w:rPr>
          <w:rFonts w:eastAsia="Times New Roman"/>
          <w:lang w:val="en-US"/>
        </w:rPr>
        <w:t>Reid</w:t>
      </w:r>
      <w:r w:rsidRPr="13AF385E" w:rsidR="00B70644">
        <w:rPr>
          <w:rFonts w:eastAsia="Times New Roman"/>
          <w:lang w:val="en-US"/>
        </w:rPr>
        <w:t xml:space="preserve"> JW</w:t>
      </w:r>
      <w:r w:rsidRPr="13AF385E" w:rsidR="00B70644">
        <w:rPr>
          <w:rFonts w:eastAsia="Times New Roman"/>
          <w:lang w:val="en-US"/>
        </w:rPr>
        <w:t>, Ruggeri</w:t>
      </w:r>
      <w:r w:rsidRPr="13AF385E" w:rsidR="00B70644">
        <w:rPr>
          <w:rFonts w:eastAsia="Times New Roman"/>
          <w:lang w:val="en-US"/>
        </w:rPr>
        <w:t xml:space="preserve"> N</w:t>
      </w:r>
      <w:r w:rsidRPr="13AF385E" w:rsidR="00B70644">
        <w:rPr>
          <w:rFonts w:eastAsia="Times New Roman"/>
          <w:lang w:val="en-US"/>
        </w:rPr>
        <w:t>, Sabatier</w:t>
      </w:r>
      <w:r w:rsidRPr="13AF385E" w:rsidR="00B70644">
        <w:rPr>
          <w:rFonts w:eastAsia="Times New Roman"/>
          <w:lang w:val="en-US"/>
        </w:rPr>
        <w:t xml:space="preserve"> C</w:t>
      </w:r>
      <w:r w:rsidRPr="13AF385E" w:rsidR="00B70644">
        <w:rPr>
          <w:rFonts w:eastAsia="Times New Roman"/>
          <w:lang w:val="en-US"/>
        </w:rPr>
        <w:t>, Sabel</w:t>
      </w:r>
      <w:r w:rsidRPr="13AF385E" w:rsidR="00B70644">
        <w:rPr>
          <w:rFonts w:eastAsia="Times New Roman"/>
          <w:lang w:val="en-US"/>
        </w:rPr>
        <w:t xml:space="preserve"> JL, </w:t>
      </w:r>
      <w:r w:rsidRPr="13AF385E" w:rsidR="00B70644">
        <w:rPr>
          <w:rFonts w:eastAsia="Times New Roman"/>
          <w:lang w:val="en-US"/>
        </w:rPr>
        <w:t>Sato</w:t>
      </w:r>
      <w:r w:rsidRPr="13AF385E" w:rsidR="00B70644">
        <w:rPr>
          <w:rFonts w:eastAsia="Times New Roman"/>
          <w:lang w:val="en-US"/>
        </w:rPr>
        <w:t xml:space="preserve"> </w:t>
      </w:r>
      <w:r w:rsidRPr="13AF385E" w:rsidR="00B70644">
        <w:rPr>
          <w:rFonts w:eastAsia="Times New Roman"/>
          <w:lang w:val="en-US"/>
        </w:rPr>
        <w:t>B</w:t>
      </w:r>
      <w:r w:rsidRPr="13AF385E" w:rsidR="00B70644">
        <w:rPr>
          <w:rFonts w:eastAsia="Times New Roman"/>
          <w:lang w:val="en-US"/>
        </w:rPr>
        <w:t>K</w:t>
      </w:r>
      <w:r w:rsidRPr="13AF385E" w:rsidR="00B70644">
        <w:rPr>
          <w:rFonts w:eastAsia="Times New Roman"/>
          <w:lang w:val="en-US"/>
        </w:rPr>
        <w:t>, Smith-Keiling</w:t>
      </w:r>
      <w:r w:rsidRPr="13AF385E" w:rsidR="00B70644">
        <w:rPr>
          <w:rFonts w:eastAsia="Times New Roman"/>
          <w:lang w:val="en-US"/>
        </w:rPr>
        <w:t xml:space="preserve"> BL</w:t>
      </w:r>
      <w:r w:rsidRPr="13AF385E" w:rsidR="00B70644">
        <w:rPr>
          <w:rFonts w:eastAsia="Times New Roman"/>
          <w:lang w:val="en-US"/>
        </w:rPr>
        <w:t xml:space="preserve">, </w:t>
      </w:r>
      <w:r w:rsidRPr="13AF385E" w:rsidR="00B70644">
        <w:rPr>
          <w:rFonts w:eastAsia="Times New Roman"/>
          <w:lang w:val="en-US"/>
        </w:rPr>
        <w:t>Tatapudy</w:t>
      </w:r>
      <w:r w:rsidRPr="13AF385E" w:rsidR="00B70644">
        <w:rPr>
          <w:rFonts w:eastAsia="Times New Roman"/>
          <w:lang w:val="en-US"/>
        </w:rPr>
        <w:t xml:space="preserve"> SD</w:t>
      </w:r>
      <w:r w:rsidRPr="13AF385E" w:rsidR="00B70644">
        <w:rPr>
          <w:rFonts w:eastAsia="Times New Roman"/>
          <w:lang w:val="en-US"/>
        </w:rPr>
        <w:t>, Theobald</w:t>
      </w:r>
      <w:r w:rsidRPr="13AF385E" w:rsidR="00B70644">
        <w:rPr>
          <w:rFonts w:eastAsia="Times New Roman"/>
          <w:lang w:val="en-US"/>
        </w:rPr>
        <w:t xml:space="preserve"> EJ</w:t>
      </w:r>
      <w:r w:rsidRPr="13AF385E" w:rsidR="00B70644">
        <w:rPr>
          <w:rFonts w:eastAsia="Times New Roman"/>
          <w:lang w:val="en-US"/>
        </w:rPr>
        <w:t>, Tripp</w:t>
      </w:r>
      <w:r w:rsidRPr="13AF385E" w:rsidR="00B70644">
        <w:rPr>
          <w:rFonts w:eastAsia="Times New Roman"/>
          <w:lang w:val="en-US"/>
        </w:rPr>
        <w:t xml:space="preserve"> B</w:t>
      </w:r>
      <w:r w:rsidRPr="13AF385E" w:rsidR="00B70644">
        <w:rPr>
          <w:rFonts w:eastAsia="Times New Roman"/>
          <w:lang w:val="en-US"/>
        </w:rPr>
        <w:t>, Pradhan</w:t>
      </w:r>
      <w:r w:rsidRPr="13AF385E" w:rsidR="00B70644">
        <w:rPr>
          <w:rFonts w:eastAsia="Times New Roman"/>
          <w:lang w:val="en-US"/>
        </w:rPr>
        <w:t xml:space="preserve"> M</w:t>
      </w:r>
      <w:r w:rsidRPr="13AF385E" w:rsidR="00B70644">
        <w:rPr>
          <w:rFonts w:eastAsia="Times New Roman"/>
          <w:lang w:val="en-US"/>
        </w:rPr>
        <w:t>, Venkatesh</w:t>
      </w:r>
      <w:r w:rsidRPr="13AF385E" w:rsidR="00B70644">
        <w:rPr>
          <w:rFonts w:eastAsia="Times New Roman"/>
          <w:lang w:val="en-US"/>
        </w:rPr>
        <w:t xml:space="preserve"> MJ</w:t>
      </w:r>
      <w:r w:rsidRPr="13AF385E" w:rsidR="00B70644">
        <w:rPr>
          <w:rFonts w:eastAsia="Times New Roman"/>
          <w:lang w:val="en-US"/>
        </w:rPr>
        <w:t>, Wilton</w:t>
      </w:r>
      <w:r w:rsidRPr="13AF385E" w:rsidR="00B70644">
        <w:rPr>
          <w:rFonts w:eastAsia="Times New Roman"/>
          <w:lang w:val="en-US"/>
        </w:rPr>
        <w:t xml:space="preserve"> M</w:t>
      </w:r>
      <w:r w:rsidRPr="13AF385E" w:rsidR="00B70644">
        <w:rPr>
          <w:rFonts w:eastAsia="Times New Roman"/>
          <w:lang w:val="en-US"/>
        </w:rPr>
        <w:t>, Warfa</w:t>
      </w:r>
      <w:r w:rsidRPr="13AF385E" w:rsidR="00B70644">
        <w:rPr>
          <w:rFonts w:eastAsia="Times New Roman"/>
          <w:lang w:val="en-US"/>
        </w:rPr>
        <w:t xml:space="preserve"> AM</w:t>
      </w:r>
      <w:r w:rsidRPr="13AF385E" w:rsidR="00B70644">
        <w:rPr>
          <w:rFonts w:eastAsia="Times New Roman"/>
          <w:lang w:val="en-US"/>
        </w:rPr>
        <w:t>, Wyatt</w:t>
      </w:r>
      <w:r w:rsidRPr="13AF385E" w:rsidR="00B70644">
        <w:rPr>
          <w:rFonts w:eastAsia="Times New Roman"/>
          <w:lang w:val="en-US"/>
        </w:rPr>
        <w:t xml:space="preserve"> BN,</w:t>
      </w:r>
      <w:r w:rsidRPr="13AF385E" w:rsidR="00B70644">
        <w:rPr>
          <w:rFonts w:eastAsia="Times New Roman"/>
          <w:lang w:val="en-US"/>
        </w:rPr>
        <w:t xml:space="preserve"> Raut</w:t>
      </w:r>
      <w:r w:rsidRPr="13AF385E" w:rsidR="00B70644">
        <w:rPr>
          <w:rFonts w:eastAsia="Times New Roman"/>
          <w:lang w:val="en-US"/>
        </w:rPr>
        <w:t xml:space="preserve"> SA. 2021 Chronicling the journey of the Society for the Advancement in Biology Education Research (SABER) in its effort to become antiracist: from acknowledgement to action. </w:t>
      </w:r>
      <w:r w:rsidRPr="13AF385E" w:rsidR="00B70644">
        <w:rPr>
          <w:rFonts w:eastAsia="Times New Roman"/>
          <w:i w:val="1"/>
          <w:iCs w:val="1"/>
          <w:lang w:val="en-US"/>
        </w:rPr>
        <w:t>Front. Educ.</w:t>
      </w:r>
      <w:r w:rsidRPr="13AF385E" w:rsidR="00B70644">
        <w:rPr>
          <w:rFonts w:eastAsia="Times New Roman"/>
          <w:lang w:val="en-US"/>
        </w:rPr>
        <w:t xml:space="preserve"> </w:t>
      </w:r>
      <w:hyperlink r:id="R8a302eba2eb94809">
        <w:r w:rsidRPr="13AF385E" w:rsidR="00B70644">
          <w:rPr>
            <w:rStyle w:val="Hyperlink"/>
            <w:rFonts w:eastAsia="Times New Roman"/>
            <w:lang w:val="en-US"/>
          </w:rPr>
          <w:t>https://doi.org/10.3389/feduc.2021.780401</w:t>
        </w:r>
      </w:hyperlink>
      <w:r>
        <w:tab/>
      </w:r>
    </w:p>
    <w:p w:rsidRPr="00932655" w:rsidR="002121C9" w:rsidP="002121C9" w:rsidRDefault="002121C9" w14:paraId="4CC861AF" w14:textId="77777777">
      <w:pPr>
        <w:rPr>
          <w:b/>
          <w:i/>
        </w:rPr>
      </w:pPr>
      <w:r>
        <w:t xml:space="preserve">Joy JP and </w:t>
      </w:r>
      <w:r w:rsidRPr="00932655">
        <w:rPr>
          <w:b/>
        </w:rPr>
        <w:t>Price RM</w:t>
      </w:r>
      <w:r>
        <w:t xml:space="preserve">. 2021. Harnessing the power of the immune system: Influenza. </w:t>
      </w:r>
      <w:proofErr w:type="spellStart"/>
      <w:r>
        <w:rPr>
          <w:i/>
        </w:rPr>
        <w:t>CourseSource</w:t>
      </w:r>
      <w:proofErr w:type="spellEnd"/>
      <w:r>
        <w:rPr>
          <w:i/>
        </w:rPr>
        <w:t xml:space="preserve">. </w:t>
      </w:r>
      <w:hyperlink w:history="1" r:id="rId13">
        <w:r w:rsidRPr="0063207B">
          <w:rPr>
            <w:rStyle w:val="Hyperlink"/>
          </w:rPr>
          <w:t>https://doi.org/10.24918/cs.2020.53</w:t>
        </w:r>
      </w:hyperlink>
      <w:r w:rsidRPr="0063207B">
        <w:t>.</w:t>
      </w:r>
      <w:r>
        <w:rPr>
          <w:i/>
        </w:rPr>
        <w:t xml:space="preserve"> </w:t>
      </w:r>
    </w:p>
    <w:p w:rsidRPr="00F54BCE" w:rsidR="00583977" w:rsidP="00583977" w:rsidRDefault="00583977" w14:paraId="7E31C120" w14:textId="27C0D820">
      <w:pPr>
        <w:rPr>
          <w:i/>
        </w:rPr>
      </w:pPr>
      <w:r>
        <w:t xml:space="preserve">Ma EY, Al-Noori S, Klein ER, </w:t>
      </w:r>
      <w:proofErr w:type="spellStart"/>
      <w:r>
        <w:t>Freisem</w:t>
      </w:r>
      <w:proofErr w:type="spellEnd"/>
      <w:r>
        <w:rPr>
          <w:rStyle w:val="AuthorListChar"/>
          <w:vertAlign w:val="superscript"/>
        </w:rPr>
        <w:t xml:space="preserve"> </w:t>
      </w:r>
      <w:r>
        <w:t xml:space="preserve">K, </w:t>
      </w:r>
      <w:r>
        <w:rPr>
          <w:b/>
        </w:rPr>
        <w:t xml:space="preserve">Price RM. </w:t>
      </w:r>
      <w:r w:rsidRPr="00EC3745">
        <w:t xml:space="preserve">2021. </w:t>
      </w:r>
      <w:r>
        <w:t xml:space="preserve">An active learning workshop to teach active learning strategies. </w:t>
      </w:r>
      <w:proofErr w:type="spellStart"/>
      <w:r>
        <w:rPr>
          <w:i/>
        </w:rPr>
        <w:t>CourseSource</w:t>
      </w:r>
      <w:proofErr w:type="spellEnd"/>
      <w:r>
        <w:rPr>
          <w:i/>
        </w:rPr>
        <w:t>.</w:t>
      </w:r>
      <w:r w:rsidRPr="00583977">
        <w:t xml:space="preserve"> </w:t>
      </w:r>
      <w:hyperlink w:history="1" r:id="rId14">
        <w:r w:rsidRPr="008B040E">
          <w:rPr>
            <w:rStyle w:val="Hyperlink"/>
          </w:rPr>
          <w:t>https://doi.org/10.24918/cs.2021.36</w:t>
        </w:r>
      </w:hyperlink>
      <w:r>
        <w:t xml:space="preserve">. </w:t>
      </w:r>
    </w:p>
    <w:p w:rsidRPr="00AB1B1B" w:rsidR="009508D4" w:rsidP="009508D4" w:rsidRDefault="009508D4" w14:paraId="7F26002E" w14:textId="6BA3AFA3">
      <w:pPr>
        <w:rPr>
          <w:i/>
        </w:rPr>
      </w:pPr>
      <w:r>
        <w:t xml:space="preserve">Seah YM, Chang AM, Dabee S, Davidge B, Erickson JR, Olanrewaju AO, </w:t>
      </w:r>
      <w:r>
        <w:rPr>
          <w:b/>
        </w:rPr>
        <w:t xml:space="preserve">Price RM. </w:t>
      </w:r>
      <w:r w:rsidRPr="009508D4">
        <w:t>2021</w:t>
      </w:r>
      <w:r>
        <w:t xml:space="preserve">. </w:t>
      </w:r>
      <w:r w:rsidRPr="00AB1B1B">
        <w:t>Pandemic-related instructor talk: how new instructors supported students at the onset of the COVID-19 pandemic</w:t>
      </w:r>
      <w:r>
        <w:t xml:space="preserve">. </w:t>
      </w:r>
      <w:r>
        <w:rPr>
          <w:i/>
        </w:rPr>
        <w:t>Journal of</w:t>
      </w:r>
      <w:r w:rsidRPr="00AB1B1B">
        <w:rPr>
          <w:i/>
        </w:rPr>
        <w:t xml:space="preserve"> Microbiology &amp; Biology Education</w:t>
      </w:r>
      <w:r>
        <w:rPr>
          <w:i/>
        </w:rPr>
        <w:t xml:space="preserve">. </w:t>
      </w:r>
      <w:r w:rsidRPr="00AD7810" w:rsidR="00AD7810">
        <w:t xml:space="preserve">22: </w:t>
      </w:r>
      <w:hyperlink w:history="1" r:id="rId15">
        <w:r w:rsidRPr="00AD7810" w:rsidR="00AD7810">
          <w:rPr>
            <w:rStyle w:val="Hyperlink"/>
          </w:rPr>
          <w:t>doi.org/10.1128/</w:t>
        </w:r>
        <w:proofErr w:type="gramStart"/>
        <w:r w:rsidRPr="00AD7810" w:rsidR="00AD7810">
          <w:rPr>
            <w:rStyle w:val="Hyperlink"/>
          </w:rPr>
          <w:t>jmbe.v</w:t>
        </w:r>
        <w:proofErr w:type="gramEnd"/>
        <w:r w:rsidRPr="00AD7810" w:rsidR="00AD7810">
          <w:rPr>
            <w:rStyle w:val="Hyperlink"/>
          </w:rPr>
          <w:t>22i1.2401</w:t>
        </w:r>
      </w:hyperlink>
      <w:r w:rsidR="00AD7810">
        <w:t xml:space="preserve">. </w:t>
      </w:r>
    </w:p>
    <w:p w:rsidRPr="00623B21" w:rsidR="00B202A5" w:rsidP="00B202A5" w:rsidRDefault="00B202A5" w14:paraId="3B0A94C1" w14:textId="7D47E7B2">
      <w:r>
        <w:t xml:space="preserve">McCullough EA, Ma EY, Al-Noori S, </w:t>
      </w:r>
      <w:r>
        <w:rPr>
          <w:b/>
        </w:rPr>
        <w:t xml:space="preserve">Price RM. </w:t>
      </w:r>
      <w:r w:rsidR="00623B21">
        <w:t xml:space="preserve">2020. </w:t>
      </w:r>
      <w:r>
        <w:t xml:space="preserve">STEP Forward: Combining </w:t>
      </w:r>
      <w:r w:rsidR="00C50C19">
        <w:t>f</w:t>
      </w:r>
      <w:r>
        <w:t xml:space="preserve">ormal and </w:t>
      </w:r>
      <w:r w:rsidR="00C50C19">
        <w:t>i</w:t>
      </w:r>
      <w:r>
        <w:t xml:space="preserve">nformal </w:t>
      </w:r>
      <w:r w:rsidR="00C50C19">
        <w:t>e</w:t>
      </w:r>
      <w:r>
        <w:t xml:space="preserve">ducation to </w:t>
      </w:r>
      <w:r w:rsidR="00C50C19">
        <w:t>d</w:t>
      </w:r>
      <w:r>
        <w:t xml:space="preserve">evelop </w:t>
      </w:r>
      <w:r w:rsidR="00C50C19">
        <w:t>c</w:t>
      </w:r>
      <w:r>
        <w:t xml:space="preserve">ommunication </w:t>
      </w:r>
      <w:r w:rsidR="00C50C19">
        <w:t>s</w:t>
      </w:r>
      <w:r>
        <w:t xml:space="preserve">kills that </w:t>
      </w:r>
      <w:r w:rsidR="00C50C19">
        <w:t>a</w:t>
      </w:r>
      <w:r>
        <w:t xml:space="preserve">ugment </w:t>
      </w:r>
      <w:r w:rsidR="00C50C19">
        <w:t>p</w:t>
      </w:r>
      <w:r>
        <w:t xml:space="preserve">ostdoctoral </w:t>
      </w:r>
      <w:r w:rsidR="00C50C19">
        <w:t>t</w:t>
      </w:r>
      <w:r>
        <w:t xml:space="preserve">raining. </w:t>
      </w:r>
      <w:r>
        <w:rPr>
          <w:i/>
        </w:rPr>
        <w:t>Journal of STEM Outreach.</w:t>
      </w:r>
      <w:r w:rsidR="00623B21">
        <w:t xml:space="preserve"> 3: 1-10. </w:t>
      </w:r>
      <w:hyperlink w:history="1" r:id="rId16">
        <w:r w:rsidRPr="003342A8" w:rsidR="00623B21">
          <w:rPr>
            <w:rStyle w:val="Hyperlink"/>
          </w:rPr>
          <w:t>https://www.jstemoutreach.org/article/17907-step-forward-combining-formal-and-informal-education-to-develop-communication-skills-that-augment-postdoctoral-training</w:t>
        </w:r>
      </w:hyperlink>
      <w:r w:rsidR="00623B21">
        <w:t xml:space="preserve"> </w:t>
      </w:r>
    </w:p>
    <w:p w:rsidRPr="00F9720F" w:rsidR="00F9720F" w:rsidP="0061141D" w:rsidRDefault="00F9720F" w14:paraId="4A3BC5A3" w14:textId="6A23E2D6">
      <w:r>
        <w:rPr>
          <w:b/>
        </w:rPr>
        <w:t xml:space="preserve">Price RM. </w:t>
      </w:r>
      <w:r>
        <w:t xml:space="preserve">2020. </w:t>
      </w:r>
      <w:r w:rsidRPr="00F9720F">
        <w:t xml:space="preserve">Starting </w:t>
      </w:r>
      <w:r w:rsidR="00752CEF">
        <w:t>c</w:t>
      </w:r>
      <w:r w:rsidRPr="00F9720F">
        <w:t xml:space="preserve">onversations </w:t>
      </w:r>
      <w:r w:rsidR="00752CEF">
        <w:t>a</w:t>
      </w:r>
      <w:r w:rsidRPr="00F9720F">
        <w:t xml:space="preserve">bout </w:t>
      </w:r>
      <w:r w:rsidR="00752CEF">
        <w:t>d</w:t>
      </w:r>
      <w:r w:rsidRPr="00F9720F">
        <w:t xml:space="preserve">iscrimination </w:t>
      </w:r>
      <w:r w:rsidR="00752CEF">
        <w:t>a</w:t>
      </w:r>
      <w:r w:rsidRPr="00F9720F">
        <w:t xml:space="preserve">gainst </w:t>
      </w:r>
      <w:r w:rsidR="00752CEF">
        <w:t>w</w:t>
      </w:r>
      <w:r w:rsidRPr="00F9720F">
        <w:t>omen in STEM</w:t>
      </w:r>
      <w:r>
        <w:t xml:space="preserve">. </w:t>
      </w:r>
      <w:proofErr w:type="spellStart"/>
      <w:r>
        <w:rPr>
          <w:i/>
        </w:rPr>
        <w:t>Cours</w:t>
      </w:r>
      <w:r w:rsidR="001D39B0">
        <w:rPr>
          <w:i/>
        </w:rPr>
        <w:t>e</w:t>
      </w:r>
      <w:r>
        <w:rPr>
          <w:i/>
        </w:rPr>
        <w:t>Source</w:t>
      </w:r>
      <w:proofErr w:type="spellEnd"/>
      <w:r>
        <w:rPr>
          <w:i/>
        </w:rPr>
        <w:t>.</w:t>
      </w:r>
      <w:r w:rsidRPr="00F9720F">
        <w:t xml:space="preserve"> </w:t>
      </w:r>
      <w:hyperlink w:history="1" r:id="rId17">
        <w:r w:rsidRPr="0034511F">
          <w:rPr>
            <w:rStyle w:val="Hyperlink"/>
          </w:rPr>
          <w:t>https://doi.org/10.24918/cs.2020.29</w:t>
        </w:r>
      </w:hyperlink>
      <w:r>
        <w:t xml:space="preserve"> </w:t>
      </w:r>
    </w:p>
    <w:p w:rsidRPr="0061141D" w:rsidR="0061141D" w:rsidP="0061141D" w:rsidRDefault="0061141D" w14:paraId="057A3B27" w14:textId="415CD70A">
      <w:bookmarkStart w:name="_Hlk50709934" w:id="2"/>
      <w:bookmarkEnd w:id="1"/>
      <w:r>
        <w:t>Furrow R</w:t>
      </w:r>
      <w:r w:rsidR="00E55718">
        <w:t>,</w:t>
      </w:r>
      <w:r>
        <w:t xml:space="preserve"> </w:t>
      </w:r>
      <w:r>
        <w:rPr>
          <w:b/>
        </w:rPr>
        <w:t xml:space="preserve">Price RM, </w:t>
      </w:r>
      <w:r>
        <w:t xml:space="preserve">Thomas A, Yin Y, </w:t>
      </w:r>
      <w:proofErr w:type="spellStart"/>
      <w:r>
        <w:t>Benot</w:t>
      </w:r>
      <w:proofErr w:type="spellEnd"/>
      <w:r>
        <w:t xml:space="preserve"> K. 2020. </w:t>
      </w:r>
      <w:r w:rsidRPr="00643994">
        <w:t>Vitamin C for colds? Writing LETTERS to synthesize and communicate results from multiple studies</w:t>
      </w:r>
      <w:r>
        <w:t xml:space="preserve">. </w:t>
      </w:r>
      <w:proofErr w:type="spellStart"/>
      <w:r>
        <w:rPr>
          <w:i/>
        </w:rPr>
        <w:t>CourseSource</w:t>
      </w:r>
      <w:proofErr w:type="spellEnd"/>
      <w:r>
        <w:rPr>
          <w:i/>
        </w:rPr>
        <w:t>.</w:t>
      </w:r>
      <w:r>
        <w:t xml:space="preserve"> </w:t>
      </w:r>
      <w:hyperlink w:history="1" r:id="rId18">
        <w:r w:rsidRPr="00627335">
          <w:rPr>
            <w:rStyle w:val="Hyperlink"/>
          </w:rPr>
          <w:t>https://doi.org/10.24918/cs.2020.8</w:t>
        </w:r>
      </w:hyperlink>
      <w:r w:rsidR="00E55718">
        <w:rPr>
          <w:rStyle w:val="Hyperlink"/>
        </w:rPr>
        <w:t>.</w:t>
      </w:r>
      <w:r>
        <w:t xml:space="preserve"> </w:t>
      </w:r>
    </w:p>
    <w:bookmarkEnd w:id="2"/>
    <w:p w:rsidRPr="002E0975" w:rsidR="002E0975" w:rsidP="002E0975" w:rsidRDefault="002E0975" w14:paraId="036158EB" w14:textId="3FCE1D5B">
      <w:r w:rsidRPr="00C20439">
        <w:rPr>
          <w:b/>
        </w:rPr>
        <w:t>Price RM,</w:t>
      </w:r>
      <w:r w:rsidRPr="00C20439">
        <w:t xml:space="preserve"> Kantrowitz-Gordon I, Gordon SE. </w:t>
      </w:r>
      <w:r>
        <w:t xml:space="preserve">2018. </w:t>
      </w:r>
      <w:r w:rsidRPr="00C20439">
        <w:t xml:space="preserve">Biomedical postdoctoral fellows’ discourses on scientific identity. </w:t>
      </w:r>
      <w:r w:rsidRPr="00C20439">
        <w:rPr>
          <w:i/>
        </w:rPr>
        <w:t xml:space="preserve">CBE-Life Sciences Education. </w:t>
      </w:r>
      <w:r w:rsidRPr="002E0975">
        <w:t>17</w:t>
      </w:r>
      <w:r>
        <w:t>: ar29. DOI:</w:t>
      </w:r>
      <w:r w:rsidRPr="002E0975">
        <w:t xml:space="preserve"> 10.1187/cbe.17-08-0177</w:t>
      </w:r>
      <w:r w:rsidR="00E55718">
        <w:t>.</w:t>
      </w:r>
    </w:p>
    <w:p w:rsidRPr="00C20439" w:rsidR="00DB558C" w:rsidP="009207A6" w:rsidRDefault="00DB558C" w14:paraId="6720B595" w14:textId="17B611DD">
      <w:bookmarkStart w:name="_Hlk50709823" w:id="3"/>
      <w:r w:rsidRPr="00C20439">
        <w:rPr>
          <w:b/>
        </w:rPr>
        <w:t>Price RM</w:t>
      </w:r>
      <w:r w:rsidRPr="00C20439">
        <w:t xml:space="preserve"> and Perez KE. </w:t>
      </w:r>
      <w:r w:rsidRPr="00C20439" w:rsidR="00EF6BAA">
        <w:t>2018.</w:t>
      </w:r>
      <w:r w:rsidRPr="00C20439">
        <w:t xml:space="preserve"> Many paths towards discovery: a module for teaching how science works. </w:t>
      </w:r>
      <w:r w:rsidRPr="00C20439">
        <w:rPr>
          <w:i/>
        </w:rPr>
        <w:t>Journal of College Science Teaching.</w:t>
      </w:r>
      <w:r w:rsidRPr="00C20439" w:rsidR="00EF6BAA">
        <w:rPr>
          <w:i/>
        </w:rPr>
        <w:t xml:space="preserve"> </w:t>
      </w:r>
      <w:r w:rsidRPr="00C20439" w:rsidR="00EF6BAA">
        <w:t>47: 78-87.</w:t>
      </w:r>
    </w:p>
    <w:bookmarkEnd w:id="3"/>
    <w:p w:rsidRPr="005A47D3" w:rsidR="005A47D3" w:rsidP="005A47D3" w:rsidRDefault="005A47D3" w14:paraId="30683053" w14:textId="4FBE91BA">
      <w:r w:rsidRPr="00C20439">
        <w:t xml:space="preserve">Schindler AG and </w:t>
      </w:r>
      <w:r w:rsidRPr="00C20439">
        <w:rPr>
          <w:b/>
        </w:rPr>
        <w:t xml:space="preserve">Price RM. </w:t>
      </w:r>
      <w:r w:rsidRPr="00C65923" w:rsidR="00C65923">
        <w:t>2018.</w:t>
      </w:r>
      <w:r w:rsidR="00C65923">
        <w:rPr>
          <w:b/>
        </w:rPr>
        <w:t xml:space="preserve"> </w:t>
      </w:r>
      <w:r w:rsidRPr="00C20439">
        <w:t xml:space="preserve">Bad Science: Exploring the unethical research behind a putative memory supplement. </w:t>
      </w:r>
      <w:proofErr w:type="spellStart"/>
      <w:r w:rsidRPr="00C20439">
        <w:rPr>
          <w:i/>
        </w:rPr>
        <w:t>CourseSource</w:t>
      </w:r>
      <w:proofErr w:type="spellEnd"/>
      <w:r w:rsidRPr="00C20439">
        <w:rPr>
          <w:i/>
        </w:rPr>
        <w:t>.</w:t>
      </w:r>
      <w:r>
        <w:t xml:space="preserve"> </w:t>
      </w:r>
      <w:hyperlink w:history="1" r:id="rId19">
        <w:r w:rsidRPr="002F38B9">
          <w:rPr>
            <w:rStyle w:val="Hyperlink"/>
          </w:rPr>
          <w:t>https://doi.org/10.24918/cs.2018.4</w:t>
        </w:r>
      </w:hyperlink>
      <w:r>
        <w:t xml:space="preserve"> </w:t>
      </w:r>
    </w:p>
    <w:p w:rsidRPr="004D1423" w:rsidR="001833E4" w:rsidP="001833E4" w:rsidRDefault="001833E4" w14:paraId="5CA480E1" w14:textId="3507D6A8">
      <w:r w:rsidRPr="00C20439">
        <w:t xml:space="preserve">Ward SJ, </w:t>
      </w:r>
      <w:r w:rsidRPr="00C20439">
        <w:rPr>
          <w:b/>
        </w:rPr>
        <w:t>Price RM,</w:t>
      </w:r>
      <w:r w:rsidRPr="00C20439">
        <w:t xml:space="preserve"> Davis K, Crowther GJ. </w:t>
      </w:r>
      <w:r w:rsidR="00C65923">
        <w:t xml:space="preserve">2018. </w:t>
      </w:r>
      <w:r>
        <w:t xml:space="preserve">Songwriting to learn: How high school science fair participants use music to communicate personally relevant scientific concepts. </w:t>
      </w:r>
      <w:r w:rsidRPr="00C20439">
        <w:rPr>
          <w:i/>
        </w:rPr>
        <w:t>International Journal of Science Education, Part B: Communication and Public Engagement.</w:t>
      </w:r>
      <w:r>
        <w:t xml:space="preserve"> </w:t>
      </w:r>
      <w:r w:rsidR="00C65923">
        <w:t xml:space="preserve">8: 307-324. </w:t>
      </w:r>
      <w:hyperlink w:history="1" r:id="rId20">
        <w:r w:rsidRPr="00C65923">
          <w:rPr>
            <w:rStyle w:val="Hyperlink"/>
          </w:rPr>
          <w:t xml:space="preserve">DOI: </w:t>
        </w:r>
        <w:r w:rsidRPr="00C65923">
          <w:rPr>
            <w:rStyle w:val="Hyperlink"/>
            <w:rFonts w:ascii="Calibri" w:hAnsi="Calibri" w:cs="Calibri"/>
          </w:rPr>
          <w:t>10.1080/21548455.2018.1492758</w:t>
        </w:r>
      </w:hyperlink>
      <w:r>
        <w:rPr>
          <w:rFonts w:ascii="Calibri" w:hAnsi="Calibri" w:cs="Calibri"/>
        </w:rPr>
        <w:t>.</w:t>
      </w:r>
    </w:p>
    <w:p w:rsidRPr="00C20439" w:rsidR="00337450" w:rsidP="00337450" w:rsidRDefault="00337450" w14:paraId="5999B0E7" w14:textId="5C2EEE2A">
      <w:bookmarkStart w:name="_Hlk50709953" w:id="4"/>
      <w:r w:rsidRPr="00C20439">
        <w:t xml:space="preserve">Martinková P, </w:t>
      </w:r>
      <w:proofErr w:type="spellStart"/>
      <w:r w:rsidRPr="00C20439">
        <w:t>Drabinová</w:t>
      </w:r>
      <w:proofErr w:type="spellEnd"/>
      <w:r w:rsidRPr="00C20439">
        <w:t xml:space="preserve"> A, Liaw Y-L, Sanders EA, McFarland JL, </w:t>
      </w:r>
      <w:r w:rsidRPr="00C20439">
        <w:rPr>
          <w:b/>
        </w:rPr>
        <w:t>Price RM.</w:t>
      </w:r>
      <w:r w:rsidRPr="00C20439">
        <w:t xml:space="preserve"> </w:t>
      </w:r>
      <w:r w:rsidRPr="00C20439" w:rsidR="006F013D">
        <w:t>2017</w:t>
      </w:r>
      <w:r w:rsidRPr="00C20439">
        <w:rPr>
          <w:i/>
        </w:rPr>
        <w:t xml:space="preserve">. </w:t>
      </w:r>
      <w:r w:rsidRPr="00C20439">
        <w:t xml:space="preserve">Using DIF analysis to reveal potential equity gaps in conceptual assessments. </w:t>
      </w:r>
      <w:r w:rsidRPr="00C20439">
        <w:rPr>
          <w:i/>
        </w:rPr>
        <w:t>CBE-Life Sciences Education</w:t>
      </w:r>
      <w:r w:rsidRPr="00C20439">
        <w:t>.</w:t>
      </w:r>
      <w:r w:rsidRPr="00C20439" w:rsidR="006F013D">
        <w:t xml:space="preserve"> 16: rm2. DOI:10.1187/cbe.16-10-0307</w:t>
      </w:r>
    </w:p>
    <w:bookmarkEnd w:id="4"/>
    <w:p w:rsidRPr="00C20439" w:rsidR="00337450" w:rsidP="00337450" w:rsidRDefault="00C5314E" w14:paraId="78247B76" w14:textId="29598F61">
      <w:r w:rsidRPr="00C20439">
        <w:t>McFarland JL</w:t>
      </w:r>
      <w:r w:rsidRPr="00C20439" w:rsidR="00337450">
        <w:t xml:space="preserve">, </w:t>
      </w:r>
      <w:r w:rsidRPr="00C20439" w:rsidR="00337450">
        <w:rPr>
          <w:b/>
        </w:rPr>
        <w:t xml:space="preserve">Price RM, </w:t>
      </w:r>
      <w:r w:rsidRPr="00C20439" w:rsidR="00337450">
        <w:t xml:space="preserve">Wenderoth MP, Martinková P, Cliff W, Michael J, Modell H, Wright A. </w:t>
      </w:r>
      <w:r w:rsidRPr="00C20439" w:rsidR="006F013D">
        <w:t xml:space="preserve">2017. </w:t>
      </w:r>
      <w:r w:rsidRPr="00C20439" w:rsidR="00337450">
        <w:t xml:space="preserve">Development and validation of the Homeostasis Concept Inventory. </w:t>
      </w:r>
      <w:r w:rsidRPr="00C20439" w:rsidR="00337450">
        <w:rPr>
          <w:i/>
        </w:rPr>
        <w:t>CBE-Life Sciences Education</w:t>
      </w:r>
      <w:r w:rsidRPr="00C20439" w:rsidR="00337450">
        <w:t>.</w:t>
      </w:r>
      <w:r w:rsidRPr="00C20439" w:rsidR="006F013D">
        <w:t xml:space="preserve"> 16: ar35. </w:t>
      </w:r>
      <w:hyperlink w:history="1" r:id="rId21">
        <w:r w:rsidRPr="00D37B67" w:rsidR="006F013D">
          <w:rPr>
            <w:rStyle w:val="Hyperlink"/>
          </w:rPr>
          <w:t>DOI:10.1187/cbe.16-10-0305</w:t>
        </w:r>
      </w:hyperlink>
    </w:p>
    <w:p w:rsidRPr="00C20439" w:rsidR="007E0D22" w:rsidP="007E0D22" w:rsidRDefault="007E0D22" w14:paraId="0F0EFF2C" w14:textId="5881F5DA">
      <w:r w:rsidRPr="00C20439">
        <w:rPr>
          <w:b/>
        </w:rPr>
        <w:t>Price RM</w:t>
      </w:r>
      <w:r w:rsidRPr="00C20439">
        <w:t xml:space="preserve"> and Perez KE. 2016. Beyond the adaptationist legacy: updating our teaching to include a diversity of evolutionary mechanisms. </w:t>
      </w:r>
      <w:r w:rsidRPr="00C20439">
        <w:rPr>
          <w:i/>
        </w:rPr>
        <w:t xml:space="preserve">American Biology Teacher. </w:t>
      </w:r>
      <w:r w:rsidRPr="00C20439">
        <w:t xml:space="preserve">78: 101-108. </w:t>
      </w:r>
      <w:hyperlink w:history="1" r:id="rId22">
        <w:r w:rsidRPr="00D37B67">
          <w:rPr>
            <w:rStyle w:val="Hyperlink"/>
          </w:rPr>
          <w:t>DOI: 10.1525/abt.201</w:t>
        </w:r>
        <w:r w:rsidRPr="00D37B67" w:rsidR="007F6BEF">
          <w:rPr>
            <w:rStyle w:val="Hyperlink"/>
          </w:rPr>
          <w:t>6.78.2.101</w:t>
        </w:r>
      </w:hyperlink>
    </w:p>
    <w:p w:rsidRPr="00C20439" w:rsidR="00A4152A" w:rsidP="00A4152A" w:rsidRDefault="00A4152A" w14:paraId="3B9EEBF7" w14:textId="5C338867">
      <w:r w:rsidRPr="00C20439">
        <w:rPr>
          <w:b/>
        </w:rPr>
        <w:t xml:space="preserve">Price RM, </w:t>
      </w:r>
      <w:r w:rsidRPr="00C20439">
        <w:t xml:space="preserve">Pope DS, Abraham JK, Maruca S, Meir E. </w:t>
      </w:r>
      <w:r w:rsidRPr="00C20439" w:rsidR="00A15BF7">
        <w:t xml:space="preserve">2016. </w:t>
      </w:r>
      <w:r w:rsidRPr="00C20439">
        <w:t xml:space="preserve">Improving students’ understanding of genetic drift and their ability to correct misconceptions: the positive impact of a computer-based simulation. </w:t>
      </w:r>
      <w:r w:rsidRPr="00C20439">
        <w:rPr>
          <w:i/>
        </w:rPr>
        <w:t xml:space="preserve">Evolution: Education &amp; Outreach. </w:t>
      </w:r>
      <w:r w:rsidRPr="00C20439">
        <w:t xml:space="preserve">9: </w:t>
      </w:r>
      <w:r w:rsidRPr="00C20439" w:rsidR="00C55CDF">
        <w:t>ar8</w:t>
      </w:r>
      <w:r w:rsidRPr="00C20439">
        <w:t>.</w:t>
      </w:r>
      <w:r w:rsidRPr="00C20439">
        <w:rPr>
          <w:i/>
        </w:rPr>
        <w:t xml:space="preserve"> </w:t>
      </w:r>
      <w:hyperlink w:history="1" r:id="rId23">
        <w:r w:rsidRPr="00D37B67">
          <w:rPr>
            <w:rStyle w:val="Hyperlink"/>
          </w:rPr>
          <w:t>DOI: 10.1186/s12052-016-0059-6</w:t>
        </w:r>
      </w:hyperlink>
    </w:p>
    <w:p w:rsidRPr="00C20439" w:rsidR="008C19F4" w:rsidP="008C19F4" w:rsidRDefault="008C19F4" w14:paraId="2AF6B7FF" w14:textId="4439D094">
      <w:r w:rsidRPr="00C20439">
        <w:rPr>
          <w:b/>
        </w:rPr>
        <w:t>Price RM,</w:t>
      </w:r>
      <w:r w:rsidRPr="00C20439">
        <w:t xml:space="preserve"> Andrews TM, McElhinny TL, Mead LS, Abraham JK, </w:t>
      </w:r>
      <w:proofErr w:type="spellStart"/>
      <w:r w:rsidRPr="00C20439">
        <w:t>Thanukos</w:t>
      </w:r>
      <w:proofErr w:type="spellEnd"/>
      <w:r w:rsidRPr="00C20439">
        <w:t xml:space="preserve"> A, Perez KE. 2014. The Genetic Drift Inventory: a tool for measuring what undergraduates have mastered about genetic drift. </w:t>
      </w:r>
      <w:r w:rsidRPr="00C20439">
        <w:rPr>
          <w:i/>
        </w:rPr>
        <w:t>CBE-Life Science</w:t>
      </w:r>
      <w:r w:rsidRPr="00C20439" w:rsidR="002543DE">
        <w:rPr>
          <w:i/>
        </w:rPr>
        <w:t>s</w:t>
      </w:r>
      <w:r w:rsidRPr="00C20439">
        <w:rPr>
          <w:i/>
        </w:rPr>
        <w:t xml:space="preserve"> Education</w:t>
      </w:r>
      <w:r w:rsidRPr="00C20439">
        <w:t>. 13(1), 65</w:t>
      </w:r>
      <w:r w:rsidRPr="00C20439" w:rsidR="00AE2CCD">
        <w:t>-</w:t>
      </w:r>
      <w:r w:rsidRPr="00C20439">
        <w:t xml:space="preserve">75. </w:t>
      </w:r>
      <w:hyperlink w:history="1" r:id="rId24">
        <w:r w:rsidRPr="00D37B67">
          <w:rPr>
            <w:rStyle w:val="Hyperlink"/>
          </w:rPr>
          <w:t>DOI: 10.1187/cbe.13-08-0159</w:t>
        </w:r>
      </w:hyperlink>
    </w:p>
    <w:p w:rsidRPr="00C20439" w:rsidR="00A652C4" w:rsidP="00A652C4" w:rsidRDefault="00A652C4" w14:paraId="55FD83C2" w14:textId="225BA1F7">
      <w:r w:rsidRPr="00C20439">
        <w:t xml:space="preserve">Abraham JK, Perez KE, </w:t>
      </w:r>
      <w:r w:rsidRPr="00C20439">
        <w:rPr>
          <w:b/>
        </w:rPr>
        <w:t>Price RM</w:t>
      </w:r>
      <w:r w:rsidRPr="00C20439">
        <w:t xml:space="preserve">. 2014. </w:t>
      </w:r>
      <w:r w:rsidRPr="00C20439">
        <w:rPr>
          <w:rFonts w:eastAsia="Times New Roman"/>
        </w:rPr>
        <w:t>The Dominance Concept Inventory: a tool for assessing undergraduate student alternative conceptions about dominance in Mendelian and population genetics.</w:t>
      </w:r>
      <w:r w:rsidRPr="00C20439">
        <w:rPr>
          <w:i/>
        </w:rPr>
        <w:t xml:space="preserve"> CBE-</w:t>
      </w:r>
      <w:r w:rsidRPr="00C20439" w:rsidR="002543DE">
        <w:rPr>
          <w:i/>
        </w:rPr>
        <w:t>Life Sciences</w:t>
      </w:r>
      <w:r w:rsidRPr="00C20439">
        <w:rPr>
          <w:i/>
        </w:rPr>
        <w:t xml:space="preserve"> Education</w:t>
      </w:r>
      <w:r w:rsidRPr="00C20439">
        <w:t xml:space="preserve">. 13(2), 349-358. </w:t>
      </w:r>
      <w:hyperlink w:history="1" r:id="rId25">
        <w:r w:rsidRPr="00D37B67">
          <w:rPr>
            <w:rStyle w:val="Hyperlink"/>
          </w:rPr>
          <w:t>DOI: 10.1187/cbe.13-08-0160</w:t>
        </w:r>
      </w:hyperlink>
    </w:p>
    <w:p w:rsidRPr="00C20439" w:rsidR="00974293" w:rsidP="00974293" w:rsidRDefault="00974293" w14:paraId="79B4864F" w14:textId="225FFE47">
      <w:r w:rsidRPr="00C20439">
        <w:rPr>
          <w:b/>
        </w:rPr>
        <w:t>Price RM.</w:t>
      </w:r>
      <w:r w:rsidRPr="00C20439">
        <w:t xml:space="preserve"> 2013. Natural selection is a sorting process: what does that mean? </w:t>
      </w:r>
      <w:r w:rsidRPr="00C20439">
        <w:rPr>
          <w:i/>
        </w:rPr>
        <w:t>American Biology Teacher</w:t>
      </w:r>
      <w:r w:rsidRPr="00C20439">
        <w:t>. 75(2):</w:t>
      </w:r>
      <w:r w:rsidRPr="00C20439" w:rsidR="00603878">
        <w:t xml:space="preserve"> 130-132</w:t>
      </w:r>
      <w:r w:rsidRPr="00C20439">
        <w:t>.</w:t>
      </w:r>
      <w:r w:rsidRPr="00C20439" w:rsidR="00603878">
        <w:t xml:space="preserve"> </w:t>
      </w:r>
      <w:hyperlink w:history="1" r:id="rId26">
        <w:r w:rsidRPr="00D37B67" w:rsidR="00603878">
          <w:rPr>
            <w:rStyle w:val="Hyperlink"/>
          </w:rPr>
          <w:t>DOI: 10.1525/abt.2013.75.2.11</w:t>
        </w:r>
      </w:hyperlink>
    </w:p>
    <w:p w:rsidRPr="00C20439" w:rsidR="006C7EAE" w:rsidP="006C7EAE" w:rsidRDefault="006C7EAE" w14:paraId="1D9186ED" w14:textId="502380FC">
      <w:r w:rsidRPr="00C20439">
        <w:t xml:space="preserve">Hiatt A, Davis GK, Trujillo C, Terry M, French DP, </w:t>
      </w:r>
      <w:r w:rsidRPr="00C20439">
        <w:rPr>
          <w:b/>
        </w:rPr>
        <w:t>Price RM</w:t>
      </w:r>
      <w:r w:rsidRPr="00C20439">
        <w:t xml:space="preserve">, Perez KE. 2013. Getting to evo-devo: concepts and challenges for students learning evolutionary developmental biology. </w:t>
      </w:r>
      <w:r w:rsidRPr="00C20439">
        <w:rPr>
          <w:i/>
        </w:rPr>
        <w:t>CBE-</w:t>
      </w:r>
      <w:r w:rsidRPr="00C20439" w:rsidR="002543DE">
        <w:rPr>
          <w:i/>
        </w:rPr>
        <w:t>Life Sciences</w:t>
      </w:r>
      <w:r w:rsidRPr="00C20439">
        <w:rPr>
          <w:i/>
        </w:rPr>
        <w:t xml:space="preserve"> Education</w:t>
      </w:r>
      <w:r w:rsidRPr="00C20439">
        <w:t>. 12</w:t>
      </w:r>
      <w:r w:rsidRPr="00C20439" w:rsidR="008C19F4">
        <w:t>(3)</w:t>
      </w:r>
      <w:r w:rsidRPr="00C20439">
        <w:t>: 494</w:t>
      </w:r>
      <w:r w:rsidRPr="00C20439" w:rsidR="00AE2CCD">
        <w:t>-</w:t>
      </w:r>
      <w:r w:rsidRPr="00C20439">
        <w:t xml:space="preserve">508. DOI: </w:t>
      </w:r>
      <w:hyperlink w:history="1" r:id="rId27">
        <w:r w:rsidRPr="00D37B67">
          <w:rPr>
            <w:rStyle w:val="Hyperlink"/>
          </w:rPr>
          <w:t>10.1</w:t>
        </w:r>
        <w:r w:rsidRPr="00D37B67" w:rsidR="007A2021">
          <w:rPr>
            <w:rStyle w:val="Hyperlink"/>
          </w:rPr>
          <w:t>1</w:t>
        </w:r>
        <w:r w:rsidRPr="00D37B67">
          <w:rPr>
            <w:rStyle w:val="Hyperlink"/>
          </w:rPr>
          <w:t>87/cbe.12-11-0203</w:t>
        </w:r>
      </w:hyperlink>
    </w:p>
    <w:p w:rsidRPr="00C20439" w:rsidR="00320973" w:rsidP="00320973" w:rsidRDefault="00320973" w14:paraId="72F2003F" w14:textId="481732B4">
      <w:r w:rsidRPr="00C20439">
        <w:t xml:space="preserve">Perez KE, Hiatt A, Davis GK, Trujillo C, French DP, Terry </w:t>
      </w:r>
      <w:r w:rsidRPr="00C20439" w:rsidR="00D57C25">
        <w:t>M</w:t>
      </w:r>
      <w:r w:rsidRPr="00C20439">
        <w:t xml:space="preserve">, </w:t>
      </w:r>
      <w:r w:rsidRPr="00C20439">
        <w:rPr>
          <w:b/>
        </w:rPr>
        <w:t>Price RM.</w:t>
      </w:r>
      <w:r w:rsidRPr="00C20439">
        <w:t xml:space="preserve"> 2013. The </w:t>
      </w:r>
      <w:proofErr w:type="spellStart"/>
      <w:r w:rsidRPr="00C20439">
        <w:t>EvoDevoCI</w:t>
      </w:r>
      <w:proofErr w:type="spellEnd"/>
      <w:r w:rsidRPr="00C20439">
        <w:t xml:space="preserve">: A Concept Inventory for Gauging Students’ Understanding of Evolutionary Developmental Biology. </w:t>
      </w:r>
      <w:r w:rsidRPr="00C20439">
        <w:rPr>
          <w:i/>
        </w:rPr>
        <w:t>CBE-</w:t>
      </w:r>
      <w:r w:rsidRPr="00C20439" w:rsidR="002543DE">
        <w:rPr>
          <w:i/>
        </w:rPr>
        <w:t>Life Sciences</w:t>
      </w:r>
      <w:r w:rsidRPr="00C20439">
        <w:rPr>
          <w:i/>
        </w:rPr>
        <w:t xml:space="preserve"> Education.</w:t>
      </w:r>
      <w:r w:rsidRPr="00C20439">
        <w:t xml:space="preserve"> 12</w:t>
      </w:r>
      <w:r w:rsidRPr="00C20439" w:rsidR="008C19F4">
        <w:t>(4)</w:t>
      </w:r>
      <w:r w:rsidRPr="00C20439">
        <w:t>:665-675</w:t>
      </w:r>
      <w:r w:rsidRPr="00C20439" w:rsidR="008C19F4">
        <w:t>.</w:t>
      </w:r>
      <w:r w:rsidRPr="00C20439">
        <w:t xml:space="preserve"> </w:t>
      </w:r>
      <w:hyperlink w:history="1" r:id="rId28">
        <w:r w:rsidRPr="00D37B67">
          <w:rPr>
            <w:rStyle w:val="Hyperlink"/>
          </w:rPr>
          <w:t>DOI:</w:t>
        </w:r>
        <w:r w:rsidRPr="00D37B67" w:rsidR="00D37B67">
          <w:rPr>
            <w:rStyle w:val="Hyperlink"/>
          </w:rPr>
          <w:t xml:space="preserve"> </w:t>
        </w:r>
        <w:r w:rsidRPr="00D37B67">
          <w:rPr>
            <w:rStyle w:val="Hyperlink"/>
          </w:rPr>
          <w:t>10.1187/cbe.13-04-0079</w:t>
        </w:r>
      </w:hyperlink>
    </w:p>
    <w:p w:rsidRPr="00C20439" w:rsidR="00053E5F" w:rsidP="00053E5F" w:rsidRDefault="00053E5F" w14:paraId="49005C09" w14:textId="77777777">
      <w:r w:rsidRPr="00C20439">
        <w:rPr>
          <w:b/>
        </w:rPr>
        <w:t>Price RM.</w:t>
      </w:r>
      <w:r w:rsidRPr="00C20439">
        <w:t xml:space="preserve"> </w:t>
      </w:r>
      <w:r w:rsidRPr="00C20439">
        <w:rPr>
          <w:rFonts w:ascii="Tahoma" w:hAnsi="Tahoma" w:cs="Tahoma"/>
          <w:color w:val="000000"/>
          <w:sz w:val="20"/>
          <w:szCs w:val="20"/>
        </w:rPr>
        <w:t>2012.</w:t>
      </w:r>
      <w:r w:rsidRPr="00C20439">
        <w:t xml:space="preserve">The influence of emersion on the rate at which </w:t>
      </w:r>
      <w:proofErr w:type="spellStart"/>
      <w:r w:rsidRPr="00C20439">
        <w:rPr>
          <w:i/>
        </w:rPr>
        <w:t>Nucella</w:t>
      </w:r>
      <w:proofErr w:type="spellEnd"/>
      <w:r w:rsidRPr="00C20439">
        <w:rPr>
          <w:i/>
        </w:rPr>
        <w:t xml:space="preserve"> </w:t>
      </w:r>
      <w:proofErr w:type="spellStart"/>
      <w:r w:rsidRPr="00C20439">
        <w:rPr>
          <w:i/>
        </w:rPr>
        <w:t>lamellosa</w:t>
      </w:r>
      <w:proofErr w:type="spellEnd"/>
      <w:r w:rsidRPr="00C20439">
        <w:t xml:space="preserve"> consumes prey in the laboratory. </w:t>
      </w:r>
      <w:r w:rsidRPr="00C20439">
        <w:rPr>
          <w:i/>
        </w:rPr>
        <w:t>American Malacological Bulletin</w:t>
      </w:r>
      <w:r w:rsidRPr="00C20439">
        <w:t xml:space="preserve">. </w:t>
      </w:r>
      <w:r w:rsidRPr="00C20439">
        <w:rPr>
          <w:rFonts w:ascii="Tahoma" w:hAnsi="Tahoma" w:cs="Tahoma"/>
          <w:color w:val="000000"/>
          <w:sz w:val="20"/>
          <w:szCs w:val="20"/>
        </w:rPr>
        <w:t>30(2): 255-259.</w:t>
      </w:r>
    </w:p>
    <w:p w:rsidRPr="00C20439" w:rsidR="00363A0E" w:rsidP="00AF380C" w:rsidRDefault="00363A0E" w14:paraId="2DD79585" w14:textId="30EC18FC">
      <w:r w:rsidRPr="00C20439">
        <w:rPr>
          <w:b/>
        </w:rPr>
        <w:t>Price RM.</w:t>
      </w:r>
      <w:r w:rsidRPr="00C20439">
        <w:t xml:space="preserve"> 2012. How we got here: evolutionary changes in skull shape in humans and their ancestors. </w:t>
      </w:r>
      <w:r w:rsidRPr="00C20439">
        <w:rPr>
          <w:i/>
        </w:rPr>
        <w:t>American Biology Teacher</w:t>
      </w:r>
      <w:r w:rsidRPr="00C20439">
        <w:t>.</w:t>
      </w:r>
      <w:r w:rsidRPr="00C20439">
        <w:rPr>
          <w:i/>
        </w:rPr>
        <w:t xml:space="preserve"> </w:t>
      </w:r>
      <w:r w:rsidRPr="00C20439">
        <w:t>74(2): 106-110</w:t>
      </w:r>
      <w:r w:rsidRPr="00C20439" w:rsidR="007F6BEF">
        <w:t xml:space="preserve">. </w:t>
      </w:r>
      <w:hyperlink w:history="1" r:id="rId29">
        <w:r w:rsidRPr="00D37B67" w:rsidR="007F6BEF">
          <w:rPr>
            <w:rStyle w:val="Hyperlink"/>
          </w:rPr>
          <w:t>DOI</w:t>
        </w:r>
        <w:r w:rsidR="00D37B67">
          <w:rPr>
            <w:rStyle w:val="Hyperlink"/>
          </w:rPr>
          <w:t xml:space="preserve">: </w:t>
        </w:r>
      </w:hyperlink>
      <w:hyperlink w:history="1" r:id="rId30">
        <w:r w:rsidRPr="00D37B67" w:rsidR="007F6BEF">
          <w:rPr>
            <w:rStyle w:val="Hyperlink"/>
          </w:rPr>
          <w:t>10.1525/abt.2012.74.2.8</w:t>
        </w:r>
      </w:hyperlink>
    </w:p>
    <w:p w:rsidR="00096A98" w:rsidP="00096A98" w:rsidRDefault="00096A98" w14:paraId="428FD766" w14:textId="22701F4A">
      <w:r w:rsidRPr="00C20439">
        <w:t xml:space="preserve">Andrews TM, </w:t>
      </w:r>
      <w:r w:rsidRPr="00C20439">
        <w:rPr>
          <w:b/>
        </w:rPr>
        <w:t>Price RM,</w:t>
      </w:r>
      <w:r w:rsidRPr="00C20439">
        <w:t xml:space="preserve"> Mead LS, McElhinny TL, </w:t>
      </w:r>
      <w:proofErr w:type="spellStart"/>
      <w:r w:rsidRPr="00C20439">
        <w:t>Thanukos</w:t>
      </w:r>
      <w:proofErr w:type="spellEnd"/>
      <w:r w:rsidRPr="00C20439">
        <w:t xml:space="preserve"> A, Perez KE, Herreid CF, Terry DR, and Lemons PP. 2012. Biology undergraduates’ misconceptions about genetic drift. </w:t>
      </w:r>
      <w:r w:rsidRPr="00C20439">
        <w:rPr>
          <w:i/>
        </w:rPr>
        <w:t>CBE-</w:t>
      </w:r>
      <w:r w:rsidRPr="00C20439" w:rsidR="002543DE">
        <w:rPr>
          <w:i/>
        </w:rPr>
        <w:t>Life Sciences</w:t>
      </w:r>
      <w:r w:rsidRPr="00C20439">
        <w:rPr>
          <w:i/>
        </w:rPr>
        <w:t xml:space="preserve"> Education</w:t>
      </w:r>
      <w:r w:rsidRPr="00C20439">
        <w:t>. 11: 248-259.</w:t>
      </w:r>
      <w:r w:rsidRPr="00C20439" w:rsidR="00DC7613">
        <w:t xml:space="preserve"> </w:t>
      </w:r>
      <w:hyperlink w:history="1" r:id="rId31">
        <w:r w:rsidRPr="00222202" w:rsidR="00333C86">
          <w:rPr>
            <w:rStyle w:val="Hyperlink"/>
          </w:rPr>
          <w:t>10.1187/cbe.13-08-0159</w:t>
        </w:r>
      </w:hyperlink>
      <w:r w:rsidRPr="00C20439" w:rsidR="00DC7613">
        <w:t>.</w:t>
      </w:r>
    </w:p>
    <w:p w:rsidRPr="00333C86" w:rsidR="00333C86" w:rsidP="00096A98" w:rsidRDefault="00333C86" w14:paraId="30B9E495" w14:textId="3EF5EB95">
      <w:pPr>
        <w:rPr>
          <w:i/>
        </w:rPr>
      </w:pPr>
      <w:r>
        <w:tab/>
      </w:r>
      <w:r>
        <w:rPr>
          <w:i/>
        </w:rPr>
        <w:t xml:space="preserve">An </w:t>
      </w:r>
      <w:r>
        <w:t xml:space="preserve">LSE </w:t>
      </w:r>
      <w:r>
        <w:rPr>
          <w:i/>
        </w:rPr>
        <w:t>featured article.</w:t>
      </w:r>
      <w:r>
        <w:rPr>
          <w:i/>
        </w:rPr>
        <w:tab/>
      </w:r>
    </w:p>
    <w:p w:rsidRPr="00C20439" w:rsidR="00F0796F" w:rsidP="00F0796F" w:rsidRDefault="00363A0E" w14:paraId="6143C2AB" w14:textId="3A73ACC0">
      <w:pPr>
        <w:rPr>
          <w:rFonts w:ascii="Calibri" w:hAnsi="Calibri"/>
          <w:color w:val="1F497D"/>
        </w:rPr>
      </w:pPr>
      <w:r w:rsidRPr="00C20439">
        <w:t xml:space="preserve">Carnell R and </w:t>
      </w:r>
      <w:r w:rsidRPr="00C20439">
        <w:rPr>
          <w:b/>
        </w:rPr>
        <w:t>Price RM.</w:t>
      </w:r>
      <w:r w:rsidRPr="00C20439">
        <w:t xml:space="preserve"> 2012. Global Climate Change: What does it look like? </w:t>
      </w:r>
      <w:r w:rsidRPr="00C20439">
        <w:rPr>
          <w:i/>
        </w:rPr>
        <w:t>National Center for Case Study Teaching in Science</w:t>
      </w:r>
      <w:r w:rsidRPr="00C20439">
        <w:t xml:space="preserve">, from </w:t>
      </w:r>
      <w:hyperlink w:history="1" r:id="rId32">
        <w:r w:rsidRPr="00C20439" w:rsidR="00F0796F">
          <w:rPr>
            <w:rStyle w:val="Hyperlink"/>
            <w:rFonts w:ascii="Calibri" w:hAnsi="Calibri"/>
          </w:rPr>
          <w:t>http://sciencecases.lib.buffalo.edu/cs/collection/detail.asp?case_id=624&amp;id=624</w:t>
        </w:r>
      </w:hyperlink>
    </w:p>
    <w:p w:rsidRPr="00C20439" w:rsidR="00363A0E" w:rsidP="00AF380C" w:rsidRDefault="00363A0E" w14:paraId="0F75C954" w14:textId="7AF4691F">
      <w:r w:rsidRPr="00C20439">
        <w:rPr>
          <w:b/>
        </w:rPr>
        <w:t>Price RM.</w:t>
      </w:r>
      <w:r w:rsidRPr="00C20439">
        <w:t xml:space="preserve"> 2011. Performing evolution: role-play simulations. </w:t>
      </w:r>
      <w:r w:rsidRPr="00C20439">
        <w:rPr>
          <w:i/>
        </w:rPr>
        <w:t>Evolution: Education &amp; Outreach</w:t>
      </w:r>
      <w:r w:rsidRPr="00C20439">
        <w:t>.</w:t>
      </w:r>
      <w:r w:rsidRPr="00C20439">
        <w:rPr>
          <w:i/>
        </w:rPr>
        <w:t xml:space="preserve"> </w:t>
      </w:r>
      <w:r w:rsidRPr="00C20439">
        <w:t xml:space="preserve">4: 83-94. </w:t>
      </w:r>
      <w:hyperlink w:history="1" r:id="rId33">
        <w:r w:rsidRPr="00D37B67">
          <w:rPr>
            <w:rStyle w:val="Hyperlink"/>
          </w:rPr>
          <w:t>DOI: 10.1007/s12052-010-0300-7</w:t>
        </w:r>
      </w:hyperlink>
      <w:r w:rsidRPr="00C20439">
        <w:t xml:space="preserve">. </w:t>
      </w:r>
    </w:p>
    <w:p w:rsidRPr="00C20439" w:rsidR="00E01327" w:rsidP="00E01327" w:rsidRDefault="00E01327" w14:paraId="34B95DFA" w14:textId="77777777">
      <w:r w:rsidRPr="00C20439">
        <w:rPr>
          <w:b/>
        </w:rPr>
        <w:t>Price RM,</w:t>
      </w:r>
      <w:r w:rsidRPr="00C20439">
        <w:t xml:space="preserve"> Valdés A, and </w:t>
      </w:r>
      <w:proofErr w:type="spellStart"/>
      <w:r w:rsidRPr="00C20439">
        <w:t>Gosliner</w:t>
      </w:r>
      <w:proofErr w:type="spellEnd"/>
      <w:r w:rsidRPr="00C20439">
        <w:t xml:space="preserve"> TM. 2011. Phylogeny of the </w:t>
      </w:r>
      <w:proofErr w:type="spellStart"/>
      <w:r w:rsidRPr="00C20439">
        <w:rPr>
          <w:i/>
        </w:rPr>
        <w:t>aperta</w:t>
      </w:r>
      <w:proofErr w:type="spellEnd"/>
      <w:r w:rsidRPr="00C20439">
        <w:rPr>
          <w:i/>
        </w:rPr>
        <w:t xml:space="preserve"> </w:t>
      </w:r>
      <w:r w:rsidRPr="00C20439">
        <w:t xml:space="preserve">clade in the genus </w:t>
      </w:r>
      <w:r w:rsidRPr="00C20439">
        <w:rPr>
          <w:i/>
        </w:rPr>
        <w:t xml:space="preserve">Philine </w:t>
      </w:r>
      <w:r w:rsidRPr="00C20439">
        <w:t>(</w:t>
      </w:r>
      <w:proofErr w:type="spellStart"/>
      <w:r w:rsidRPr="00C20439">
        <w:t>Gastropoda</w:t>
      </w:r>
      <w:proofErr w:type="spellEnd"/>
      <w:r w:rsidRPr="00C20439">
        <w:t xml:space="preserve">: </w:t>
      </w:r>
      <w:proofErr w:type="spellStart"/>
      <w:r w:rsidRPr="00C20439">
        <w:t>Opisthobranchia</w:t>
      </w:r>
      <w:proofErr w:type="spellEnd"/>
      <w:r w:rsidRPr="00C20439">
        <w:t xml:space="preserve">). </w:t>
      </w:r>
      <w:r w:rsidRPr="00C20439">
        <w:rPr>
          <w:i/>
        </w:rPr>
        <w:t>Veliger</w:t>
      </w:r>
      <w:r w:rsidRPr="00C20439">
        <w:t>.</w:t>
      </w:r>
      <w:r w:rsidRPr="00C20439">
        <w:rPr>
          <w:i/>
        </w:rPr>
        <w:t xml:space="preserve"> </w:t>
      </w:r>
      <w:r w:rsidRPr="00C20439">
        <w:t xml:space="preserve">51: 1-58. </w:t>
      </w:r>
    </w:p>
    <w:p w:rsidRPr="00C20439" w:rsidR="00744726" w:rsidP="009207A6" w:rsidRDefault="00A97A71" w14:paraId="482C7C98" w14:textId="6C1B9B8D">
      <w:r w:rsidRPr="00C20439">
        <w:rPr>
          <w:b/>
        </w:rPr>
        <w:t>Price RM,</w:t>
      </w:r>
      <w:r w:rsidRPr="00C20439">
        <w:t xml:space="preserve"> </w:t>
      </w:r>
      <w:proofErr w:type="spellStart"/>
      <w:r w:rsidRPr="00C20439">
        <w:t>Rosypal</w:t>
      </w:r>
      <w:proofErr w:type="spellEnd"/>
      <w:r w:rsidRPr="00C20439">
        <w:t xml:space="preserve"> AC, Powell T, and Kern B. 2008. Adapting an annual research symposium to recruit under-represented minorities to post-college education. </w:t>
      </w:r>
      <w:r w:rsidRPr="00C20439">
        <w:rPr>
          <w:i/>
        </w:rPr>
        <w:t>Journal of College Science Teaching</w:t>
      </w:r>
      <w:r w:rsidRPr="00C20439">
        <w:t>.</w:t>
      </w:r>
      <w:r w:rsidRPr="00C20439">
        <w:rPr>
          <w:i/>
        </w:rPr>
        <w:t xml:space="preserve"> </w:t>
      </w:r>
      <w:r w:rsidRPr="00C20439">
        <w:t xml:space="preserve">38(2): 49-53. </w:t>
      </w:r>
    </w:p>
    <w:p w:rsidRPr="00C20439" w:rsidR="00363A0E" w:rsidP="00AF380C" w:rsidRDefault="00363A0E" w14:paraId="1729D270" w14:textId="214D5DA4">
      <w:r w:rsidRPr="00C20439">
        <w:rPr>
          <w:b/>
        </w:rPr>
        <w:t>Price RM.</w:t>
      </w:r>
      <w:r w:rsidRPr="00C20439">
        <w:t xml:space="preserve"> 2003. The columellar muscle of </w:t>
      </w:r>
      <w:proofErr w:type="spellStart"/>
      <w:r w:rsidRPr="00C20439">
        <w:t>neogastropods</w:t>
      </w:r>
      <w:proofErr w:type="spellEnd"/>
      <w:r w:rsidRPr="00C20439">
        <w:t xml:space="preserve">: muscle attachment and the function of columellar folds. </w:t>
      </w:r>
      <w:r w:rsidRPr="00C20439">
        <w:rPr>
          <w:i/>
        </w:rPr>
        <w:t>Biological Bulletin</w:t>
      </w:r>
      <w:r w:rsidRPr="00C20439">
        <w:t>.</w:t>
      </w:r>
      <w:r w:rsidRPr="00C20439">
        <w:rPr>
          <w:i/>
        </w:rPr>
        <w:t xml:space="preserve"> </w:t>
      </w:r>
      <w:r w:rsidRPr="00C20439">
        <w:t xml:space="preserve">205: 351-366. </w:t>
      </w:r>
      <w:hyperlink w:history="1" r:id="rId34">
        <w:r w:rsidRPr="007B3CB5" w:rsidR="00D37B67">
          <w:rPr>
            <w:rStyle w:val="Hyperlink"/>
          </w:rPr>
          <w:t>www.jstor.org/stable/1543298</w:t>
        </w:r>
      </w:hyperlink>
      <w:r w:rsidR="00D37B67">
        <w:t xml:space="preserve"> </w:t>
      </w:r>
    </w:p>
    <w:p w:rsidRPr="00C20439" w:rsidR="002859FA" w:rsidP="002859FA" w:rsidRDefault="00A34E21" w14:paraId="3A7ADF1D" w14:textId="0530E4A1">
      <w:r w:rsidRPr="00C20439">
        <w:t xml:space="preserve">Jablonski D, Roy K, Valentine JW, </w:t>
      </w:r>
      <w:r w:rsidRPr="00C20439">
        <w:rPr>
          <w:b/>
        </w:rPr>
        <w:t>Price RM,</w:t>
      </w:r>
      <w:r w:rsidRPr="00C20439">
        <w:t xml:space="preserve"> and Anderson PS. 2003. The impact of the Pull of the Recent on the history of marine diversity. </w:t>
      </w:r>
      <w:r w:rsidRPr="00C20439">
        <w:rPr>
          <w:i/>
        </w:rPr>
        <w:t>Science</w:t>
      </w:r>
      <w:r w:rsidRPr="00C20439">
        <w:t>.</w:t>
      </w:r>
      <w:r w:rsidRPr="00C20439">
        <w:rPr>
          <w:i/>
        </w:rPr>
        <w:t xml:space="preserve"> </w:t>
      </w:r>
      <w:r w:rsidRPr="00C20439">
        <w:t>300: 1133-1135</w:t>
      </w:r>
      <w:r w:rsidRPr="00C20439" w:rsidR="00053E5F">
        <w:t xml:space="preserve">. </w:t>
      </w:r>
      <w:hyperlink w:history="1" r:id="rId35">
        <w:r w:rsidRPr="00D37B67" w:rsidR="00053E5F">
          <w:rPr>
            <w:rStyle w:val="Hyperlink"/>
          </w:rPr>
          <w:t>DOI: 10.1126/science.1083246</w:t>
        </w:r>
      </w:hyperlink>
      <w:r w:rsidRPr="00C20439" w:rsidR="00053E5F">
        <w:t>.</w:t>
      </w:r>
    </w:p>
    <w:p w:rsidR="009A2330" w:rsidP="009F6209" w:rsidRDefault="009A2330" w14:paraId="7487C757" w14:textId="71D0E169">
      <w:pPr>
        <w:pStyle w:val="Heading2"/>
        <w:spacing w:before="0" w:after="0"/>
      </w:pPr>
      <w:bookmarkStart w:name="_Hlk95831032" w:id="5"/>
      <w:r>
        <w:t>Online course</w:t>
      </w:r>
      <w:r w:rsidR="00E01B1B">
        <w:t xml:space="preserve"> and textbook</w:t>
      </w:r>
    </w:p>
    <w:p w:rsidRPr="009A2330" w:rsidR="009A2330" w:rsidP="009A2330" w:rsidRDefault="009A2330" w14:paraId="052D0A28" w14:textId="1651B438">
      <w:r w:rsidRPr="009A2330">
        <w:t>Miller</w:t>
      </w:r>
      <w:r>
        <w:t xml:space="preserve"> S</w:t>
      </w:r>
      <w:r w:rsidRPr="009A2330">
        <w:t>, Handelsman</w:t>
      </w:r>
      <w:r>
        <w:t xml:space="preserve"> J</w:t>
      </w:r>
      <w:r w:rsidRPr="009A2330">
        <w:t>, Knight</w:t>
      </w:r>
      <w:r>
        <w:t xml:space="preserve"> J</w:t>
      </w:r>
      <w:r w:rsidRPr="009A2330">
        <w:t>, Knowles</w:t>
      </w:r>
      <w:r>
        <w:t xml:space="preserve"> MA</w:t>
      </w:r>
      <w:r w:rsidRPr="009A2330">
        <w:t>, Flowers</w:t>
      </w:r>
      <w:r>
        <w:t xml:space="preserve"> S</w:t>
      </w:r>
      <w:r w:rsidRPr="009A2330">
        <w:t>, Theisen</w:t>
      </w:r>
      <w:r>
        <w:t xml:space="preserve"> C</w:t>
      </w:r>
      <w:r w:rsidRPr="009A2330">
        <w:t>, Gormally</w:t>
      </w:r>
      <w:r>
        <w:t xml:space="preserve"> C</w:t>
      </w:r>
      <w:r w:rsidRPr="009A2330">
        <w:t>, Kennedy</w:t>
      </w:r>
      <w:r>
        <w:t xml:space="preserve"> Z</w:t>
      </w:r>
      <w:r w:rsidRPr="009A2330">
        <w:t>, Kenney</w:t>
      </w:r>
      <w:r>
        <w:t xml:space="preserve"> T</w:t>
      </w:r>
      <w:r w:rsidRPr="009A2330">
        <w:t>, Pfund</w:t>
      </w:r>
      <w:r>
        <w:t xml:space="preserve"> C</w:t>
      </w:r>
      <w:r w:rsidRPr="009A2330">
        <w:t xml:space="preserve">, </w:t>
      </w:r>
      <w:r w:rsidRPr="009A2330">
        <w:rPr>
          <w:b/>
          <w:bCs/>
        </w:rPr>
        <w:t>Price RM</w:t>
      </w:r>
      <w:r w:rsidRPr="009A2330">
        <w:t>, Sung</w:t>
      </w:r>
      <w:r>
        <w:t xml:space="preserve"> R-J</w:t>
      </w:r>
      <w:r w:rsidRPr="009A2330">
        <w:t xml:space="preserve">, </w:t>
      </w:r>
      <w:proofErr w:type="spellStart"/>
      <w:r w:rsidRPr="009A2330">
        <w:t>Vemu</w:t>
      </w:r>
      <w:proofErr w:type="spellEnd"/>
      <w:r>
        <w:t xml:space="preserve"> S</w:t>
      </w:r>
      <w:r w:rsidRPr="009A2330">
        <w:t>, and Withers</w:t>
      </w:r>
      <w:r>
        <w:t xml:space="preserve"> MD</w:t>
      </w:r>
      <w:r w:rsidRPr="009A2330">
        <w:t>. 2025. Scientific Teaching Course. Codon Learning, Golden CO.</w:t>
      </w:r>
    </w:p>
    <w:p w:rsidR="009F6209" w:rsidP="009F6209" w:rsidRDefault="00040292" w14:paraId="2BC1595E" w14:textId="39BF21FD">
      <w:pPr>
        <w:pStyle w:val="Heading2"/>
        <w:spacing w:before="0" w:after="0"/>
      </w:pPr>
      <w:r>
        <w:t xml:space="preserve">Annotations of </w:t>
      </w:r>
      <w:r>
        <w:rPr>
          <w:i/>
          <w:iCs/>
        </w:rPr>
        <w:t xml:space="preserve">LSE </w:t>
      </w:r>
      <w:r>
        <w:t xml:space="preserve">Research </w:t>
      </w:r>
      <w:r w:rsidR="009F6209">
        <w:t xml:space="preserve">(feature in </w:t>
      </w:r>
      <w:r w:rsidR="009F6209">
        <w:rPr>
          <w:i/>
        </w:rPr>
        <w:t>CBE-Life Sciences Education</w:t>
      </w:r>
      <w:r w:rsidRPr="009F6209" w:rsidR="009F6209">
        <w:t>)</w:t>
      </w:r>
    </w:p>
    <w:p w:rsidR="005375E9" w:rsidP="005375E9" w:rsidRDefault="006F205D" w14:paraId="3A414807" w14:textId="49344BB6">
      <w:bookmarkStart w:name="_Hlk95830994" w:id="6"/>
      <w:bookmarkStart w:name="_Hlk42609384" w:id="7"/>
      <w:bookmarkEnd w:id="5"/>
      <w:r w:rsidRPr="006F205D">
        <w:t xml:space="preserve">Abraham </w:t>
      </w:r>
      <w:r>
        <w:t>JK</w:t>
      </w:r>
      <w:r w:rsidRPr="006F205D">
        <w:t xml:space="preserve">, </w:t>
      </w:r>
      <w:proofErr w:type="spellStart"/>
      <w:r w:rsidRPr="006F205D">
        <w:t>MacKenzie</w:t>
      </w:r>
      <w:proofErr w:type="spellEnd"/>
      <w:r w:rsidRPr="006F205D">
        <w:t xml:space="preserve"> G, Shortlidge</w:t>
      </w:r>
      <w:r>
        <w:t xml:space="preserve"> E</w:t>
      </w:r>
      <w:r w:rsidRPr="006F205D">
        <w:t xml:space="preserve">, </w:t>
      </w:r>
      <w:r w:rsidRPr="006F205D">
        <w:rPr>
          <w:b/>
          <w:bCs/>
        </w:rPr>
        <w:t>Price RM</w:t>
      </w:r>
      <w:r>
        <w:t>.</w:t>
      </w:r>
      <w:r w:rsidRPr="00040292" w:rsidR="00C557D9">
        <w:t xml:space="preserve"> </w:t>
      </w:r>
      <w:r w:rsidR="00061824">
        <w:t>2024</w:t>
      </w:r>
      <w:r w:rsidR="00C557D9">
        <w:t xml:space="preserve">. </w:t>
      </w:r>
      <w:r w:rsidRPr="00061824" w:rsidR="00061824">
        <w:t>Annotations of LSE Research: Students identify how to support their transfer from community college</w:t>
      </w:r>
      <w:r w:rsidRPr="00040292" w:rsidR="00C557D9">
        <w:t xml:space="preserve">. </w:t>
      </w:r>
      <w:r w:rsidR="00F14705">
        <w:t xml:space="preserve">[Annotations of </w:t>
      </w:r>
      <w:r w:rsidR="000870B3">
        <w:t xml:space="preserve">Gray MJ, Gunarathne SA, Nguyen NN, </w:t>
      </w:r>
      <w:r w:rsidR="003E3A05">
        <w:t xml:space="preserve">Shortlidge EE. 2022. </w:t>
      </w:r>
      <w:r w:rsidRPr="003E3A05" w:rsidR="003E3A05">
        <w:t>Thriving or Simply Surviving? A Qualitative Exploration of STEM Community College Students’ Transition to a Four-Year University</w:t>
      </w:r>
      <w:r w:rsidR="003E3A05">
        <w:t xml:space="preserve">. </w:t>
      </w:r>
      <w:r w:rsidRPr="003E3A05" w:rsidR="000870B3">
        <w:rPr>
          <w:i/>
          <w:iCs/>
        </w:rPr>
        <w:t>CBE—Life Sciences Education</w:t>
      </w:r>
      <w:r w:rsidR="003E3A05">
        <w:t xml:space="preserve"> </w:t>
      </w:r>
      <w:r w:rsidR="000870B3">
        <w:t>21</w:t>
      </w:r>
      <w:r w:rsidR="00E85986">
        <w:t xml:space="preserve">:ar57. </w:t>
      </w:r>
      <w:hyperlink w:history="1" r:id="rId36">
        <w:r w:rsidRPr="005375E9" w:rsidR="005375E9">
          <w:rPr>
            <w:rStyle w:val="Hyperlink"/>
          </w:rPr>
          <w:t>https://doi.org/10.1187/cbe.21-09-0261</w:t>
        </w:r>
      </w:hyperlink>
      <w:r w:rsidR="005375E9">
        <w:t>]</w:t>
      </w:r>
      <w:r w:rsidR="00057685">
        <w:t xml:space="preserve"> </w:t>
      </w:r>
      <w:r w:rsidRPr="0048391C" w:rsidR="0048391C">
        <w:t>https://www.ascb.org/files/annotations/thriving-or-surviving-10-2024.html</w:t>
      </w:r>
    </w:p>
    <w:p w:rsidR="00C557D9" w:rsidP="00455905" w:rsidRDefault="00057685" w14:paraId="493887D6" w14:textId="54A208CC">
      <w:r w:rsidRPr="00057685">
        <w:tab/>
      </w:r>
      <w:r w:rsidRPr="00057685">
        <w:t xml:space="preserve">Editorial: </w:t>
      </w:r>
      <w:r>
        <w:t>Abraham JK</w:t>
      </w:r>
      <w:r w:rsidRPr="00057685">
        <w:t xml:space="preserve">, </w:t>
      </w:r>
      <w:r w:rsidRPr="00057685">
        <w:rPr>
          <w:b/>
          <w:bCs/>
        </w:rPr>
        <w:t>Price RM</w:t>
      </w:r>
      <w:r w:rsidRPr="00057685">
        <w:t>. 202</w:t>
      </w:r>
      <w:r w:rsidR="0048391C">
        <w:t>5</w:t>
      </w:r>
      <w:r w:rsidRPr="00057685">
        <w:t xml:space="preserve">. </w:t>
      </w:r>
      <w:r w:rsidRPr="00061824">
        <w:t>Annotations of LSE Research: Students identify how to support their transfer from community college</w:t>
      </w:r>
      <w:r w:rsidRPr="00040292">
        <w:t>.</w:t>
      </w:r>
      <w:r w:rsidR="000069AF">
        <w:t xml:space="preserve"> </w:t>
      </w:r>
      <w:r w:rsidRPr="003E3A05" w:rsidR="000069AF">
        <w:rPr>
          <w:i/>
          <w:iCs/>
        </w:rPr>
        <w:t>CBE—Life Sciences Education</w:t>
      </w:r>
      <w:r w:rsidR="0048391C">
        <w:rPr>
          <w:i/>
          <w:iCs/>
        </w:rPr>
        <w:t>.</w:t>
      </w:r>
      <w:r w:rsidR="000069AF">
        <w:t xml:space="preserve"> </w:t>
      </w:r>
      <w:proofErr w:type="gramStart"/>
      <w:r w:rsidRPr="007325DB" w:rsidR="007325DB">
        <w:t>24:fe</w:t>
      </w:r>
      <w:proofErr w:type="gramEnd"/>
      <w:r w:rsidRPr="007325DB" w:rsidR="007325DB">
        <w:t>2</w:t>
      </w:r>
      <w:r w:rsidR="007325DB">
        <w:t xml:space="preserve">. </w:t>
      </w:r>
      <w:hyperlink w:history="1" r:id="rId37">
        <w:r w:rsidR="00E54270">
          <w:rPr>
            <w:rStyle w:val="Hyperlink"/>
          </w:rPr>
          <w:t>DOI: 1</w:t>
        </w:r>
        <w:r w:rsidRPr="00F77E68" w:rsidR="00F77E68">
          <w:rPr>
            <w:rStyle w:val="Hyperlink"/>
          </w:rPr>
          <w:t>0.1187/cbe.24-07-0185</w:t>
        </w:r>
      </w:hyperlink>
    </w:p>
    <w:p w:rsidR="00040292" w:rsidP="00455905" w:rsidRDefault="00040292" w14:paraId="6E7FA96B" w14:textId="6EE8B56A">
      <w:r w:rsidRPr="00040292">
        <w:t xml:space="preserve">Russo-Tait T, Stanton JD, Oni O, </w:t>
      </w:r>
      <w:r w:rsidRPr="00040292">
        <w:rPr>
          <w:b/>
          <w:bCs/>
        </w:rPr>
        <w:t>Price RM.</w:t>
      </w:r>
      <w:r w:rsidRPr="00040292">
        <w:t xml:space="preserve"> 2023</w:t>
      </w:r>
      <w:r>
        <w:t xml:space="preserve">. Annotations of </w:t>
      </w:r>
      <w:r w:rsidRPr="00040292">
        <w:t xml:space="preserve">Stanton JD, Means DR, Babatola O, </w:t>
      </w:r>
      <w:proofErr w:type="spellStart"/>
      <w:r w:rsidRPr="00040292">
        <w:t>Osondu</w:t>
      </w:r>
      <w:proofErr w:type="spellEnd"/>
      <w:r w:rsidRPr="00040292">
        <w:t xml:space="preserve"> C, Oni O, Mekonnen B. 2021. Drawing on Internal Strengths and Creating Spaces for Growth: How Black Science Majors Navigate the Racial Climate at a Predominantly White Institution to Succeed. </w:t>
      </w:r>
      <w:r w:rsidRPr="00C920C8">
        <w:rPr>
          <w:i/>
          <w:iCs/>
        </w:rPr>
        <w:t>CBE—Life Sciences</w:t>
      </w:r>
      <w:r w:rsidRPr="00C920C8" w:rsidR="00C920C8">
        <w:rPr>
          <w:i/>
          <w:iCs/>
        </w:rPr>
        <w:t xml:space="preserve"> </w:t>
      </w:r>
      <w:r w:rsidR="00C920C8">
        <w:rPr>
          <w:i/>
          <w:iCs/>
        </w:rPr>
        <w:t>Education</w:t>
      </w:r>
      <w:r w:rsidRPr="00040292">
        <w:t xml:space="preserve">. 21:ar3. </w:t>
      </w:r>
      <w:hyperlink w:history="1" r:id="rId38">
        <w:r w:rsidRPr="00040292">
          <w:rPr>
            <w:rStyle w:val="Hyperlink"/>
          </w:rPr>
          <w:t>doi.org/10.1187/cbe.21-02-0049</w:t>
        </w:r>
      </w:hyperlink>
      <w:r>
        <w:t xml:space="preserve">. </w:t>
      </w:r>
    </w:p>
    <w:p w:rsidR="006B497E" w:rsidP="00455905" w:rsidRDefault="006B497E" w14:paraId="6BBF9B5A" w14:textId="4B729117">
      <w:r>
        <w:tab/>
      </w:r>
      <w:r>
        <w:t xml:space="preserve">Editorial: Russo-Tait T, </w:t>
      </w:r>
      <w:r>
        <w:rPr>
          <w:b/>
          <w:bCs/>
        </w:rPr>
        <w:t xml:space="preserve">Price RM. </w:t>
      </w:r>
      <w:r>
        <w:t xml:space="preserve">2023. </w:t>
      </w:r>
      <w:r>
        <w:rPr>
          <w:rFonts w:ascii="Aptos" w:hAnsi="Aptos"/>
          <w:color w:val="000000"/>
          <w:bdr w:val="none" w:color="auto" w:sz="0" w:space="0" w:frame="1"/>
          <w:shd w:val="clear" w:color="auto" w:fill="FFFFFF"/>
        </w:rPr>
        <w:t>Asset-based research to uncover Black science majors' community cultural wealth</w:t>
      </w:r>
      <w:r>
        <w:rPr>
          <w:rFonts w:ascii="Aptos" w:hAnsi="Aptos"/>
          <w:i/>
          <w:iCs/>
          <w:color w:val="4472C4"/>
          <w:bdr w:val="none" w:color="auto" w:sz="0" w:space="0" w:frame="1"/>
          <w:shd w:val="clear" w:color="auto" w:fill="FFFFFF"/>
        </w:rPr>
        <w:t>.</w:t>
      </w:r>
      <w:r w:rsidR="005317A0">
        <w:rPr>
          <w:rFonts w:ascii="Aptos" w:hAnsi="Aptos"/>
          <w:i/>
          <w:iCs/>
          <w:color w:val="4472C4"/>
          <w:bdr w:val="none" w:color="auto" w:sz="0" w:space="0" w:frame="1"/>
          <w:shd w:val="clear" w:color="auto" w:fill="FFFFFF"/>
        </w:rPr>
        <w:t xml:space="preserve"> </w:t>
      </w:r>
      <w:r w:rsidRPr="00A1239A" w:rsidR="005317A0">
        <w:rPr>
          <w:i/>
          <w:iCs/>
        </w:rPr>
        <w:t>CBE—Life Sciences</w:t>
      </w:r>
      <w:r w:rsidR="00C920C8">
        <w:rPr>
          <w:i/>
          <w:iCs/>
        </w:rPr>
        <w:t xml:space="preserve"> Education</w:t>
      </w:r>
      <w:r w:rsidRPr="00A1239A" w:rsidR="00A1239A">
        <w:rPr>
          <w:i/>
          <w:iCs/>
        </w:rPr>
        <w:t>.</w:t>
      </w:r>
      <w:r w:rsidR="00A1239A">
        <w:t xml:space="preserve"> </w:t>
      </w:r>
      <w:proofErr w:type="gramStart"/>
      <w:r w:rsidRPr="00A1239A" w:rsidR="00A1239A">
        <w:t>23:fe</w:t>
      </w:r>
      <w:proofErr w:type="gramEnd"/>
      <w:r w:rsidRPr="00A1239A" w:rsidR="00A1239A">
        <w:t>4</w:t>
      </w:r>
      <w:r w:rsidR="00A1239A">
        <w:rPr>
          <w:rFonts w:ascii="Aptos" w:hAnsi="Aptos"/>
          <w:i/>
          <w:iCs/>
          <w:color w:val="4472C4"/>
          <w:bdr w:val="none" w:color="auto" w:sz="0" w:space="0" w:frame="1"/>
          <w:shd w:val="clear" w:color="auto" w:fill="FFFFFF"/>
        </w:rPr>
        <w:t>.</w:t>
      </w:r>
      <w:r w:rsidRPr="00387F97" w:rsidR="00387F97">
        <w:t xml:space="preserve"> </w:t>
      </w:r>
      <w:hyperlink w:history="1" r:id="rId39">
        <w:r w:rsidRPr="00C34984" w:rsidR="00387F97">
          <w:rPr>
            <w:rStyle w:val="Hyperlink"/>
          </w:rPr>
          <w:t>doi</w:t>
        </w:r>
        <w:r w:rsidRPr="00C34984" w:rsidR="00B84C60">
          <w:rPr>
            <w:rStyle w:val="Hyperlink"/>
          </w:rPr>
          <w:t>.org</w:t>
        </w:r>
        <w:r w:rsidRPr="00C34984" w:rsidR="00387F97">
          <w:rPr>
            <w:rStyle w:val="Hyperlink"/>
          </w:rPr>
          <w:t>/10.1187/cbe.23-04-0061</w:t>
        </w:r>
      </w:hyperlink>
      <w:r w:rsidR="00B84C60">
        <w:t xml:space="preserve">. </w:t>
      </w:r>
    </w:p>
    <w:p w:rsidRPr="00455905" w:rsidR="00455905" w:rsidP="00455905" w:rsidRDefault="00455905" w14:paraId="491B3BDD" w14:textId="3F171E75">
      <w:r>
        <w:t>Russo-Tait T</w:t>
      </w:r>
      <w:r w:rsidRPr="007F733C">
        <w:t xml:space="preserve">, </w:t>
      </w:r>
      <w:proofErr w:type="spellStart"/>
      <w:r>
        <w:t>Zagallo</w:t>
      </w:r>
      <w:proofErr w:type="spellEnd"/>
      <w:r>
        <w:t xml:space="preserve"> P, Lemons P, </w:t>
      </w:r>
      <w:r w:rsidRPr="007F733C">
        <w:rPr>
          <w:b/>
        </w:rPr>
        <w:t>Price RM</w:t>
      </w:r>
      <w:r>
        <w:t xml:space="preserve">. </w:t>
      </w:r>
      <w:r w:rsidRPr="007F733C">
        <w:t>20</w:t>
      </w:r>
      <w:r>
        <w:t>22</w:t>
      </w:r>
      <w:r w:rsidRPr="007F733C">
        <w:t xml:space="preserve">. </w:t>
      </w:r>
      <w:r w:rsidRPr="00455905">
        <w:t>Capturing instructor complexity with persona methodology</w:t>
      </w:r>
      <w:r>
        <w:t>.</w:t>
      </w:r>
      <w:r w:rsidRPr="00455905">
        <w:t xml:space="preserve"> </w:t>
      </w:r>
      <w:r w:rsidRPr="007F733C">
        <w:t>[</w:t>
      </w:r>
      <w:r>
        <w:t xml:space="preserve">Annotations of </w:t>
      </w:r>
      <w:proofErr w:type="spellStart"/>
      <w:r>
        <w:t>Zagallo</w:t>
      </w:r>
      <w:proofErr w:type="spellEnd"/>
      <w:r>
        <w:t xml:space="preserve"> P, McCourt J, </w:t>
      </w:r>
      <w:proofErr w:type="spellStart"/>
      <w:r>
        <w:t>Idsardi</w:t>
      </w:r>
      <w:proofErr w:type="spellEnd"/>
      <w:r>
        <w:t xml:space="preserve"> R, Smith MK, Urban-</w:t>
      </w:r>
      <w:proofErr w:type="spellStart"/>
      <w:r>
        <w:t>Lurain</w:t>
      </w:r>
      <w:proofErr w:type="spellEnd"/>
      <w:r>
        <w:t xml:space="preserve"> M, Andrews TC, </w:t>
      </w:r>
      <w:proofErr w:type="spellStart"/>
      <w:r>
        <w:t>Haudek</w:t>
      </w:r>
      <w:proofErr w:type="spellEnd"/>
      <w:r>
        <w:t xml:space="preserve"> K, Knight JK, Merrill J, Nehm R, Prevost LB, and Lemons PL. 2019. Through the Eyes of Faculty: Using Personas as a Tool for Learner-Centered Professional Development. </w:t>
      </w:r>
      <w:r w:rsidRPr="00C920C8">
        <w:rPr>
          <w:i/>
          <w:iCs/>
        </w:rPr>
        <w:t>CBE—Life Sciences Education.</w:t>
      </w:r>
      <w:r>
        <w:t xml:space="preserve"> 18, ar62.] </w:t>
      </w:r>
      <w:hyperlink w:history="1" r:id="rId40">
        <w:r w:rsidRPr="000D19BE">
          <w:rPr>
            <w:rStyle w:val="Hyperlink"/>
          </w:rPr>
          <w:t>https://www.ascb.org/files/annotations/persona-methodology-2-2022.html</w:t>
        </w:r>
      </w:hyperlink>
      <w:r>
        <w:t xml:space="preserve"> </w:t>
      </w:r>
    </w:p>
    <w:bookmarkEnd w:id="6"/>
    <w:p w:rsidRPr="007F733C" w:rsidR="00BF2A3F" w:rsidP="00BF2A3F" w:rsidRDefault="00BF2A3F" w14:paraId="529A3F05" w14:textId="257D0AFC">
      <w:r w:rsidRPr="007F733C">
        <w:rPr>
          <w:b/>
        </w:rPr>
        <w:t>Price RM</w:t>
      </w:r>
      <w:r w:rsidRPr="007F733C">
        <w:t xml:space="preserve">, </w:t>
      </w:r>
      <w:r>
        <w:t>Sana F</w:t>
      </w:r>
      <w:r w:rsidRPr="007F733C">
        <w:t>,</w:t>
      </w:r>
      <w:r>
        <w:t xml:space="preserve"> </w:t>
      </w:r>
      <w:r w:rsidRPr="007F733C">
        <w:t>Coffman CR. 202</w:t>
      </w:r>
      <w:r>
        <w:t>1</w:t>
      </w:r>
      <w:r w:rsidRPr="007F733C">
        <w:t xml:space="preserve">. </w:t>
      </w:r>
      <w:r w:rsidRPr="00BF2A3F">
        <w:t>Investigating learning objectives</w:t>
      </w:r>
      <w:r>
        <w:t>.</w:t>
      </w:r>
      <w:r w:rsidRPr="00BF2A3F">
        <w:t xml:space="preserve"> </w:t>
      </w:r>
      <w:r w:rsidRPr="007F733C">
        <w:t>[</w:t>
      </w:r>
      <w:r w:rsidR="009F6209">
        <w:t xml:space="preserve">Annotations of </w:t>
      </w:r>
      <w:r>
        <w:t xml:space="preserve">Sana F, </w:t>
      </w:r>
      <w:proofErr w:type="spellStart"/>
      <w:r>
        <w:t>Forrin</w:t>
      </w:r>
      <w:proofErr w:type="spellEnd"/>
      <w:r>
        <w:t xml:space="preserve"> ND, Sharma M, </w:t>
      </w:r>
      <w:proofErr w:type="spellStart"/>
      <w:r>
        <w:t>Dubljevic</w:t>
      </w:r>
      <w:proofErr w:type="spellEnd"/>
      <w:r>
        <w:t xml:space="preserve"> T, Ho P, Jalil E, and Kim JA. </w:t>
      </w:r>
      <w:r w:rsidR="009F6209">
        <w:t xml:space="preserve">2020. </w:t>
      </w:r>
      <w:r>
        <w:t xml:space="preserve">Optimizing the Efficacy of Learning Objectives through Pretests. </w:t>
      </w:r>
      <w:r w:rsidRPr="00C920C8">
        <w:rPr>
          <w:i/>
          <w:iCs/>
        </w:rPr>
        <w:t>CBE—Life Sciences Education.</w:t>
      </w:r>
      <w:r w:rsidRPr="007F733C">
        <w:t xml:space="preserve"> 1</w:t>
      </w:r>
      <w:r>
        <w:t>9</w:t>
      </w:r>
      <w:r w:rsidRPr="007F733C">
        <w:t>, ar</w:t>
      </w:r>
      <w:r>
        <w:t>43</w:t>
      </w:r>
      <w:r w:rsidRPr="007F733C">
        <w:t xml:space="preserve">.] </w:t>
      </w:r>
      <w:hyperlink w:history="1" r:id="rId41">
        <w:r w:rsidRPr="0037415D">
          <w:rPr>
            <w:rStyle w:val="Hyperlink"/>
          </w:rPr>
          <w:t>https://www.ascb.org/files/annotations/investigating-objectives-2-2021.html</w:t>
        </w:r>
      </w:hyperlink>
      <w:r>
        <w:t xml:space="preserve"> </w:t>
      </w:r>
    </w:p>
    <w:p w:rsidRPr="007F733C" w:rsidR="007F733C" w:rsidP="007F733C" w:rsidRDefault="007F733C" w14:paraId="78D17555" w14:textId="28E1D087">
      <w:r w:rsidRPr="007F733C">
        <w:t>Coffman CR, Estrada</w:t>
      </w:r>
      <w:r>
        <w:t xml:space="preserve"> M</w:t>
      </w:r>
      <w:r w:rsidRPr="007F733C">
        <w:t>, Zhi</w:t>
      </w:r>
      <w:r>
        <w:t xml:space="preserve"> Q</w:t>
      </w:r>
      <w:r w:rsidRPr="007F733C">
        <w:t>,</w:t>
      </w:r>
      <w:r>
        <w:rPr>
          <w:b/>
        </w:rPr>
        <w:t xml:space="preserve"> </w:t>
      </w:r>
      <w:r w:rsidRPr="007F733C">
        <w:rPr>
          <w:b/>
        </w:rPr>
        <w:t>Price RM</w:t>
      </w:r>
      <w:r w:rsidRPr="007F733C">
        <w:t>. 2020. Testing a model: Identifying supports that influence science identity and intent to persist</w:t>
      </w:r>
      <w:r>
        <w:t>.</w:t>
      </w:r>
      <w:r w:rsidRPr="007F733C">
        <w:t xml:space="preserve"> [</w:t>
      </w:r>
      <w:r w:rsidRPr="00C20439" w:rsidR="009F6209">
        <w:t xml:space="preserve">Annotations of </w:t>
      </w:r>
      <w:r w:rsidRPr="007F733C">
        <w:t xml:space="preserve">Estrada </w:t>
      </w:r>
      <w:r>
        <w:t>M,</w:t>
      </w:r>
      <w:r w:rsidRPr="007F733C">
        <w:t xml:space="preserve"> Zhi </w:t>
      </w:r>
      <w:r>
        <w:t>Q</w:t>
      </w:r>
      <w:r w:rsidRPr="007F733C">
        <w:t xml:space="preserve">, Nwankwo </w:t>
      </w:r>
      <w:r>
        <w:t>E</w:t>
      </w:r>
      <w:r w:rsidRPr="007F733C">
        <w:t>, Gershon</w:t>
      </w:r>
      <w:r>
        <w:t xml:space="preserve"> R. </w:t>
      </w:r>
      <w:r w:rsidR="009F6209">
        <w:t xml:space="preserve">2019. </w:t>
      </w:r>
      <w:r w:rsidRPr="007F733C">
        <w:t>The Influence of Social Supports on Graduate Student Persistence in Biomedical Field</w:t>
      </w:r>
      <w:r>
        <w:t>s</w:t>
      </w:r>
      <w:r w:rsidRPr="007F733C">
        <w:t xml:space="preserve">. </w:t>
      </w:r>
      <w:r w:rsidRPr="00C920C8">
        <w:rPr>
          <w:i/>
          <w:iCs/>
        </w:rPr>
        <w:t>CBE—Life Sciences Education.</w:t>
      </w:r>
      <w:r w:rsidRPr="007F733C">
        <w:t xml:space="preserve"> 18, ar</w:t>
      </w:r>
      <w:r>
        <w:t>39</w:t>
      </w:r>
      <w:r w:rsidRPr="007F733C">
        <w:t xml:space="preserve">.] </w:t>
      </w:r>
      <w:hyperlink w:history="1" r:id="rId42">
        <w:r w:rsidRPr="00AD7876">
          <w:rPr>
            <w:rStyle w:val="Hyperlink"/>
          </w:rPr>
          <w:t>https://www.ascb.org/files/annotations/testing-model-11-2020.html</w:t>
        </w:r>
      </w:hyperlink>
      <w:r>
        <w:t xml:space="preserve"> </w:t>
      </w:r>
    </w:p>
    <w:p w:rsidRPr="00F41A13" w:rsidR="009858CA" w:rsidP="009858CA" w:rsidRDefault="009858CA" w14:paraId="111BEAA3" w14:textId="73A0BF22">
      <w:r w:rsidRPr="00C20439">
        <w:rPr>
          <w:b/>
        </w:rPr>
        <w:t>Price RM</w:t>
      </w:r>
      <w:r>
        <w:rPr>
          <w:b/>
        </w:rPr>
        <w:t xml:space="preserve">, </w:t>
      </w:r>
      <w:r w:rsidRPr="009858CA">
        <w:t>Ferrare J,</w:t>
      </w:r>
      <w:r>
        <w:rPr>
          <w:b/>
        </w:rPr>
        <w:t xml:space="preserve"> </w:t>
      </w:r>
      <w:r w:rsidRPr="00C20439">
        <w:t>Coffman CR</w:t>
      </w:r>
      <w:r>
        <w:t>.</w:t>
      </w:r>
      <w:r w:rsidRPr="00C20439">
        <w:t xml:space="preserve"> 20</w:t>
      </w:r>
      <w:r>
        <w:t>20</w:t>
      </w:r>
      <w:r w:rsidRPr="00C20439">
        <w:t>.</w:t>
      </w:r>
      <w:r w:rsidRPr="00A31ABB" w:rsidR="00A31ABB">
        <w:t xml:space="preserve"> Mixed Methods: Comparing Modes of Instruction with Instructor Beliefs</w:t>
      </w:r>
      <w:r>
        <w:t xml:space="preserve">. </w:t>
      </w:r>
      <w:r w:rsidRPr="00C20439">
        <w:t xml:space="preserve">[Annotations of </w:t>
      </w:r>
      <w:r>
        <w:t>20</w:t>
      </w:r>
      <w:r w:rsidR="00A31ABB">
        <w:t>19</w:t>
      </w:r>
      <w:r>
        <w:t xml:space="preserve">. </w:t>
      </w:r>
      <w:r w:rsidR="00A31ABB">
        <w:t>Ferrare JJ</w:t>
      </w:r>
      <w:r>
        <w:t xml:space="preserve">. </w:t>
      </w:r>
      <w:r w:rsidRPr="00A31ABB" w:rsidR="00A31ABB">
        <w:t>A Multi-Institutional Analysis of Instructional Beliefs and Practices in Gateway Courses to the Sciences</w:t>
      </w:r>
      <w:r>
        <w:t xml:space="preserve">. </w:t>
      </w:r>
      <w:r>
        <w:rPr>
          <w:i/>
        </w:rPr>
        <w:t>CBE—Life Sciences Education.</w:t>
      </w:r>
      <w:r>
        <w:t xml:space="preserve"> 1</w:t>
      </w:r>
      <w:r w:rsidR="00A31ABB">
        <w:t>8</w:t>
      </w:r>
      <w:r>
        <w:t>, ar</w:t>
      </w:r>
      <w:r w:rsidR="00A31ABB">
        <w:t>26</w:t>
      </w:r>
      <w:r>
        <w:t xml:space="preserve">.] </w:t>
      </w:r>
      <w:hyperlink w:history="1" r:id="rId43">
        <w:r w:rsidR="00A31ABB">
          <w:rPr>
            <w:rStyle w:val="Hyperlink"/>
          </w:rPr>
          <w:t>https://www.ascb.org/files/annotations/mixed-methods-06-2020.html</w:t>
        </w:r>
      </w:hyperlink>
      <w:r w:rsidR="00A31ABB">
        <w:t xml:space="preserve"> </w:t>
      </w:r>
    </w:p>
    <w:bookmarkEnd w:id="7"/>
    <w:p w:rsidRPr="00F41A13" w:rsidR="00A940B3" w:rsidP="00A940B3" w:rsidRDefault="00A940B3" w14:paraId="71A45645" w14:textId="2709EA57">
      <w:r w:rsidRPr="00C20439">
        <w:rPr>
          <w:b/>
        </w:rPr>
        <w:t>Price RM</w:t>
      </w:r>
      <w:r>
        <w:rPr>
          <w:b/>
        </w:rPr>
        <w:t xml:space="preserve">, </w:t>
      </w:r>
      <w:r w:rsidRPr="00A940B3">
        <w:t>Thompson</w:t>
      </w:r>
      <w:r>
        <w:t xml:space="preserve"> JJ</w:t>
      </w:r>
      <w:r w:rsidRPr="00A940B3">
        <w:t>, Jensen-Ryan</w:t>
      </w:r>
      <w:r>
        <w:t xml:space="preserve"> D</w:t>
      </w:r>
      <w:r w:rsidRPr="00A940B3">
        <w:t>,</w:t>
      </w:r>
      <w:r w:rsidRPr="00A940B3">
        <w:rPr>
          <w:b/>
        </w:rPr>
        <w:t xml:space="preserve"> </w:t>
      </w:r>
      <w:r w:rsidRPr="00C20439">
        <w:t>Coffman CR</w:t>
      </w:r>
      <w:r>
        <w:t>.</w:t>
      </w:r>
      <w:r w:rsidRPr="00C20439">
        <w:t xml:space="preserve"> 201</w:t>
      </w:r>
      <w:r w:rsidR="008D07B1">
        <w:t>9</w:t>
      </w:r>
      <w:r w:rsidRPr="00C20439">
        <w:t>.</w:t>
      </w:r>
      <w:r w:rsidRPr="00623569">
        <w:t xml:space="preserve"> </w:t>
      </w:r>
      <w:r>
        <w:t xml:space="preserve">Recognizing potential among diverse undergraduates: A qualitative study with </w:t>
      </w:r>
      <w:proofErr w:type="gramStart"/>
      <w:r>
        <w:t>a strong</w:t>
      </w:r>
      <w:proofErr w:type="gramEnd"/>
      <w:r>
        <w:t xml:space="preserve"> theoretical framing. </w:t>
      </w:r>
      <w:r w:rsidRPr="00C20439">
        <w:t xml:space="preserve">[Annotations of </w:t>
      </w:r>
      <w:r>
        <w:t xml:space="preserve">2018. </w:t>
      </w:r>
      <w:r w:rsidRPr="00A940B3">
        <w:t>Thompson</w:t>
      </w:r>
      <w:r>
        <w:t xml:space="preserve"> JJ, </w:t>
      </w:r>
      <w:r w:rsidRPr="00A940B3">
        <w:t>Jensen-Ryan</w:t>
      </w:r>
      <w:r>
        <w:t xml:space="preserve"> D. </w:t>
      </w:r>
      <w:r w:rsidRPr="00A940B3">
        <w:t xml:space="preserve">Becoming a “Science Person”: Faculty Recognition and the Development of Cultural Capital in the Context of Undergraduate </w:t>
      </w:r>
      <w:r w:rsidRPr="00A940B3">
        <w:t>Biology Research</w:t>
      </w:r>
      <w:r>
        <w:t xml:space="preserve">. </w:t>
      </w:r>
      <w:r>
        <w:rPr>
          <w:i/>
        </w:rPr>
        <w:t>CBE—Life Sciences Education.</w:t>
      </w:r>
      <w:r>
        <w:t xml:space="preserve"> 17, ar62.] </w:t>
      </w:r>
      <w:hyperlink w:history="1" r:id="rId44">
        <w:r>
          <w:rPr>
            <w:rStyle w:val="Hyperlink"/>
          </w:rPr>
          <w:t>https://www.ascb.org/files/annotations/science-person-03-2020.html</w:t>
        </w:r>
      </w:hyperlink>
    </w:p>
    <w:p w:rsidRPr="00F41A13" w:rsidR="00F41A13" w:rsidP="00F41A13" w:rsidRDefault="00F41A13" w14:paraId="78D3C3D0" w14:textId="7E7B8A5E">
      <w:r w:rsidRPr="00C20439">
        <w:t>Coffman CR</w:t>
      </w:r>
      <w:r>
        <w:t xml:space="preserve">, </w:t>
      </w:r>
      <w:r w:rsidRPr="00C20439">
        <w:rPr>
          <w:b/>
        </w:rPr>
        <w:t>Price RM</w:t>
      </w:r>
      <w:r>
        <w:t>.</w:t>
      </w:r>
      <w:r w:rsidRPr="00C20439">
        <w:t xml:space="preserve"> 2018.</w:t>
      </w:r>
      <w:r w:rsidRPr="00623569">
        <w:t xml:space="preserve"> </w:t>
      </w:r>
      <w:r>
        <w:t>Spotlighting Diversity: An example of a well-tested and effective classroom intervention</w:t>
      </w:r>
      <w:r w:rsidRPr="00C20439">
        <w:t xml:space="preserve">. [Annotations of </w:t>
      </w:r>
      <w:r>
        <w:t xml:space="preserve">2016. </w:t>
      </w:r>
      <w:r w:rsidRPr="00F41A13">
        <w:t>Schinske</w:t>
      </w:r>
      <w:r>
        <w:t xml:space="preserve"> JN</w:t>
      </w:r>
      <w:r w:rsidRPr="00F41A13">
        <w:t>, Perkins</w:t>
      </w:r>
      <w:r>
        <w:t xml:space="preserve"> H</w:t>
      </w:r>
      <w:r w:rsidRPr="00F41A13">
        <w:t>, Snyder</w:t>
      </w:r>
      <w:r>
        <w:t xml:space="preserve"> A</w:t>
      </w:r>
      <w:r w:rsidRPr="00F41A13">
        <w:t>, Wyer</w:t>
      </w:r>
      <w:r>
        <w:t xml:space="preserve"> M. </w:t>
      </w:r>
      <w:r w:rsidRPr="00F41A13">
        <w:t>Scientist Spotlight Homework Assignments Shift Students’ Stereotypes of Scientists and Enhance Science Identity in a Diverse Introductory Science Class</w:t>
      </w:r>
      <w:r>
        <w:t xml:space="preserve">. </w:t>
      </w:r>
      <w:r>
        <w:rPr>
          <w:i/>
        </w:rPr>
        <w:t>CBE—Life Sciences Education.</w:t>
      </w:r>
      <w:r>
        <w:t xml:space="preserve"> 15, ar47.] </w:t>
      </w:r>
      <w:hyperlink w:history="1" r:id="rId45">
        <w:r w:rsidRPr="004F0606">
          <w:rPr>
            <w:rStyle w:val="Hyperlink"/>
          </w:rPr>
          <w:t>https://www.ascb.org/files/annotations/spotlighting-diversity-03-2019.html</w:t>
        </w:r>
      </w:hyperlink>
      <w:r>
        <w:t xml:space="preserve"> </w:t>
      </w:r>
    </w:p>
    <w:p w:rsidRPr="00C20439" w:rsidR="00623569" w:rsidP="00623569" w:rsidRDefault="00623569" w14:paraId="6FC4159E" w14:textId="06EEC036">
      <w:pPr>
        <w:rPr>
          <w:b/>
        </w:rPr>
      </w:pPr>
      <w:r w:rsidRPr="00C20439">
        <w:t>Coffman CR</w:t>
      </w:r>
      <w:r>
        <w:t xml:space="preserve">, </w:t>
      </w:r>
      <w:r w:rsidRPr="00C20439">
        <w:rPr>
          <w:b/>
        </w:rPr>
        <w:t>Price RM</w:t>
      </w:r>
      <w:r w:rsidRPr="00C20439">
        <w:t>. 2018.</w:t>
      </w:r>
      <w:r w:rsidRPr="00623569">
        <w:t xml:space="preserve"> Teaching scientifically</w:t>
      </w:r>
      <w:r w:rsidRPr="00C20439">
        <w:t xml:space="preserve">. [Annotations of </w:t>
      </w:r>
      <w:r>
        <w:t xml:space="preserve">2017. Couch BA, Brown TL, </w:t>
      </w:r>
      <w:proofErr w:type="spellStart"/>
      <w:r>
        <w:t>Schelpat</w:t>
      </w:r>
      <w:proofErr w:type="spellEnd"/>
      <w:r>
        <w:t xml:space="preserve"> TJ, Graham MJ, Knight JK. Scientific Teaching: Defining a Taxonomy of Observable Practices.</w:t>
      </w:r>
      <w:r w:rsidR="006459B3">
        <w:t xml:space="preserve"> </w:t>
      </w:r>
      <w:r>
        <w:rPr>
          <w:i/>
        </w:rPr>
        <w:t>CBE—Life Sciences Education.</w:t>
      </w:r>
      <w:r w:rsidR="00F41A13">
        <w:t xml:space="preserve"> 14, 1-12.] </w:t>
      </w:r>
      <w:hyperlink w:history="1" r:id="rId46">
        <w:r w:rsidRPr="00462092" w:rsidR="006459B3">
          <w:rPr>
            <w:rStyle w:val="Hyperlink"/>
          </w:rPr>
          <w:t>http://www.ascb.org/files/annotations/defining-taxonomy-07-2018.html</w:t>
        </w:r>
      </w:hyperlink>
    </w:p>
    <w:p w:rsidR="003A3BD6" w:rsidP="00693FFE" w:rsidRDefault="003A3BD6" w14:paraId="4E270D1A" w14:textId="06DBE544">
      <w:r w:rsidRPr="00C20439">
        <w:t>Dolan EL,</w:t>
      </w:r>
      <w:r w:rsidRPr="00C20439">
        <w:rPr>
          <w:b/>
        </w:rPr>
        <w:t xml:space="preserve"> Price RM, </w:t>
      </w:r>
      <w:r w:rsidRPr="00C20439">
        <w:t>Coffman CR. 2018. Developing an Instrument. [Annotations of Hanauer DI, Dolan</w:t>
      </w:r>
      <w:r w:rsidRPr="00C20439">
        <w:rPr>
          <w:rFonts w:ascii="Calibri" w:hAnsi="Calibri" w:cs="Calibri"/>
        </w:rPr>
        <w:t xml:space="preserve"> EL. 2014. </w:t>
      </w:r>
      <w:r w:rsidRPr="00C20439">
        <w:t xml:space="preserve">The Project Ownership Survey: Measuring Differences in Scientific Inquiry Experiences. </w:t>
      </w:r>
      <w:r w:rsidRPr="00C20439">
        <w:rPr>
          <w:i/>
        </w:rPr>
        <w:t>CBE-Life Sciences Education</w:t>
      </w:r>
      <w:r w:rsidRPr="00C20439">
        <w:t>. 13, 149</w:t>
      </w:r>
      <w:r w:rsidRPr="00C20439" w:rsidR="00AE2CCD">
        <w:t>-</w:t>
      </w:r>
      <w:r w:rsidRPr="00C20439">
        <w:t xml:space="preserve">158. </w:t>
      </w:r>
      <w:proofErr w:type="spellStart"/>
      <w:r w:rsidRPr="00C20439">
        <w:t>doi</w:t>
      </w:r>
      <w:proofErr w:type="spellEnd"/>
      <w:r w:rsidRPr="00C20439">
        <w:t xml:space="preserve">: 10.1187/cbe.13-06-0123.] </w:t>
      </w:r>
      <w:hyperlink w:history="1" r:id="rId47">
        <w:r w:rsidRPr="00C20439">
          <w:rPr>
            <w:rStyle w:val="Hyperlink"/>
          </w:rPr>
          <w:t>http://www.ascb.org/files/annotations/developing-instrument-02-2018.html</w:t>
        </w:r>
      </w:hyperlink>
      <w:r w:rsidRPr="00C20439">
        <w:t xml:space="preserve"> </w:t>
      </w:r>
    </w:p>
    <w:p w:rsidRPr="00C20439" w:rsidR="009F6209" w:rsidP="009F6209" w:rsidRDefault="009F6209" w14:paraId="71EE471E" w14:textId="45D8FD04">
      <w:pPr>
        <w:pStyle w:val="Heading2"/>
      </w:pPr>
      <w:r w:rsidRPr="00C20439">
        <w:t>Other scholarly work</w:t>
      </w:r>
    </w:p>
    <w:p w:rsidRPr="00BA5D03" w:rsidR="00BA5D03" w:rsidP="00BA5D03" w:rsidRDefault="00BA5D03" w14:paraId="14678675" w14:textId="7675A5C0">
      <w:pPr>
        <w:rPr>
          <w:bCs/>
        </w:rPr>
      </w:pPr>
      <w:r>
        <w:rPr>
          <w:bCs/>
        </w:rPr>
        <w:t xml:space="preserve">Frantz KJ, </w:t>
      </w:r>
      <w:r>
        <w:rPr>
          <w:b/>
        </w:rPr>
        <w:t>Price RM,</w:t>
      </w:r>
      <w:r>
        <w:rPr>
          <w:bCs/>
        </w:rPr>
        <w:t xml:space="preserve"> Russo-Tait T, Coffman CR. 2024. </w:t>
      </w:r>
      <w:r w:rsidRPr="00BA5D03">
        <w:rPr>
          <w:bCs/>
        </w:rPr>
        <w:t>Annotations of LSE Research: Enhancing Accessibility and Promoting High Quality Biology Education Research</w:t>
      </w:r>
      <w:r>
        <w:rPr>
          <w:bCs/>
        </w:rPr>
        <w:t xml:space="preserve">. </w:t>
      </w:r>
      <w:r>
        <w:rPr>
          <w:bCs/>
          <w:i/>
          <w:iCs/>
        </w:rPr>
        <w:t xml:space="preserve">CBE-Life Sciences Education. </w:t>
      </w:r>
      <w:proofErr w:type="gramStart"/>
      <w:r w:rsidRPr="00BA5D03">
        <w:rPr>
          <w:bCs/>
        </w:rPr>
        <w:t>23:fe</w:t>
      </w:r>
      <w:proofErr w:type="gramEnd"/>
      <w:r w:rsidRPr="00BA5D03">
        <w:rPr>
          <w:bCs/>
        </w:rPr>
        <w:t>2</w:t>
      </w:r>
      <w:r>
        <w:rPr>
          <w:bCs/>
        </w:rPr>
        <w:t xml:space="preserve">. </w:t>
      </w:r>
      <w:hyperlink w:history="1" r:id="rId48">
        <w:proofErr w:type="spellStart"/>
        <w:r w:rsidRPr="005738BC">
          <w:rPr>
            <w:rStyle w:val="Hyperlink"/>
            <w:bCs/>
          </w:rPr>
          <w:t>doi</w:t>
        </w:r>
        <w:proofErr w:type="spellEnd"/>
        <w:r w:rsidRPr="005738BC">
          <w:rPr>
            <w:rStyle w:val="Hyperlink"/>
            <w:bCs/>
          </w:rPr>
          <w:t>: 10.1187/cbe.23-09-0171</w:t>
        </w:r>
      </w:hyperlink>
      <w:r w:rsidR="005738BC">
        <w:rPr>
          <w:bCs/>
        </w:rPr>
        <w:t xml:space="preserve"> </w:t>
      </w:r>
    </w:p>
    <w:p w:rsidRPr="009E6CE8" w:rsidR="009E6CE8" w:rsidP="00A64C38" w:rsidRDefault="009E6CE8" w14:paraId="5E605A7E" w14:textId="17CEA5DD">
      <w:pPr>
        <w:rPr>
          <w:bCs/>
        </w:rPr>
      </w:pPr>
      <w:r w:rsidRPr="00C20439">
        <w:rPr>
          <w:b/>
        </w:rPr>
        <w:t>Price RM</w:t>
      </w:r>
      <w:r>
        <w:rPr>
          <w:b/>
        </w:rPr>
        <w:t xml:space="preserve">, </w:t>
      </w:r>
      <w:r>
        <w:rPr>
          <w:bCs/>
        </w:rPr>
        <w:t xml:space="preserve">Lemons PP, Long TM. 2023. 20 years of LSE Timeline. </w:t>
      </w:r>
      <w:hyperlink w:history="1" r:id="rId49">
        <w:r w:rsidRPr="00F61EE2">
          <w:rPr>
            <w:rStyle w:val="Hyperlink"/>
            <w:bCs/>
          </w:rPr>
          <w:t>https://www.lifescied.org/20th-anniversary/timeline</w:t>
        </w:r>
      </w:hyperlink>
      <w:r>
        <w:rPr>
          <w:bCs/>
        </w:rPr>
        <w:t xml:space="preserve"> </w:t>
      </w:r>
    </w:p>
    <w:p w:rsidRPr="00C20439" w:rsidR="00A64C38" w:rsidP="00A64C38" w:rsidRDefault="00A64C38" w14:paraId="5F6995A2" w14:textId="33FBCFD1">
      <w:r w:rsidRPr="00C20439">
        <w:rPr>
          <w:b/>
        </w:rPr>
        <w:t>Price RM.</w:t>
      </w:r>
      <w:r w:rsidRPr="00C20439">
        <w:t xml:space="preserve"> 2014. Gearing up to </w:t>
      </w:r>
      <w:proofErr w:type="gramStart"/>
      <w:r w:rsidRPr="00C20439">
        <w:t>jump:</w:t>
      </w:r>
      <w:proofErr w:type="gramEnd"/>
      <w:r w:rsidRPr="00C20439">
        <w:t xml:space="preserve"> annotations and teaching materials for “Interacting gears synchronize propulsive leg movements in a jumping insect” by Malcolm Burrows and Gregory Sutton. </w:t>
      </w:r>
      <w:r w:rsidRPr="00C20439">
        <w:rPr>
          <w:i/>
          <w:u w:val="single"/>
        </w:rPr>
        <w:t>Science</w:t>
      </w:r>
      <w:r w:rsidRPr="00C20439">
        <w:rPr>
          <w:i/>
        </w:rPr>
        <w:t xml:space="preserve"> in the Classroom.</w:t>
      </w:r>
      <w:r w:rsidRPr="00C20439">
        <w:t xml:space="preserve"> </w:t>
      </w:r>
      <w:hyperlink w:history="1" r:id="rId50">
        <w:r w:rsidRPr="00C20439" w:rsidR="00681F15">
          <w:rPr>
            <w:rStyle w:val="Hyperlink"/>
          </w:rPr>
          <w:t>http://www.scienceintheclassroom.org/research-papers/gearing-jump</w:t>
        </w:r>
      </w:hyperlink>
      <w:r w:rsidRPr="00C20439" w:rsidR="00681F15">
        <w:t xml:space="preserve"> </w:t>
      </w:r>
    </w:p>
    <w:p w:rsidR="00567952" w:rsidP="0008658B" w:rsidRDefault="00A83708" w14:paraId="0A2B1989" w14:textId="2AAB5350">
      <w:pPr>
        <w:rPr>
          <w:rStyle w:val="Hyperlink"/>
        </w:rPr>
      </w:pPr>
      <w:r w:rsidRPr="00C20439">
        <w:rPr>
          <w:b/>
        </w:rPr>
        <w:t>Price RM</w:t>
      </w:r>
      <w:r w:rsidRPr="00C20439">
        <w:t xml:space="preserve"> and Waters SM. 2014. Analyzing datasets in ecology and evolution to teach </w:t>
      </w:r>
      <w:proofErr w:type="gramStart"/>
      <w:r w:rsidRPr="00C20439">
        <w:t>the nature</w:t>
      </w:r>
      <w:proofErr w:type="gramEnd"/>
      <w:r w:rsidRPr="00C20439">
        <w:t xml:space="preserve"> and process of science. </w:t>
      </w:r>
      <w:proofErr w:type="spellStart"/>
      <w:r w:rsidRPr="00C20439">
        <w:rPr>
          <w:i/>
        </w:rPr>
        <w:t>CUREnet</w:t>
      </w:r>
      <w:proofErr w:type="spellEnd"/>
      <w:r w:rsidRPr="00C20439">
        <w:rPr>
          <w:i/>
        </w:rPr>
        <w:t>: course-based Unde</w:t>
      </w:r>
      <w:r w:rsidR="00567952">
        <w:rPr>
          <w:i/>
        </w:rPr>
        <w:t xml:space="preserve">rgraduate Research Experiences. </w:t>
      </w:r>
      <w:hyperlink w:history="1" r:id="rId51">
        <w:r w:rsidRPr="003B1187" w:rsidR="00567952">
          <w:rPr>
            <w:rStyle w:val="Hyperlink"/>
          </w:rPr>
          <w:t>https://serc.carleton.edu/curenet/collection/211872.html</w:t>
        </w:r>
      </w:hyperlink>
      <w:r w:rsidR="00567952">
        <w:rPr>
          <w:rStyle w:val="Hyperlink"/>
        </w:rPr>
        <w:t xml:space="preserve"> </w:t>
      </w:r>
      <w:r w:rsidRPr="00567952" w:rsidR="00567952">
        <w:rPr>
          <w:rStyle w:val="Hyperlink"/>
        </w:rPr>
        <w:t xml:space="preserve"> </w:t>
      </w:r>
    </w:p>
    <w:p w:rsidRPr="00C20439" w:rsidR="0008658B" w:rsidP="0008658B" w:rsidRDefault="0008658B" w14:paraId="2A5D21DE" w14:textId="6370B060">
      <w:r w:rsidRPr="00C20439">
        <w:t xml:space="preserve">Crowther GJ and </w:t>
      </w:r>
      <w:r w:rsidRPr="00C20439">
        <w:rPr>
          <w:b/>
        </w:rPr>
        <w:t>Price RM.</w:t>
      </w:r>
      <w:r w:rsidRPr="00C20439">
        <w:t xml:space="preserve"> </w:t>
      </w:r>
      <w:r w:rsidRPr="00C20439" w:rsidR="00A23AE1">
        <w:t xml:space="preserve">2014. </w:t>
      </w:r>
      <w:r w:rsidRPr="00C20439" w:rsidR="00B9456B">
        <w:t xml:space="preserve">Re: Misconceptions Are “So Yesterday!” </w:t>
      </w:r>
      <w:r w:rsidRPr="00C20439">
        <w:rPr>
          <w:i/>
        </w:rPr>
        <w:t>CBE-</w:t>
      </w:r>
      <w:r w:rsidRPr="00C20439" w:rsidR="002543DE">
        <w:rPr>
          <w:i/>
        </w:rPr>
        <w:t>Life Sciences</w:t>
      </w:r>
      <w:r w:rsidRPr="00C20439">
        <w:rPr>
          <w:i/>
        </w:rPr>
        <w:t xml:space="preserve"> Education</w:t>
      </w:r>
      <w:r w:rsidRPr="00C20439">
        <w:t xml:space="preserve">. 13(1), 3-5. </w:t>
      </w:r>
      <w:hyperlink w:history="1" r:id="rId52">
        <w:r w:rsidRPr="00D37B67">
          <w:rPr>
            <w:rStyle w:val="Hyperlink"/>
          </w:rPr>
          <w:t>DOI:</w:t>
        </w:r>
        <w:r w:rsidRPr="00D37B67" w:rsidR="00D37B67">
          <w:rPr>
            <w:rStyle w:val="Hyperlink"/>
          </w:rPr>
          <w:t xml:space="preserve"> </w:t>
        </w:r>
        <w:r w:rsidRPr="00D37B67">
          <w:rPr>
            <w:rStyle w:val="Hyperlink"/>
          </w:rPr>
          <w:t>10.1187/cbe.13-11-0226</w:t>
        </w:r>
      </w:hyperlink>
    </w:p>
    <w:p w:rsidRPr="00C20439" w:rsidR="00E02210" w:rsidP="00E02210" w:rsidRDefault="00E02210" w14:paraId="15084322" w14:textId="419CE777">
      <w:pPr>
        <w:rPr>
          <w:rFonts w:ascii="Arial" w:hAnsi="Arial" w:cs="Arial"/>
          <w:color w:val="333300"/>
          <w:sz w:val="18"/>
          <w:szCs w:val="18"/>
          <w:shd w:val="clear" w:color="auto" w:fill="FFFFFF"/>
        </w:rPr>
      </w:pPr>
      <w:r w:rsidRPr="00C20439">
        <w:rPr>
          <w:b/>
          <w:sz w:val="24"/>
        </w:rPr>
        <w:t>Price RM.</w:t>
      </w:r>
      <w:r w:rsidRPr="00C20439">
        <w:rPr>
          <w:sz w:val="24"/>
        </w:rPr>
        <w:t xml:space="preserve"> </w:t>
      </w:r>
      <w:r w:rsidRPr="00C20439">
        <w:t xml:space="preserve">2012. How we got here: an inquiry-based activity about human evolution. </w:t>
      </w:r>
      <w:r w:rsidRPr="00C20439">
        <w:rPr>
          <w:i/>
        </w:rPr>
        <w:t>Science.</w:t>
      </w:r>
      <w:r w:rsidRPr="00C20439">
        <w:t xml:space="preserve"> 338: 1554-1555. </w:t>
      </w:r>
      <w:hyperlink w:history="1" r:id="rId53">
        <w:r w:rsidRPr="00D37B67">
          <w:rPr>
            <w:rStyle w:val="Hyperlink"/>
          </w:rPr>
          <w:t>DOI: 10.1126/science.1215221</w:t>
        </w:r>
      </w:hyperlink>
      <w:r w:rsidRPr="00C20439">
        <w:t xml:space="preserve">. </w:t>
      </w:r>
      <w:r w:rsidRPr="00C20439">
        <w:rPr>
          <w:rFonts w:ascii="Arial" w:hAnsi="Arial" w:cs="Arial"/>
          <w:color w:val="333300"/>
          <w:sz w:val="18"/>
          <w:szCs w:val="18"/>
          <w:shd w:val="clear" w:color="auto" w:fill="FFFFFF"/>
        </w:rPr>
        <w:t xml:space="preserve"> </w:t>
      </w:r>
    </w:p>
    <w:p w:rsidRPr="00C20439" w:rsidR="00A34E21" w:rsidP="00AF380C" w:rsidRDefault="00A34E21" w14:paraId="51E90768" w14:textId="77777777">
      <w:r w:rsidRPr="00C20439">
        <w:rPr>
          <w:b/>
        </w:rPr>
        <w:t>Price RM.</w:t>
      </w:r>
      <w:r w:rsidRPr="00C20439">
        <w:t xml:space="preserve"> 2011. Introducing the nature of science through a required research-based course. </w:t>
      </w:r>
      <w:r w:rsidRPr="00C20439">
        <w:rPr>
          <w:i/>
        </w:rPr>
        <w:t>CUR Q on the Web</w:t>
      </w:r>
      <w:r w:rsidRPr="00C20439">
        <w:t>.</w:t>
      </w:r>
      <w:r w:rsidRPr="00C20439">
        <w:rPr>
          <w:i/>
        </w:rPr>
        <w:t xml:space="preserve"> </w:t>
      </w:r>
      <w:r w:rsidRPr="00C20439">
        <w:t xml:space="preserve">32: 5-6. </w:t>
      </w:r>
    </w:p>
    <w:p w:rsidRPr="00C20439" w:rsidR="00A34E21" w:rsidP="00AF380C" w:rsidRDefault="00A34E21" w14:paraId="73CDFEBD" w14:textId="3ECFD03E">
      <w:r w:rsidRPr="00C20439">
        <w:t xml:space="preserve">Droege J, Kochhar-Lindgren G, Leadley S, </w:t>
      </w:r>
      <w:r w:rsidRPr="00C20439">
        <w:rPr>
          <w:b/>
        </w:rPr>
        <w:t>Price RM,</w:t>
      </w:r>
      <w:r w:rsidRPr="00C20439">
        <w:t xml:space="preserve"> Rosenberg BR, and Tippens N. 2008. University of Washington Bothell. In A. M. Griffin &amp; J. </w:t>
      </w:r>
      <w:proofErr w:type="spellStart"/>
      <w:r w:rsidRPr="00C20439">
        <w:t>Romm</w:t>
      </w:r>
      <w:proofErr w:type="spellEnd"/>
      <w:r w:rsidRPr="00C20439">
        <w:t xml:space="preserve"> (Eds.), </w:t>
      </w:r>
      <w:r w:rsidRPr="00C20439">
        <w:rPr>
          <w:i/>
        </w:rPr>
        <w:t xml:space="preserve">Exploring the evidence, Vol. IV: Reporting research on first-year seminars </w:t>
      </w:r>
      <w:r w:rsidRPr="00C20439">
        <w:t xml:space="preserve">(pp. 83-87). Columbia, SC: University of South Carolina, National Resource Center for The First-Year Experience and Students in Transition. Stable URL: </w:t>
      </w:r>
      <w:hyperlink w:history="1" r:id="rId54">
        <w:r w:rsidRPr="00C20439" w:rsidR="009D0AED">
          <w:rPr>
            <w:rStyle w:val="Hyperlink"/>
          </w:rPr>
          <w:t>http://www.sc.edu/fye/resources/fyr/pdf/MExpEvid_IV.pdf</w:t>
        </w:r>
      </w:hyperlink>
    </w:p>
    <w:p w:rsidRPr="00C20439" w:rsidR="00A34E21" w:rsidP="00AF380C" w:rsidRDefault="00A34E21" w14:paraId="40B29052" w14:textId="77777777">
      <w:r w:rsidRPr="00C20439">
        <w:rPr>
          <w:b/>
        </w:rPr>
        <w:t>Price RM.</w:t>
      </w:r>
      <w:r w:rsidRPr="00C20439">
        <w:t xml:space="preserve"> 200</w:t>
      </w:r>
      <w:r w:rsidRPr="00C20439" w:rsidR="00D42C7C">
        <w:t>2</w:t>
      </w:r>
      <w:r w:rsidRPr="00C20439">
        <w:t xml:space="preserve">. Columellar folds-why are they there? </w:t>
      </w:r>
      <w:r w:rsidRPr="00C20439">
        <w:rPr>
          <w:i/>
        </w:rPr>
        <w:t>American Conchologist</w:t>
      </w:r>
      <w:r w:rsidRPr="00C20439">
        <w:t>.</w:t>
      </w:r>
      <w:r w:rsidRPr="00C20439">
        <w:rPr>
          <w:i/>
        </w:rPr>
        <w:t xml:space="preserve"> </w:t>
      </w:r>
      <w:r w:rsidRPr="00C20439">
        <w:t xml:space="preserve">30: 8-9. </w:t>
      </w:r>
    </w:p>
    <w:p w:rsidRPr="00C20439" w:rsidR="00A34E21" w:rsidP="00AF380C" w:rsidRDefault="00A34E21" w14:paraId="1D5776C7" w14:textId="77777777">
      <w:r w:rsidRPr="00C20439">
        <w:rPr>
          <w:b/>
        </w:rPr>
        <w:t>Price RM.</w:t>
      </w:r>
      <w:r w:rsidRPr="00C20439">
        <w:t xml:space="preserve"> 2001. Review of Ancient Invertebrates and Their Living Relatives by Harold L. Levin. </w:t>
      </w:r>
      <w:r w:rsidRPr="00C20439">
        <w:rPr>
          <w:i/>
        </w:rPr>
        <w:t>Journal of Geology</w:t>
      </w:r>
      <w:r w:rsidRPr="00C20439">
        <w:t xml:space="preserve">. 110(1): 122. </w:t>
      </w:r>
    </w:p>
    <w:p w:rsidR="00B05D8D" w:rsidP="00337450" w:rsidRDefault="00B05D8D" w14:paraId="2646195A" w14:textId="5F25C6D0">
      <w:pPr>
        <w:pStyle w:val="Heading2"/>
        <w:spacing w:before="0" w:after="0"/>
      </w:pPr>
      <w:r>
        <w:t>Blog</w:t>
      </w:r>
      <w:r w:rsidR="009E00DB">
        <w:t>s</w:t>
      </w:r>
    </w:p>
    <w:p w:rsidR="009C276B" w:rsidP="004A33C7" w:rsidRDefault="00D64E53" w14:paraId="3789D52A" w14:textId="37E6E48E">
      <w:r w:rsidRPr="003B3871">
        <w:rPr>
          <w:b/>
        </w:rPr>
        <w:t xml:space="preserve">Price </w:t>
      </w:r>
      <w:r>
        <w:rPr>
          <w:b/>
        </w:rPr>
        <w:t>R</w:t>
      </w:r>
      <w:r w:rsidRPr="003B3871">
        <w:rPr>
          <w:b/>
        </w:rPr>
        <w:t>M</w:t>
      </w:r>
      <w:r>
        <w:rPr>
          <w:b/>
        </w:rPr>
        <w:t xml:space="preserve">, </w:t>
      </w:r>
      <w:r w:rsidRPr="00D64E53">
        <w:rPr>
          <w:bCs/>
        </w:rPr>
        <w:t>Shukla SY,</w:t>
      </w:r>
      <w:r>
        <w:rPr>
          <w:b/>
        </w:rPr>
        <w:t xml:space="preserve"> </w:t>
      </w:r>
      <w:r>
        <w:t xml:space="preserve">Conaway T. 2025. </w:t>
      </w:r>
      <w:r w:rsidRPr="00EC4A1D">
        <w:t xml:space="preserve">Epiphanies with </w:t>
      </w:r>
      <w:r w:rsidR="009C276B">
        <w:t>Gardner Campbell</w:t>
      </w:r>
      <w:r>
        <w:t xml:space="preserve">. </w:t>
      </w:r>
      <w:hyperlink w:history="1" r:id="rId55">
        <w:r w:rsidRPr="003C67A0" w:rsidR="009C276B">
          <w:rPr>
            <w:rStyle w:val="Hyperlink"/>
          </w:rPr>
          <w:t>https://uwbopenweb.com/blog/2025/10/27/epiphanies-with-gardner-campbell/</w:t>
        </w:r>
      </w:hyperlink>
    </w:p>
    <w:p w:rsidR="004A33C7" w:rsidP="004A33C7" w:rsidRDefault="004A33C7" w14:paraId="63B777E3" w14:textId="5540F1D1">
      <w:r w:rsidRPr="003B3871">
        <w:rPr>
          <w:b/>
        </w:rPr>
        <w:t xml:space="preserve">Price </w:t>
      </w:r>
      <w:r>
        <w:rPr>
          <w:b/>
        </w:rPr>
        <w:t>R</w:t>
      </w:r>
      <w:r w:rsidRPr="003B3871">
        <w:rPr>
          <w:b/>
        </w:rPr>
        <w:t>M</w:t>
      </w:r>
      <w:r>
        <w:rPr>
          <w:b/>
        </w:rPr>
        <w:t xml:space="preserve">, </w:t>
      </w:r>
      <w:r>
        <w:t xml:space="preserve">Conaway T. 2025. </w:t>
      </w:r>
      <w:r w:rsidRPr="00EC4A1D">
        <w:t xml:space="preserve">Epiphanies with </w:t>
      </w:r>
      <w:r>
        <w:t xml:space="preserve">Julie Shayne. </w:t>
      </w:r>
      <w:r w:rsidRPr="0013700F" w:rsidR="0013700F">
        <w:t>https://uwbopenweb.com/blog/2025/04/21/epiphanies-with-dr-julie-shayne/</w:t>
      </w:r>
    </w:p>
    <w:p w:rsidR="005974A1" w:rsidP="00145537" w:rsidRDefault="00945E9F" w14:paraId="488B18A8" w14:textId="66F4868E">
      <w:r w:rsidRPr="003B3871">
        <w:rPr>
          <w:b/>
        </w:rPr>
        <w:t xml:space="preserve">Price </w:t>
      </w:r>
      <w:r>
        <w:rPr>
          <w:b/>
        </w:rPr>
        <w:t>R</w:t>
      </w:r>
      <w:r w:rsidRPr="003B3871">
        <w:rPr>
          <w:b/>
        </w:rPr>
        <w:t>M</w:t>
      </w:r>
      <w:r>
        <w:rPr>
          <w:b/>
        </w:rPr>
        <w:t xml:space="preserve">, </w:t>
      </w:r>
      <w:r>
        <w:t xml:space="preserve">Conaway T. 2025. </w:t>
      </w:r>
      <w:r w:rsidRPr="00EC4A1D">
        <w:t xml:space="preserve">Epiphanies with </w:t>
      </w:r>
      <w:r w:rsidRPr="005974A1" w:rsidR="005974A1">
        <w:t>Giulia Forsythe</w:t>
      </w:r>
      <w:r>
        <w:t>.</w:t>
      </w:r>
      <w:r w:rsidRPr="00440006">
        <w:t xml:space="preserve"> </w:t>
      </w:r>
      <w:hyperlink w:history="1" r:id="rId56">
        <w:r w:rsidRPr="008D602C" w:rsidR="005974A1">
          <w:rPr>
            <w:rStyle w:val="Hyperlink"/>
          </w:rPr>
          <w:t>https://uwbopenweb.com/blog/2025/04/01/epiphanies-with-giulia-forsythe/</w:t>
        </w:r>
      </w:hyperlink>
    </w:p>
    <w:p w:rsidR="00145537" w:rsidP="00145537" w:rsidRDefault="00145537" w14:paraId="4E2F23FD" w14:textId="44CB5BBC">
      <w:r w:rsidRPr="003B3871">
        <w:rPr>
          <w:b/>
        </w:rPr>
        <w:t xml:space="preserve">Price </w:t>
      </w:r>
      <w:r>
        <w:rPr>
          <w:b/>
        </w:rPr>
        <w:t>R</w:t>
      </w:r>
      <w:r w:rsidRPr="003B3871">
        <w:rPr>
          <w:b/>
        </w:rPr>
        <w:t>M</w:t>
      </w:r>
      <w:r>
        <w:rPr>
          <w:b/>
        </w:rPr>
        <w:t xml:space="preserve">, </w:t>
      </w:r>
      <w:r w:rsidRPr="005215C8" w:rsidR="005215C8">
        <w:rPr>
          <w:bCs/>
        </w:rPr>
        <w:t xml:space="preserve">Shukla S, </w:t>
      </w:r>
      <w:r>
        <w:t xml:space="preserve">Conaway T. 2025. </w:t>
      </w:r>
      <w:r w:rsidRPr="00EC4A1D" w:rsidR="00EC4A1D">
        <w:t>Epiphanies with Rob and Jenny O’Connor</w:t>
      </w:r>
      <w:r>
        <w:t>.</w:t>
      </w:r>
      <w:r w:rsidRPr="00440006">
        <w:t xml:space="preserve"> </w:t>
      </w:r>
      <w:hyperlink w:history="1" r:id="rId57">
        <w:r w:rsidRPr="00D86A0E" w:rsidR="00EC4A1D">
          <w:rPr>
            <w:rStyle w:val="Hyperlink"/>
          </w:rPr>
          <w:t>https://uwbopenweb.com/blog/2025/02/24/epiphanies-with-rob-and-jenny-oconnor/</w:t>
        </w:r>
      </w:hyperlink>
      <w:r w:rsidR="00EC4A1D">
        <w:t xml:space="preserve"> </w:t>
      </w:r>
    </w:p>
    <w:p w:rsidRPr="003545FB" w:rsidR="003909BC" w:rsidP="00440006" w:rsidRDefault="003545FB" w14:paraId="367BA2AB" w14:textId="09AF8664">
      <w:pPr>
        <w:rPr>
          <w:bCs/>
        </w:rPr>
      </w:pPr>
      <w:r w:rsidRPr="003545FB">
        <w:rPr>
          <w:bCs/>
        </w:rPr>
        <w:t>Alvares</w:t>
      </w:r>
      <w:r w:rsidR="00DC538C">
        <w:rPr>
          <w:bCs/>
        </w:rPr>
        <w:t xml:space="preserve"> S</w:t>
      </w:r>
      <w:r w:rsidRPr="003545FB">
        <w:rPr>
          <w:bCs/>
        </w:rPr>
        <w:t xml:space="preserve">, </w:t>
      </w:r>
      <w:proofErr w:type="spellStart"/>
      <w:r w:rsidRPr="003545FB">
        <w:rPr>
          <w:bCs/>
        </w:rPr>
        <w:t>Arungundram</w:t>
      </w:r>
      <w:proofErr w:type="spellEnd"/>
      <w:r w:rsidR="00DC538C">
        <w:rPr>
          <w:bCs/>
        </w:rPr>
        <w:t xml:space="preserve"> S</w:t>
      </w:r>
      <w:r w:rsidRPr="003545FB">
        <w:rPr>
          <w:bCs/>
        </w:rPr>
        <w:t>, Downs</w:t>
      </w:r>
      <w:r w:rsidR="00DC538C">
        <w:rPr>
          <w:bCs/>
        </w:rPr>
        <w:t xml:space="preserve"> R</w:t>
      </w:r>
      <w:r w:rsidRPr="003545FB">
        <w:rPr>
          <w:bCs/>
        </w:rPr>
        <w:t>, Gregorio</w:t>
      </w:r>
      <w:r w:rsidR="00DC538C">
        <w:rPr>
          <w:bCs/>
        </w:rPr>
        <w:t xml:space="preserve"> N</w:t>
      </w:r>
      <w:r w:rsidRPr="003545FB">
        <w:rPr>
          <w:bCs/>
        </w:rPr>
        <w:t>, Hurme</w:t>
      </w:r>
      <w:r w:rsidR="00DC538C">
        <w:rPr>
          <w:bCs/>
        </w:rPr>
        <w:t xml:space="preserve"> K</w:t>
      </w:r>
      <w:r w:rsidRPr="003545FB">
        <w:rPr>
          <w:bCs/>
        </w:rPr>
        <w:t>, Herron</w:t>
      </w:r>
      <w:r w:rsidR="00DC538C">
        <w:rPr>
          <w:bCs/>
        </w:rPr>
        <w:t xml:space="preserve"> J</w:t>
      </w:r>
      <w:r w:rsidRPr="003545FB">
        <w:rPr>
          <w:bCs/>
        </w:rPr>
        <w:t>, Ma</w:t>
      </w:r>
      <w:r w:rsidR="00DC538C">
        <w:rPr>
          <w:bCs/>
        </w:rPr>
        <w:t xml:space="preserve"> E</w:t>
      </w:r>
      <w:r w:rsidRPr="003545FB">
        <w:rPr>
          <w:bCs/>
        </w:rPr>
        <w:t>, Morra</w:t>
      </w:r>
      <w:r w:rsidR="00DC538C">
        <w:rPr>
          <w:bCs/>
        </w:rPr>
        <w:t xml:space="preserve"> C</w:t>
      </w:r>
      <w:r w:rsidRPr="003545FB">
        <w:rPr>
          <w:bCs/>
        </w:rPr>
        <w:t xml:space="preserve">, </w:t>
      </w:r>
      <w:r w:rsidRPr="00D84916">
        <w:rPr>
          <w:b/>
        </w:rPr>
        <w:t>Price</w:t>
      </w:r>
      <w:r w:rsidRPr="00D84916" w:rsidR="00DC538C">
        <w:rPr>
          <w:b/>
        </w:rPr>
        <w:t xml:space="preserve"> RM</w:t>
      </w:r>
      <w:r w:rsidRPr="00D84916">
        <w:rPr>
          <w:b/>
        </w:rPr>
        <w:t>,</w:t>
      </w:r>
      <w:r w:rsidRPr="003545FB">
        <w:rPr>
          <w:bCs/>
        </w:rPr>
        <w:t xml:space="preserve"> </w:t>
      </w:r>
      <w:proofErr w:type="spellStart"/>
      <w:r w:rsidRPr="003545FB">
        <w:rPr>
          <w:bCs/>
        </w:rPr>
        <w:t>Shlichta</w:t>
      </w:r>
      <w:proofErr w:type="spellEnd"/>
      <w:r w:rsidR="00DC538C">
        <w:rPr>
          <w:bCs/>
        </w:rPr>
        <w:t xml:space="preserve"> G</w:t>
      </w:r>
      <w:r w:rsidRPr="003545FB">
        <w:rPr>
          <w:bCs/>
        </w:rPr>
        <w:t>, Silvas</w:t>
      </w:r>
      <w:r w:rsidR="00DC538C">
        <w:rPr>
          <w:bCs/>
        </w:rPr>
        <w:t xml:space="preserve"> T. (Biology Teaching and Learning Community)</w:t>
      </w:r>
      <w:r>
        <w:rPr>
          <w:bCs/>
        </w:rPr>
        <w:t xml:space="preserve">. 2025. </w:t>
      </w:r>
      <w:r w:rsidRPr="003545FB">
        <w:rPr>
          <w:bCs/>
        </w:rPr>
        <w:t>Creativity in Biology Education</w:t>
      </w:r>
      <w:r w:rsidR="00DC538C">
        <w:rPr>
          <w:bCs/>
        </w:rPr>
        <w:t xml:space="preserve">. </w:t>
      </w:r>
      <w:hyperlink w:history="1" r:id="rId58">
        <w:r w:rsidRPr="00F00408" w:rsidR="00204098">
          <w:rPr>
            <w:rStyle w:val="Hyperlink"/>
            <w:bCs/>
          </w:rPr>
          <w:t>https://uwbopenweb.com/blog/2025/02/03/creativity-in-biology-education/</w:t>
        </w:r>
      </w:hyperlink>
      <w:r w:rsidR="00204098">
        <w:rPr>
          <w:bCs/>
        </w:rPr>
        <w:t xml:space="preserve"> </w:t>
      </w:r>
    </w:p>
    <w:p w:rsidR="00EB23A7" w:rsidP="00EB23A7" w:rsidRDefault="00EB23A7" w14:paraId="37394EDC" w14:textId="26D670A9">
      <w:r w:rsidRPr="003B3871">
        <w:rPr>
          <w:b/>
        </w:rPr>
        <w:t xml:space="preserve">Price </w:t>
      </w:r>
      <w:r>
        <w:rPr>
          <w:b/>
        </w:rPr>
        <w:t>R</w:t>
      </w:r>
      <w:r w:rsidRPr="003B3871">
        <w:rPr>
          <w:b/>
        </w:rPr>
        <w:t>M</w:t>
      </w:r>
      <w:r>
        <w:rPr>
          <w:b/>
        </w:rPr>
        <w:t xml:space="preserve">, </w:t>
      </w:r>
      <w:r>
        <w:t xml:space="preserve">Conaway T. 2025. Epiphanies with Joe </w:t>
      </w:r>
      <w:r w:rsidR="00204098">
        <w:t xml:space="preserve">Murphy. </w:t>
      </w:r>
      <w:hyperlink w:history="1" r:id="rId59">
        <w:r w:rsidRPr="00F00408" w:rsidR="00204098">
          <w:rPr>
            <w:rStyle w:val="Hyperlink"/>
          </w:rPr>
          <w:t>https://uwbopenweb.com/blog/2025/01/16/epiphanies-with-joe-murphy/</w:t>
        </w:r>
      </w:hyperlink>
      <w:r w:rsidR="00204098">
        <w:t xml:space="preserve"> </w:t>
      </w:r>
    </w:p>
    <w:p w:rsidR="00440006" w:rsidP="00440006" w:rsidRDefault="00440006" w14:paraId="45EC5E1B" w14:textId="3DA9CF1F">
      <w:r w:rsidRPr="003B3871">
        <w:rPr>
          <w:b/>
        </w:rPr>
        <w:t xml:space="preserve">Price </w:t>
      </w:r>
      <w:r>
        <w:rPr>
          <w:b/>
        </w:rPr>
        <w:t>R</w:t>
      </w:r>
      <w:r w:rsidRPr="003B3871">
        <w:rPr>
          <w:b/>
        </w:rPr>
        <w:t>M</w:t>
      </w:r>
      <w:r>
        <w:rPr>
          <w:b/>
        </w:rPr>
        <w:t xml:space="preserve">, </w:t>
      </w:r>
      <w:r>
        <w:t xml:space="preserve">Conaway T. 2024. </w:t>
      </w:r>
      <w:r w:rsidRPr="00440006">
        <w:t xml:space="preserve">Learning about a </w:t>
      </w:r>
      <w:r>
        <w:t>l</w:t>
      </w:r>
      <w:r w:rsidRPr="00440006">
        <w:t xml:space="preserve">iquid </w:t>
      </w:r>
      <w:r>
        <w:t>s</w:t>
      </w:r>
      <w:r w:rsidRPr="00440006">
        <w:t>yllabus</w:t>
      </w:r>
      <w:r>
        <w:t>.</w:t>
      </w:r>
      <w:r w:rsidRPr="00440006">
        <w:t xml:space="preserve"> </w:t>
      </w:r>
      <w:hyperlink w:history="1" r:id="rId60">
        <w:r w:rsidRPr="00D93E66">
          <w:rPr>
            <w:rStyle w:val="Hyperlink"/>
          </w:rPr>
          <w:t>https://uwbopenweb.com/blog/2024/01/26/learning-about-a-liquid-syllabus/</w:t>
        </w:r>
      </w:hyperlink>
      <w:r>
        <w:t xml:space="preserve">  </w:t>
      </w:r>
    </w:p>
    <w:p w:rsidR="00DE07CF" w:rsidP="00DE07CF" w:rsidRDefault="00DE07CF" w14:paraId="52E33EC2" w14:textId="73AEA7A4">
      <w:r w:rsidRPr="00C20439">
        <w:rPr>
          <w:b/>
        </w:rPr>
        <w:t xml:space="preserve">Price RM. </w:t>
      </w:r>
      <w:r>
        <w:t xml:space="preserve">2023. </w:t>
      </w:r>
      <w:r w:rsidRPr="00DE07CF">
        <w:t>Drop the exam–a seminar by Libi Sundermann and Jutta Heller</w:t>
      </w:r>
      <w:r>
        <w:t xml:space="preserve">. </w:t>
      </w:r>
      <w:hyperlink w:history="1" r:id="rId61">
        <w:r w:rsidRPr="00881DCE">
          <w:rPr>
            <w:rStyle w:val="Hyperlink"/>
          </w:rPr>
          <w:t>https://uwbopenweb.com/blog/2023/05/10/drop-the-exam-a-seminar-by-libi-sundermann-and-jutta-heller/</w:t>
        </w:r>
      </w:hyperlink>
      <w:r>
        <w:t xml:space="preserve"> </w:t>
      </w:r>
    </w:p>
    <w:p w:rsidR="00F139A9" w:rsidP="00F139A9" w:rsidRDefault="00F139A9" w14:paraId="2B134EB1" w14:textId="1B0C0BF7">
      <w:r w:rsidRPr="00C20439">
        <w:rPr>
          <w:b/>
        </w:rPr>
        <w:t xml:space="preserve">Price RM. </w:t>
      </w:r>
      <w:r>
        <w:t xml:space="preserve">2023. Joining in. </w:t>
      </w:r>
      <w:hyperlink w:history="1" r:id="rId62">
        <w:r w:rsidRPr="003D668D">
          <w:rPr>
            <w:rStyle w:val="Hyperlink"/>
          </w:rPr>
          <w:t>https://uwbopenweb.com/blog/2023/03/03/joining-in/</w:t>
        </w:r>
      </w:hyperlink>
      <w:r>
        <w:t xml:space="preserve"> </w:t>
      </w:r>
    </w:p>
    <w:p w:rsidR="003B3871" w:rsidP="003B3871" w:rsidRDefault="003B3871" w14:paraId="3EF400C8" w14:textId="10669C87">
      <w:r>
        <w:t xml:space="preserve">Shukla S, McNabb S, </w:t>
      </w:r>
      <w:r w:rsidRPr="003B3871">
        <w:rPr>
          <w:b/>
        </w:rPr>
        <w:t xml:space="preserve">Price </w:t>
      </w:r>
      <w:r>
        <w:rPr>
          <w:b/>
        </w:rPr>
        <w:t>R</w:t>
      </w:r>
      <w:r w:rsidRPr="003B3871">
        <w:rPr>
          <w:b/>
        </w:rPr>
        <w:t>M</w:t>
      </w:r>
      <w:r>
        <w:rPr>
          <w:b/>
        </w:rPr>
        <w:t xml:space="preserve">, </w:t>
      </w:r>
      <w:r w:rsidRPr="00301857">
        <w:t>Nesvig</w:t>
      </w:r>
      <w:r>
        <w:t xml:space="preserve"> C, </w:t>
      </w:r>
      <w:proofErr w:type="spellStart"/>
      <w:r w:rsidRPr="003B3871">
        <w:t>Niitsu</w:t>
      </w:r>
      <w:proofErr w:type="spellEnd"/>
      <w:r>
        <w:t xml:space="preserve"> K, Conaway T. 2023. Epiphanies with David Goldstein. </w:t>
      </w:r>
      <w:hyperlink w:history="1" r:id="rId63">
        <w:r w:rsidRPr="00716C82">
          <w:rPr>
            <w:rStyle w:val="Hyperlink"/>
          </w:rPr>
          <w:t>https://uwbopenweb.com/blog/2023/02/22/epiphanies-with-david-goldstein/</w:t>
        </w:r>
      </w:hyperlink>
      <w:r>
        <w:t xml:space="preserve"> </w:t>
      </w:r>
    </w:p>
    <w:p w:rsidR="00C912CD" w:rsidP="00C912CD" w:rsidRDefault="00C912CD" w14:paraId="58BA651D" w14:textId="6DCAFDE6">
      <w:r w:rsidRPr="00C20439">
        <w:rPr>
          <w:b/>
        </w:rPr>
        <w:t xml:space="preserve">Price RM. </w:t>
      </w:r>
      <w:r>
        <w:t xml:space="preserve">2023. </w:t>
      </w:r>
      <w:r w:rsidRPr="00C912CD">
        <w:t>Collaborative failure…and success</w:t>
      </w:r>
      <w:r>
        <w:t xml:space="preserve">. </w:t>
      </w:r>
      <w:hyperlink w:history="1" r:id="rId64">
        <w:r w:rsidRPr="00716C82">
          <w:rPr>
            <w:rStyle w:val="Hyperlink"/>
          </w:rPr>
          <w:t>https://uwbopenweb.com/blog/2023/02/17/collaborative-failure-and-success/</w:t>
        </w:r>
      </w:hyperlink>
      <w:r>
        <w:t xml:space="preserve"> </w:t>
      </w:r>
    </w:p>
    <w:p w:rsidR="00301857" w:rsidP="006A6209" w:rsidRDefault="00301857" w14:paraId="3D1C4318" w14:textId="66624FD2">
      <w:r w:rsidRPr="00301857">
        <w:t>Conaway T,</w:t>
      </w:r>
      <w:r>
        <w:rPr>
          <w:b/>
        </w:rPr>
        <w:t xml:space="preserve"> Price RM, </w:t>
      </w:r>
      <w:r>
        <w:t xml:space="preserve">McNabb S, </w:t>
      </w:r>
      <w:r w:rsidRPr="00301857">
        <w:t>Nesvig</w:t>
      </w:r>
      <w:r>
        <w:t xml:space="preserve"> C. 2022. Epiphanies with Mike Caufield. </w:t>
      </w:r>
      <w:hyperlink w:history="1" r:id="rId65">
        <w:r w:rsidRPr="00BB19A4">
          <w:rPr>
            <w:rStyle w:val="Hyperlink"/>
          </w:rPr>
          <w:t>https://uwbopenweb.com/blog/2022/12/21/epiphanies-with-mike-caulfield/</w:t>
        </w:r>
      </w:hyperlink>
    </w:p>
    <w:p w:rsidR="006A6209" w:rsidP="006A6209" w:rsidRDefault="006A6209" w14:paraId="253F5AA2" w14:textId="763A7EB8">
      <w:r>
        <w:t xml:space="preserve">McNabb S, </w:t>
      </w:r>
      <w:r>
        <w:rPr>
          <w:b/>
        </w:rPr>
        <w:t xml:space="preserve">Price RM, </w:t>
      </w:r>
      <w:r>
        <w:t>Chen M, Shuka S, Conaway T. 2022. Epiphanies from the Field</w:t>
      </w:r>
      <w:r w:rsidR="00301857">
        <w:t>:</w:t>
      </w:r>
      <w:r>
        <w:t xml:space="preserve"> Epiphanies with Alyson </w:t>
      </w:r>
      <w:proofErr w:type="spellStart"/>
      <w:r>
        <w:t>Indrunas</w:t>
      </w:r>
      <w:proofErr w:type="spellEnd"/>
      <w:r>
        <w:t xml:space="preserve">. </w:t>
      </w:r>
      <w:hyperlink w:history="1" r:id="rId66">
        <w:r w:rsidRPr="00EB5B3B">
          <w:rPr>
            <w:rStyle w:val="Hyperlink"/>
          </w:rPr>
          <w:t>https://uwbopenweb.com/blog/2022/10/21/epiphanies-with-alyson-indrunas/</w:t>
        </w:r>
      </w:hyperlink>
      <w:r>
        <w:t xml:space="preserve"> </w:t>
      </w:r>
    </w:p>
    <w:p w:rsidR="00EB4628" w:rsidP="00AD42DA" w:rsidRDefault="00EB4628" w14:paraId="7BD1546D" w14:textId="2C39174B">
      <w:r>
        <w:t xml:space="preserve">McNabb S, </w:t>
      </w:r>
      <w:r>
        <w:rPr>
          <w:b/>
        </w:rPr>
        <w:t xml:space="preserve">Price RM, </w:t>
      </w:r>
      <w:r>
        <w:t>Chen M, Conaway T</w:t>
      </w:r>
      <w:r w:rsidRPr="00712A1C">
        <w:t>.</w:t>
      </w:r>
      <w:r>
        <w:t xml:space="preserve"> </w:t>
      </w:r>
      <w:r w:rsidRPr="00C72AFA">
        <w:t>2022.</w:t>
      </w:r>
      <w:r>
        <w:rPr>
          <w:b/>
        </w:rPr>
        <w:t xml:space="preserve"> </w:t>
      </w:r>
      <w:r w:rsidRPr="00BA64A5">
        <w:t xml:space="preserve">Epiphanies with </w:t>
      </w:r>
      <w:r>
        <w:t xml:space="preserve">Terry Greene. </w:t>
      </w:r>
      <w:hyperlink w:history="1" r:id="rId67">
        <w:r w:rsidRPr="00E906B9">
          <w:rPr>
            <w:rStyle w:val="Hyperlink"/>
          </w:rPr>
          <w:t>https://uwbopenweb.com/blog/2022/05/26/epiphanies-with-terry-greene/</w:t>
        </w:r>
      </w:hyperlink>
      <w:r>
        <w:t xml:space="preserve"> </w:t>
      </w:r>
    </w:p>
    <w:p w:rsidR="00AD42DA" w:rsidP="00AD42DA" w:rsidRDefault="00BA64A5" w14:paraId="5D02D5DC" w14:textId="476EAC35">
      <w:pPr>
        <w:rPr>
          <w:b/>
        </w:rPr>
      </w:pPr>
      <w:r>
        <w:rPr>
          <w:b/>
        </w:rPr>
        <w:t xml:space="preserve">Price RM, </w:t>
      </w:r>
      <w:r>
        <w:t xml:space="preserve">Chen M, Shukla SY, </w:t>
      </w:r>
      <w:r w:rsidR="00AD42DA">
        <w:t>Conaway T</w:t>
      </w:r>
      <w:r w:rsidRPr="00712A1C" w:rsidR="00AD42DA">
        <w:t>.</w:t>
      </w:r>
      <w:r w:rsidR="00AD42DA">
        <w:t xml:space="preserve"> </w:t>
      </w:r>
      <w:r w:rsidRPr="00C72AFA" w:rsidR="00AD42DA">
        <w:t>2022.</w:t>
      </w:r>
      <w:r w:rsidR="00AD42DA">
        <w:rPr>
          <w:b/>
        </w:rPr>
        <w:t xml:space="preserve"> </w:t>
      </w:r>
      <w:r w:rsidRPr="00BA64A5">
        <w:t>Epiphanies with Claire Major Howell</w:t>
      </w:r>
      <w:r w:rsidR="00AD42DA">
        <w:t xml:space="preserve">. </w:t>
      </w:r>
      <w:hyperlink w:history="1" r:id="rId68">
        <w:r w:rsidRPr="00542DC0">
          <w:rPr>
            <w:rStyle w:val="Hyperlink"/>
          </w:rPr>
          <w:t>https://uwbopenweb.com/blog/2022/04/20/epiphanies-with-claire-major-howell/</w:t>
        </w:r>
      </w:hyperlink>
      <w:r>
        <w:t xml:space="preserve"> </w:t>
      </w:r>
    </w:p>
    <w:p w:rsidR="00712A1C" w:rsidP="00B248F2" w:rsidRDefault="00712A1C" w14:paraId="6F029CA1" w14:textId="0315DB74">
      <w:pPr>
        <w:rPr>
          <w:b/>
        </w:rPr>
      </w:pPr>
      <w:r>
        <w:t xml:space="preserve">Conaway T, </w:t>
      </w:r>
      <w:r w:rsidRPr="00712A1C">
        <w:t>Groom J,</w:t>
      </w:r>
      <w:r>
        <w:rPr>
          <w:b/>
        </w:rPr>
        <w:t xml:space="preserve"> </w:t>
      </w:r>
      <w:r>
        <w:t xml:space="preserve">McNabb S, Doyle G, </w:t>
      </w:r>
      <w:proofErr w:type="spellStart"/>
      <w:r>
        <w:t>Niitsu</w:t>
      </w:r>
      <w:proofErr w:type="spellEnd"/>
      <w:r>
        <w:t xml:space="preserve"> K</w:t>
      </w:r>
      <w:r w:rsidRPr="00712A1C">
        <w:t>,</w:t>
      </w:r>
      <w:r>
        <w:rPr>
          <w:b/>
        </w:rPr>
        <w:t xml:space="preserve"> </w:t>
      </w:r>
      <w:r w:rsidRPr="00C72AFA">
        <w:t>Shukla SY</w:t>
      </w:r>
      <w:r>
        <w:t xml:space="preserve">, </w:t>
      </w:r>
      <w:r>
        <w:rPr>
          <w:b/>
        </w:rPr>
        <w:t xml:space="preserve">Price RM, </w:t>
      </w:r>
      <w:r w:rsidRPr="00712A1C">
        <w:t>Lott C,</w:t>
      </w:r>
      <w:r>
        <w:rPr>
          <w:b/>
        </w:rPr>
        <w:t xml:space="preserve"> </w:t>
      </w:r>
      <w:r w:rsidRPr="00712A1C">
        <w:t>Van Galen J.</w:t>
      </w:r>
      <w:r>
        <w:t xml:space="preserve"> </w:t>
      </w:r>
      <w:r w:rsidRPr="00C72AFA">
        <w:t>2022.</w:t>
      </w:r>
      <w:r>
        <w:rPr>
          <w:b/>
        </w:rPr>
        <w:t xml:space="preserve"> </w:t>
      </w:r>
      <w:r w:rsidRPr="00712A1C">
        <w:t>Epiphanies and Jim Groom’s EDUGLU</w:t>
      </w:r>
      <w:r>
        <w:t xml:space="preserve">. </w:t>
      </w:r>
      <w:hyperlink w:history="1" r:id="rId69">
        <w:r w:rsidRPr="00542DC0" w:rsidR="00AD42DA">
          <w:rPr>
            <w:rStyle w:val="Hyperlink"/>
          </w:rPr>
          <w:t>https://uwbopenweb.com/blog/2022/03/10/epiphanies-and-jim-grooms-eduglu/</w:t>
        </w:r>
      </w:hyperlink>
      <w:r w:rsidR="00AD42DA">
        <w:t xml:space="preserve"> </w:t>
      </w:r>
    </w:p>
    <w:p w:rsidRPr="00C72AFA" w:rsidR="00C72AFA" w:rsidP="00B248F2" w:rsidRDefault="00C72AFA" w14:paraId="5A4BA44D" w14:textId="24FBE811">
      <w:r>
        <w:rPr>
          <w:b/>
        </w:rPr>
        <w:t xml:space="preserve">Price RM, </w:t>
      </w:r>
      <w:r w:rsidRPr="00C72AFA">
        <w:t>Shukla SY</w:t>
      </w:r>
      <w:r>
        <w:t xml:space="preserve">, McNabb S, Conaway T, </w:t>
      </w:r>
      <w:proofErr w:type="spellStart"/>
      <w:r>
        <w:t>Niitsu</w:t>
      </w:r>
      <w:proofErr w:type="spellEnd"/>
      <w:r>
        <w:t xml:space="preserve"> K. </w:t>
      </w:r>
      <w:r w:rsidRPr="00C72AFA">
        <w:t>2022.</w:t>
      </w:r>
      <w:r>
        <w:rPr>
          <w:b/>
        </w:rPr>
        <w:t xml:space="preserve"> </w:t>
      </w:r>
      <w:r w:rsidRPr="00C72AFA">
        <w:t>Epiphanies from the Fiel</w:t>
      </w:r>
      <w:r>
        <w:t xml:space="preserve">d: </w:t>
      </w:r>
      <w:r w:rsidRPr="00C72AFA">
        <w:t>Fireside Guest – Lisa Young</w:t>
      </w:r>
      <w:r>
        <w:t xml:space="preserve">. </w:t>
      </w:r>
      <w:r w:rsidRPr="00C72AFA">
        <w:t>https://uwbopenweb.com/blog/2022/02/24/epiphanies-from-the-field/</w:t>
      </w:r>
    </w:p>
    <w:p w:rsidRPr="00E55297" w:rsidR="00E55297" w:rsidP="00B248F2" w:rsidRDefault="00E55297" w14:paraId="1C60741B" w14:textId="4F4BBC8F">
      <w:r>
        <w:t xml:space="preserve">Conaway T, </w:t>
      </w:r>
      <w:r>
        <w:rPr>
          <w:b/>
        </w:rPr>
        <w:t xml:space="preserve">Price RM, </w:t>
      </w:r>
      <w:r w:rsidRPr="00E55297">
        <w:t>McNabb S,</w:t>
      </w:r>
      <w:r>
        <w:rPr>
          <w:b/>
        </w:rPr>
        <w:t xml:space="preserve"> </w:t>
      </w:r>
      <w:proofErr w:type="spellStart"/>
      <w:r>
        <w:t>Niitsu</w:t>
      </w:r>
      <w:proofErr w:type="spellEnd"/>
      <w:r>
        <w:t xml:space="preserve"> K, Shukla SY. </w:t>
      </w:r>
      <w:r w:rsidR="00C72AFA">
        <w:t>2022</w:t>
      </w:r>
      <w:r w:rsidR="00712A1C">
        <w:t xml:space="preserve">. </w:t>
      </w:r>
      <w:r w:rsidRPr="00E55297">
        <w:t>A Pressbooks Story with Robin DeRosa</w:t>
      </w:r>
      <w:r>
        <w:t xml:space="preserve">. </w:t>
      </w:r>
      <w:hyperlink w:history="1" r:id="rId70">
        <w:r w:rsidRPr="002318AC">
          <w:rPr>
            <w:rStyle w:val="Hyperlink"/>
          </w:rPr>
          <w:t>https://uwbopenweb.com/blog/2022/01/30/a-pressbooks-story-with-robin-derosa/</w:t>
        </w:r>
      </w:hyperlink>
      <w:r>
        <w:t xml:space="preserve"> </w:t>
      </w:r>
    </w:p>
    <w:p w:rsidR="00B248F2" w:rsidP="00B248F2" w:rsidRDefault="00B248F2" w14:paraId="28A447F4" w14:textId="7E123AA3">
      <w:r w:rsidRPr="00C20439">
        <w:rPr>
          <w:b/>
        </w:rPr>
        <w:t xml:space="preserve">Price RM. </w:t>
      </w:r>
      <w:r>
        <w:t xml:space="preserve">2021. </w:t>
      </w:r>
      <w:r w:rsidRPr="00B248F2">
        <w:t>Successful teaching, even in the pandemic</w:t>
      </w:r>
      <w:r>
        <w:t xml:space="preserve">. </w:t>
      </w:r>
      <w:hyperlink w:history="1" r:id="rId71">
        <w:r w:rsidRPr="00101FA4">
          <w:rPr>
            <w:rStyle w:val="Hyperlink"/>
          </w:rPr>
          <w:t>https://uwbopenweb.com/blog/2022/01/07/successful-teaching-even-in-the-pandemic/</w:t>
        </w:r>
      </w:hyperlink>
      <w:r>
        <w:t xml:space="preserve"> </w:t>
      </w:r>
    </w:p>
    <w:p w:rsidR="002F5844" w:rsidP="002F5844" w:rsidRDefault="002F5844" w14:paraId="78C8EA49" w14:textId="768C9465">
      <w:r w:rsidRPr="00C20439">
        <w:rPr>
          <w:b/>
        </w:rPr>
        <w:t xml:space="preserve">Price RM. </w:t>
      </w:r>
      <w:r>
        <w:t xml:space="preserve">2021. </w:t>
      </w:r>
      <w:r w:rsidRPr="002F5844">
        <w:t>A foray into spec grading</w:t>
      </w:r>
      <w:r>
        <w:t xml:space="preserve">. </w:t>
      </w:r>
      <w:hyperlink w:history="1" r:id="rId72">
        <w:r w:rsidRPr="00B366F7" w:rsidR="002E1417">
          <w:rPr>
            <w:rStyle w:val="Hyperlink"/>
          </w:rPr>
          <w:t>http://uwbopenweb.com/blog/2021/04/29/a-foray-into-spec-grading/</w:t>
        </w:r>
      </w:hyperlink>
      <w:r w:rsidR="002E1417">
        <w:t xml:space="preserve"> </w:t>
      </w:r>
    </w:p>
    <w:p w:rsidR="00B05D8D" w:rsidP="00B05D8D" w:rsidRDefault="00B05D8D" w14:paraId="4E7CD4E4" w14:textId="1D6A547B">
      <w:r w:rsidRPr="00C20439">
        <w:rPr>
          <w:b/>
        </w:rPr>
        <w:t xml:space="preserve">Price RM. </w:t>
      </w:r>
      <w:r>
        <w:t xml:space="preserve">2021. </w:t>
      </w:r>
      <w:r w:rsidRPr="00B05D8D">
        <w:t>Quick and easy-to-do strategies to promote online engagement</w:t>
      </w:r>
      <w:r>
        <w:t xml:space="preserve">. Teaching and learning on the Open Web. </w:t>
      </w:r>
      <w:hyperlink w:history="1" r:id="rId73">
        <w:r w:rsidRPr="00853E4B">
          <w:rPr>
            <w:rStyle w:val="Hyperlink"/>
          </w:rPr>
          <w:t>http://uwbopenweb.com/blog/2021/01/09/quick-and-easy-to-do-strategies-to-promote-online-engagement/</w:t>
        </w:r>
      </w:hyperlink>
      <w:r>
        <w:t xml:space="preserve"> </w:t>
      </w:r>
    </w:p>
    <w:p w:rsidR="00B05D8D" w:rsidP="00B05D8D" w:rsidRDefault="00B05D8D" w14:paraId="172CFF1C" w14:textId="2182DC1A">
      <w:pPr>
        <w:rPr>
          <w:b/>
        </w:rPr>
      </w:pPr>
      <w:r>
        <w:t xml:space="preserve">Teaching and Learning on the open Faculty Learning Community (Van Galen J, Chen M, Conaway T, Doyle G, Maxwell C, </w:t>
      </w:r>
      <w:r w:rsidRPr="00AB3301">
        <w:rPr>
          <w:b/>
        </w:rPr>
        <w:t>Price RM</w:t>
      </w:r>
      <w:r>
        <w:t xml:space="preserve">, Shukla S). 2019. Teaching and Learning on the Open Web. </w:t>
      </w:r>
      <w:hyperlink w:history="1" r:id="rId74">
        <w:r w:rsidRPr="00C01D11">
          <w:rPr>
            <w:rStyle w:val="Hyperlink"/>
          </w:rPr>
          <w:t>https://spark.adobe.com/page/Ga9gbN40tcJN2/</w:t>
        </w:r>
      </w:hyperlink>
    </w:p>
    <w:p w:rsidRPr="00C20439" w:rsidR="00B05D8D" w:rsidP="00B05D8D" w:rsidRDefault="00B05D8D" w14:paraId="34439E9A" w14:textId="77777777">
      <w:bookmarkStart w:name="_Hlk43737693" w:id="8"/>
      <w:r w:rsidRPr="00C20439">
        <w:rPr>
          <w:b/>
        </w:rPr>
        <w:t xml:space="preserve">Price RM. </w:t>
      </w:r>
      <w:r w:rsidRPr="00C20439">
        <w:t>201</w:t>
      </w:r>
      <w:r>
        <w:t>8</w:t>
      </w:r>
      <w:r w:rsidRPr="00C20439">
        <w:t xml:space="preserve">. </w:t>
      </w:r>
      <w:r>
        <w:t>Research and biology education</w:t>
      </w:r>
      <w:r w:rsidRPr="00C20439">
        <w:t xml:space="preserve">. </w:t>
      </w:r>
      <w:r>
        <w:t xml:space="preserve">STEP Blog. </w:t>
      </w:r>
      <w:hyperlink w:history="1" r:id="rId75">
        <w:r w:rsidRPr="00CC7E9B">
          <w:rPr>
            <w:rStyle w:val="Hyperlink"/>
          </w:rPr>
          <w:t>http://depts.washington.edu/stepuw/research-and-biology-education/</w:t>
        </w:r>
      </w:hyperlink>
      <w:r>
        <w:t xml:space="preserve"> </w:t>
      </w:r>
      <w:r w:rsidRPr="00F65F9C">
        <w:t xml:space="preserve">originally published on the </w:t>
      </w:r>
      <w:r w:rsidRPr="00C20439">
        <w:t xml:space="preserve">UW Bothell </w:t>
      </w:r>
      <w:r>
        <w:t xml:space="preserve">Office of Digital </w:t>
      </w:r>
      <w:r w:rsidRPr="00C20439">
        <w:t xml:space="preserve">Learning </w:t>
      </w:r>
      <w:r>
        <w:t xml:space="preserve">&amp; Innovation </w:t>
      </w:r>
      <w:r w:rsidRPr="00C20439">
        <w:t xml:space="preserve">Blog. </w:t>
      </w:r>
    </w:p>
    <w:p w:rsidRPr="00C20439" w:rsidR="00B05D8D" w:rsidP="00B05D8D" w:rsidRDefault="00B05D8D" w14:paraId="286DA507" w14:textId="77777777">
      <w:bookmarkStart w:name="_Hlk43738027" w:id="9"/>
      <w:bookmarkEnd w:id="8"/>
      <w:r w:rsidRPr="007E3F81">
        <w:t>Shukla SY,</w:t>
      </w:r>
      <w:r>
        <w:rPr>
          <w:b/>
        </w:rPr>
        <w:t xml:space="preserve"> </w:t>
      </w:r>
      <w:r w:rsidRPr="00C20439">
        <w:rPr>
          <w:b/>
        </w:rPr>
        <w:t xml:space="preserve">Price RM. </w:t>
      </w:r>
      <w:r w:rsidRPr="00C20439">
        <w:t>201</w:t>
      </w:r>
      <w:r>
        <w:t>8</w:t>
      </w:r>
      <w:r w:rsidRPr="00C20439">
        <w:t xml:space="preserve">. </w:t>
      </w:r>
      <w:r>
        <w:t xml:space="preserve">Online annotation tools that help students discuss readings. STEP Blog. </w:t>
      </w:r>
      <w:hyperlink w:history="1" r:id="rId76">
        <w:r w:rsidRPr="00AB0F89">
          <w:rPr>
            <w:rStyle w:val="Hyperlink"/>
          </w:rPr>
          <w:t>http://depts.washington.edu/stepuw/online-annotation-tools/</w:t>
        </w:r>
      </w:hyperlink>
      <w:r>
        <w:t xml:space="preserve">. </w:t>
      </w:r>
      <w:r w:rsidRPr="00F65F9C">
        <w:t xml:space="preserve">originally published on the </w:t>
      </w:r>
      <w:r w:rsidRPr="00C20439">
        <w:t xml:space="preserve">UW Bothell </w:t>
      </w:r>
      <w:r>
        <w:t xml:space="preserve">Office of Digital </w:t>
      </w:r>
      <w:r w:rsidRPr="00C20439">
        <w:t xml:space="preserve">Learning </w:t>
      </w:r>
      <w:r>
        <w:t xml:space="preserve">&amp; Innovation </w:t>
      </w:r>
      <w:r w:rsidRPr="00C20439">
        <w:t xml:space="preserve">Blog. </w:t>
      </w:r>
    </w:p>
    <w:bookmarkEnd w:id="9"/>
    <w:p w:rsidRPr="00C20439" w:rsidR="00B05D8D" w:rsidP="00B05D8D" w:rsidRDefault="00B05D8D" w14:paraId="1160C7BA" w14:textId="77777777">
      <w:r w:rsidRPr="00C20439">
        <w:rPr>
          <w:b/>
        </w:rPr>
        <w:t xml:space="preserve">Price RM. </w:t>
      </w:r>
      <w:r w:rsidRPr="00C20439">
        <w:t xml:space="preserve">2017. Video feedback for students. UW Bothell Learning Technologies Blog. </w:t>
      </w:r>
      <w:hyperlink w:history="1" r:id="rId77">
        <w:r w:rsidRPr="00C20439">
          <w:rPr>
            <w:rStyle w:val="Hyperlink"/>
          </w:rPr>
          <w:t>http://depts.washington.edu/etuwb/ltblog/?p=5649</w:t>
        </w:r>
      </w:hyperlink>
      <w:r w:rsidRPr="00C20439">
        <w:t xml:space="preserve"> </w:t>
      </w:r>
    </w:p>
    <w:p w:rsidRPr="00C20439" w:rsidR="00B05D8D" w:rsidP="00B05D8D" w:rsidRDefault="00B05D8D" w14:paraId="48DAD74D" w14:textId="77777777">
      <w:r w:rsidRPr="00C20439">
        <w:rPr>
          <w:b/>
        </w:rPr>
        <w:t xml:space="preserve">Price RM. </w:t>
      </w:r>
      <w:r w:rsidRPr="00C20439">
        <w:t>2016.</w:t>
      </w:r>
      <w:r w:rsidRPr="00C20439">
        <w:rPr>
          <w:i/>
        </w:rPr>
        <w:t xml:space="preserve"> </w:t>
      </w:r>
      <w:r w:rsidRPr="00C20439">
        <w:t xml:space="preserve">A Guest Post from Dr. Rebecca Price: Important Learning Gains from Genetic Drift and Bottlenecked Ferrets. </w:t>
      </w:r>
      <w:hyperlink w:history="1" r:id="rId78">
        <w:r w:rsidRPr="00C20439">
          <w:rPr>
            <w:rStyle w:val="Hyperlink"/>
          </w:rPr>
          <w:t>http://simbio.com/blog/post/a-guest-post-dr-rebecca-price</w:t>
        </w:r>
      </w:hyperlink>
    </w:p>
    <w:p w:rsidR="00893B7D" w:rsidP="00337450" w:rsidRDefault="00893B7D" w14:paraId="73FD5F69" w14:textId="77777777">
      <w:pPr>
        <w:pStyle w:val="Heading2"/>
        <w:spacing w:before="0" w:after="0"/>
      </w:pPr>
      <w:r>
        <w:t>Podcasts</w:t>
      </w:r>
    </w:p>
    <w:p w:rsidRPr="00913CB5" w:rsidR="00893B7D" w:rsidP="00386AFF" w:rsidRDefault="000F1407" w14:paraId="36864070" w14:textId="19D61B7A">
      <w:r w:rsidRPr="00913CB5">
        <w:rPr>
          <w:b/>
          <w:bCs/>
        </w:rPr>
        <w:t>Price RM</w:t>
      </w:r>
      <w:r>
        <w:t xml:space="preserve">, </w:t>
      </w:r>
      <w:r w:rsidR="00E10801">
        <w:t>Iyer S,</w:t>
      </w:r>
      <w:r w:rsidRPr="00E10801" w:rsidR="00E10801">
        <w:t xml:space="preserve"> </w:t>
      </w:r>
      <w:r w:rsidRPr="00B76E27" w:rsidR="00B76E27">
        <w:t xml:space="preserve">Odedra </w:t>
      </w:r>
      <w:r w:rsidR="00B76E27">
        <w:t xml:space="preserve">S, </w:t>
      </w:r>
      <w:r w:rsidRPr="00F05469" w:rsidR="00F05469">
        <w:t xml:space="preserve">Soler </w:t>
      </w:r>
      <w:r w:rsidR="00F05469">
        <w:t xml:space="preserve">L, </w:t>
      </w:r>
      <w:r w:rsidRPr="00E10801" w:rsidR="00E10801">
        <w:t>Tasler</w:t>
      </w:r>
      <w:r w:rsidR="00E10801">
        <w:t xml:space="preserve"> N</w:t>
      </w:r>
      <w:r w:rsidR="00B76E27">
        <w:t xml:space="preserve">. 2024. </w:t>
      </w:r>
      <w:r w:rsidRPr="00386AFF" w:rsidR="006860D4">
        <w:t>Creativity in Science Teaching.</w:t>
      </w:r>
      <w:r w:rsidRPr="00C01332" w:rsidR="00913CB5">
        <w:t xml:space="preserve"> </w:t>
      </w:r>
      <w:r w:rsidRPr="0041444E" w:rsidR="00386AFF">
        <w:rPr>
          <w:i/>
          <w:iCs/>
        </w:rPr>
        <w:t>Creative Pedagogies: A Collaborative Writing Project</w:t>
      </w:r>
      <w:r w:rsidRPr="0041444E" w:rsidR="0041444E">
        <w:rPr>
          <w:i/>
          <w:iCs/>
        </w:rPr>
        <w:t>.</w:t>
      </w:r>
      <w:r w:rsidR="00386AFF">
        <w:t xml:space="preserve"> </w:t>
      </w:r>
      <w:hyperlink w:history="1" r:id="rId79">
        <w:r w:rsidRPr="008850CC" w:rsidR="00C01332">
          <w:rPr>
            <w:rStyle w:val="Hyperlink"/>
          </w:rPr>
          <w:t>https://sites.google.com/view/creativepedagogies/our-collaborations/creativity-in-science-teaching</w:t>
        </w:r>
      </w:hyperlink>
      <w:r w:rsidR="00C01332">
        <w:t xml:space="preserve"> </w:t>
      </w:r>
    </w:p>
    <w:p w:rsidRPr="00D868C9" w:rsidR="00893B7D" w:rsidP="00893B7D" w:rsidRDefault="00893B7D" w14:paraId="3C6E0880" w14:textId="4B5928FD">
      <w:proofErr w:type="spellStart"/>
      <w:r>
        <w:t>Stochowiak</w:t>
      </w:r>
      <w:proofErr w:type="spellEnd"/>
      <w:r>
        <w:t>, B. Mar 23</w:t>
      </w:r>
      <w:proofErr w:type="gramStart"/>
      <w:r>
        <w:t xml:space="preserve"> 2023</w:t>
      </w:r>
      <w:proofErr w:type="gramEnd"/>
      <w:r>
        <w:t xml:space="preserve">. How to develop ourselves and others through classroom observations. Episode 458 with Dr. </w:t>
      </w:r>
      <w:r w:rsidRPr="00913CB5">
        <w:rPr>
          <w:b/>
          <w:bCs/>
        </w:rPr>
        <w:t>Rebecca Price</w:t>
      </w:r>
      <w:r>
        <w:t xml:space="preserve">. </w:t>
      </w:r>
      <w:r w:rsidRPr="005F4EDD">
        <w:rPr>
          <w:i/>
        </w:rPr>
        <w:t>Teaching in Higher Ed podcast.</w:t>
      </w:r>
      <w:r>
        <w:t xml:space="preserve"> </w:t>
      </w:r>
      <w:hyperlink w:history="1" r:id="rId80">
        <w:r w:rsidRPr="001202D5">
          <w:rPr>
            <w:rStyle w:val="Hyperlink"/>
          </w:rPr>
          <w:t>https://teachinginhighered.com/podcast/how-to-develop-ourselves-and-others-through-classroom-observations/</w:t>
        </w:r>
      </w:hyperlink>
      <w:r>
        <w:t xml:space="preserve"> </w:t>
      </w:r>
    </w:p>
    <w:p w:rsidR="00893B7D" w:rsidP="00893B7D" w:rsidRDefault="00893B7D" w14:paraId="6448F595" w14:textId="77777777">
      <w:proofErr w:type="spellStart"/>
      <w:r>
        <w:t>Stochowiak</w:t>
      </w:r>
      <w:proofErr w:type="spellEnd"/>
      <w:r>
        <w:t>, B. Jan 26</w:t>
      </w:r>
      <w:proofErr w:type="gramStart"/>
      <w:r>
        <w:t xml:space="preserve"> 2023</w:t>
      </w:r>
      <w:proofErr w:type="gramEnd"/>
      <w:r>
        <w:t xml:space="preserve">. </w:t>
      </w:r>
      <w:r w:rsidRPr="00A8673A">
        <w:t>H</w:t>
      </w:r>
      <w:r>
        <w:t xml:space="preserve">ow to not be perfect in teaching and learning. Episode 450 with Dr. </w:t>
      </w:r>
      <w:r w:rsidRPr="00913CB5">
        <w:rPr>
          <w:b/>
          <w:bCs/>
        </w:rPr>
        <w:t>Rebecca Price</w:t>
      </w:r>
      <w:r>
        <w:t xml:space="preserve">. </w:t>
      </w:r>
      <w:r w:rsidRPr="005F4EDD">
        <w:rPr>
          <w:i/>
        </w:rPr>
        <w:t>Teaching in Higher Ed podcast.</w:t>
      </w:r>
      <w:r>
        <w:t xml:space="preserve"> </w:t>
      </w:r>
      <w:hyperlink w:history="1" r:id="rId81">
        <w:r w:rsidRPr="00A7460A">
          <w:rPr>
            <w:rStyle w:val="Hyperlink"/>
          </w:rPr>
          <w:t>https://teachinginhighered.com/podcast/how-to-not-be-perfect-in-teaching-and-learning/</w:t>
        </w:r>
      </w:hyperlink>
      <w:r>
        <w:t xml:space="preserve"> </w:t>
      </w:r>
    </w:p>
    <w:p w:rsidRPr="00C20439" w:rsidR="00337450" w:rsidP="00337450" w:rsidRDefault="009E00DB" w14:paraId="69922047" w14:textId="7ABB06B6">
      <w:pPr>
        <w:pStyle w:val="Heading2"/>
        <w:spacing w:before="0" w:after="0"/>
      </w:pPr>
      <w:r>
        <w:t>G</w:t>
      </w:r>
      <w:r w:rsidRPr="00C20439" w:rsidR="00337450">
        <w:t xml:space="preserve">rants </w:t>
      </w:r>
    </w:p>
    <w:p w:rsidR="00FA2516" w:rsidP="00337450" w:rsidRDefault="00BF0295" w14:paraId="7AC31216" w14:textId="7C7C7F33">
      <w:pPr>
        <w:rPr>
          <w:rFonts w:cs="Times New Roman"/>
        </w:rPr>
      </w:pPr>
      <w:bookmarkStart w:name="_Hlk50709992" w:id="10"/>
      <w:r>
        <w:rPr>
          <w:rFonts w:cs="Times New Roman"/>
        </w:rPr>
        <w:t xml:space="preserve">Co-PI with Thelma Madzima. </w:t>
      </w:r>
      <w:bookmarkStart w:name="_Hlk125300061" w:id="11"/>
      <w:r w:rsidR="00FA2516">
        <w:rPr>
          <w:rFonts w:cs="Times New Roman"/>
        </w:rPr>
        <w:t xml:space="preserve">UWB VCAA Campus-wide Initiative Project Award. </w:t>
      </w:r>
      <w:r w:rsidRPr="00390717" w:rsidR="00390717">
        <w:rPr>
          <w:rFonts w:cs="Times New Roman"/>
        </w:rPr>
        <w:t>Community-centered, professional support for early career faculty from URM &amp; marginalized groups at UW Bothell</w:t>
      </w:r>
      <w:bookmarkEnd w:id="11"/>
      <w:r w:rsidR="00FA2516">
        <w:rPr>
          <w:rFonts w:cs="Times New Roman"/>
        </w:rPr>
        <w:t xml:space="preserve">, </w:t>
      </w:r>
      <w:r w:rsidR="00390717">
        <w:rPr>
          <w:rFonts w:cs="Times New Roman"/>
        </w:rPr>
        <w:t xml:space="preserve">2020-2021, </w:t>
      </w:r>
      <w:r w:rsidR="00FA2516">
        <w:rPr>
          <w:rFonts w:cs="Times New Roman"/>
        </w:rPr>
        <w:t>$100,000.</w:t>
      </w:r>
    </w:p>
    <w:bookmarkEnd w:id="10"/>
    <w:p w:rsidR="006D0F9D" w:rsidP="00337450" w:rsidRDefault="006D0F9D" w14:paraId="1CCBB41F" w14:textId="65E513B0">
      <w:r>
        <w:t xml:space="preserve">Co-Principal Investigator. PI Benjamin Wiggins, Co-PI Richard Gardner. NSF </w:t>
      </w:r>
      <w:r w:rsidRPr="006D0F9D">
        <w:t>IGE</w:t>
      </w:r>
      <w:r w:rsidR="004E16B0">
        <w:t xml:space="preserve"> </w:t>
      </w:r>
      <w:r w:rsidRPr="004E16B0" w:rsidR="004E16B0">
        <w:t>1855841</w:t>
      </w:r>
      <w:r w:rsidRPr="006D0F9D">
        <w:t>: Building practical, evidence-based teaching capacity in tomorrow's doctorates</w:t>
      </w:r>
      <w:r w:rsidR="001D39B0">
        <w:t xml:space="preserve"> (</w:t>
      </w:r>
      <w:r w:rsidRPr="0027311D" w:rsidR="001D39B0">
        <w:t>1855841</w:t>
      </w:r>
      <w:r w:rsidR="001D39B0">
        <w:t>)</w:t>
      </w:r>
      <w:r>
        <w:t xml:space="preserve">, 2019 – 2022, </w:t>
      </w:r>
      <w:r w:rsidRPr="006D0F9D">
        <w:t>$331,009.</w:t>
      </w:r>
    </w:p>
    <w:p w:rsidRPr="00C20439" w:rsidR="00337450" w:rsidP="00337450" w:rsidRDefault="00182D13" w14:paraId="15967604" w14:textId="79999A48">
      <w:r>
        <w:t xml:space="preserve">Principal Investigator. </w:t>
      </w:r>
      <w:r w:rsidRPr="00C20439">
        <w:t>Co-PIs Salwa Al-Noori (UWB: STEM); Eve Klein, Marley Jarvis</w:t>
      </w:r>
      <w:r>
        <w:t xml:space="preserve">, Elizabeth </w:t>
      </w:r>
      <w:r w:rsidRPr="00182D13">
        <w:t>McCullough</w:t>
      </w:r>
      <w:r>
        <w:t xml:space="preserve"> </w:t>
      </w:r>
      <w:r w:rsidRPr="00C20439">
        <w:t xml:space="preserve">(Pacific Science Center). </w:t>
      </w:r>
      <w:r w:rsidRPr="00C20439" w:rsidR="00337450">
        <w:t xml:space="preserve">STEP Forward: a university-science center partnership through which postdocs communicate science with the </w:t>
      </w:r>
      <w:proofErr w:type="gramStart"/>
      <w:r w:rsidRPr="00C20439" w:rsidR="00337450">
        <w:t>general public</w:t>
      </w:r>
      <w:proofErr w:type="gramEnd"/>
      <w:r w:rsidRPr="00C20439" w:rsidR="00337450">
        <w:t xml:space="preserve"> and policymakers. Burroughs </w:t>
      </w:r>
      <w:proofErr w:type="spellStart"/>
      <w:r w:rsidRPr="00C20439" w:rsidR="00337450">
        <w:t>Wellcome</w:t>
      </w:r>
      <w:proofErr w:type="spellEnd"/>
      <w:r w:rsidRPr="00C20439" w:rsidR="00337450">
        <w:t xml:space="preserve"> Fund, Career Guidance for Trainees,</w:t>
      </w:r>
      <w:r w:rsidRPr="00C20439" w:rsidR="00F94833">
        <w:t xml:space="preserve"> </w:t>
      </w:r>
      <w:r w:rsidRPr="00C20439" w:rsidR="00337450">
        <w:t>2017-201</w:t>
      </w:r>
      <w:r w:rsidRPr="00C20439" w:rsidR="00846FFD">
        <w:t>8</w:t>
      </w:r>
      <w:r w:rsidRPr="00C20439" w:rsidR="00721F1F">
        <w:t>,</w:t>
      </w:r>
      <w:r w:rsidRPr="00C20439" w:rsidR="00337450">
        <w:t xml:space="preserve"> $4</w:t>
      </w:r>
      <w:r w:rsidRPr="00C20439" w:rsidR="008C09E4">
        <w:t>8</w:t>
      </w:r>
      <w:r w:rsidRPr="00C20439" w:rsidR="00337450">
        <w:t>,</w:t>
      </w:r>
      <w:r w:rsidRPr="00C20439" w:rsidR="008C09E4">
        <w:t>000</w:t>
      </w:r>
      <w:r w:rsidRPr="00C20439" w:rsidR="00337450">
        <w:t>.</w:t>
      </w:r>
    </w:p>
    <w:p w:rsidRPr="00C20439" w:rsidR="00337450" w:rsidP="00337450" w:rsidRDefault="00337450" w14:paraId="7D0341CF" w14:textId="538D6E5B">
      <w:r w:rsidRPr="00C20439">
        <w:t>Principal Investigator</w:t>
      </w:r>
      <w:r w:rsidRPr="00C20439" w:rsidR="00612662">
        <w:t>. Co-PIs</w:t>
      </w:r>
      <w:r w:rsidRPr="00C20439">
        <w:t xml:space="preserve"> Tyler Fox and Amy Lambert</w:t>
      </w:r>
      <w:r w:rsidRPr="00C20439" w:rsidR="00612662">
        <w:t>.</w:t>
      </w:r>
      <w:r w:rsidRPr="00C20439">
        <w:t xml:space="preserve"> UWB IAS Research Interest Group, Identifying Overlaps in Research Questions for Teaching Science, Art, and STS, 2016-2017, $1,500.</w:t>
      </w:r>
    </w:p>
    <w:p w:rsidRPr="00C20439" w:rsidR="00337450" w:rsidP="00337450" w:rsidRDefault="00337450" w14:paraId="01008DCD" w14:textId="77777777">
      <w:r w:rsidRPr="00C20439">
        <w:t>Principal Investigator, UW Royalty Research Fund, Setting the stage for better evolution education: exploring the efficacy of modules aimed to teach the nature and process of science and genetic drift, 2013-2014, $4,596.</w:t>
      </w:r>
    </w:p>
    <w:p w:rsidRPr="00C20439" w:rsidR="00337450" w:rsidP="00337450" w:rsidRDefault="00337450" w14:paraId="0D4C9EA8" w14:textId="77777777">
      <w:r w:rsidRPr="00C20439">
        <w:t xml:space="preserve">Principal Investigator (with Kathryn Perez), National Evolutionary Synthesis Center Working Group, </w:t>
      </w:r>
      <w:proofErr w:type="spellStart"/>
      <w:r w:rsidRPr="00C20439">
        <w:t>EvoCI</w:t>
      </w:r>
      <w:proofErr w:type="spellEnd"/>
      <w:r w:rsidRPr="00C20439">
        <w:t xml:space="preserve"> toolkit: concept </w:t>
      </w:r>
      <w:proofErr w:type="gramStart"/>
      <w:r w:rsidRPr="00C20439">
        <w:t>inventories</w:t>
      </w:r>
      <w:proofErr w:type="gramEnd"/>
      <w:r w:rsidRPr="00C20439">
        <w:t xml:space="preserve"> to assess conceptual understanding of evolution. 2010-2012.</w:t>
      </w:r>
    </w:p>
    <w:p w:rsidRPr="00C20439" w:rsidR="00337450" w:rsidP="00337450" w:rsidRDefault="00337450" w14:paraId="4F6F5AD0" w14:textId="77777777">
      <w:r w:rsidRPr="00C20439">
        <w:t>Principal Investigator, Teaching &amp; Scholarship Enhancement Project, UWB, The effect of tidal emersion and temperature on growth in a marine snail. 2010, $5000</w:t>
      </w:r>
    </w:p>
    <w:p w:rsidRPr="00C20439" w:rsidR="00337450" w:rsidP="00337450" w:rsidRDefault="00337450" w14:paraId="7DFBC359" w14:textId="77777777">
      <w:r w:rsidRPr="00C20439">
        <w:t>Principal Investigator, Teaching &amp; Scholarship Enhancement Project, UWB, Revealing multiple environmental causes of shell growth and repair. 2008-2009, $9992</w:t>
      </w:r>
    </w:p>
    <w:p w:rsidRPr="00C20439" w:rsidR="00337450" w:rsidP="00337450" w:rsidRDefault="00337450" w14:paraId="3E823780" w14:textId="77777777">
      <w:r w:rsidRPr="00C20439">
        <w:t>Principal Investigator, Collaborative Undergraduate Research Program, UWB, The energetic costs of shell repair and shell growth: an authentic research experience. 2008, $2000</w:t>
      </w:r>
    </w:p>
    <w:p w:rsidRPr="00C20439" w:rsidR="00337450" w:rsidP="00337450" w:rsidRDefault="00337450" w14:paraId="2498013E" w14:textId="77777777">
      <w:r w:rsidRPr="00C20439">
        <w:t xml:space="preserve">Principal Investigator, Collaborative Undergraduate Research Program, UWB, </w:t>
      </w:r>
      <w:proofErr w:type="gramStart"/>
      <w:r w:rsidRPr="00C20439">
        <w:t>Launching</w:t>
      </w:r>
      <w:proofErr w:type="gramEnd"/>
      <w:r w:rsidRPr="00C20439">
        <w:t xml:space="preserve"> a student working group by studying shell repair. 2007, $2000</w:t>
      </w:r>
    </w:p>
    <w:p w:rsidRPr="00C20439" w:rsidR="00337450" w:rsidP="00337450" w:rsidRDefault="00337450" w14:paraId="767475E5" w14:textId="77777777">
      <w:r w:rsidRPr="00C20439">
        <w:t xml:space="preserve">Principal Investigator, NSF Doctoral Dissertation Improvement Grant, The macroevolutionary consequences of a </w:t>
      </w:r>
      <w:proofErr w:type="spellStart"/>
      <w:r w:rsidRPr="00C20439">
        <w:t>neogastropod</w:t>
      </w:r>
      <w:proofErr w:type="spellEnd"/>
      <w:r w:rsidRPr="00C20439">
        <w:t xml:space="preserve"> adaptation. 2000, $9992</w:t>
      </w:r>
    </w:p>
    <w:p w:rsidR="00A62056" w:rsidP="00A62056" w:rsidRDefault="00AA168C" w14:paraId="1C078336" w14:textId="4F8ABF51">
      <w:pPr>
        <w:pStyle w:val="Heading2"/>
      </w:pPr>
      <w:proofErr w:type="gramStart"/>
      <w:r w:rsidRPr="00C20439">
        <w:t>Talks (</w:t>
      </w:r>
      <w:r w:rsidRPr="00C20439">
        <w:rPr>
          <w:vertAlign w:val="superscript"/>
        </w:rPr>
        <w:t>‖</w:t>
      </w:r>
      <w:r w:rsidRPr="00C20439" w:rsidR="00B8201B">
        <w:rPr>
          <w:vertAlign w:val="superscript"/>
        </w:rPr>
        <w:t xml:space="preserve"> </w:t>
      </w:r>
      <w:proofErr w:type="gramEnd"/>
      <w:r w:rsidRPr="00C20439">
        <w:t>i</w:t>
      </w:r>
      <w:r w:rsidRPr="00C20439" w:rsidR="00A62056">
        <w:t>nvited</w:t>
      </w:r>
      <w:r w:rsidRPr="00C20439">
        <w:t>)</w:t>
      </w:r>
    </w:p>
    <w:p w:rsidRPr="007258EB" w:rsidR="007258EB" w:rsidP="007258EB" w:rsidRDefault="007258EB" w14:paraId="4386474F" w14:textId="31F1EF45">
      <w:pPr>
        <w:rPr>
          <w:rFonts w:ascii="Arial" w:hAnsi="Arial" w:cs="Arial"/>
          <w:bCs/>
          <w:color w:val="222222"/>
          <w:shd w:val="clear" w:color="auto" w:fill="FFFFFF"/>
          <w:vertAlign w:val="superscript"/>
        </w:rPr>
      </w:pPr>
      <w:r w:rsidRPr="00C20439">
        <w:rPr>
          <w:rFonts w:ascii="Arial" w:hAnsi="Arial" w:cs="Arial"/>
          <w:color w:val="222222"/>
          <w:shd w:val="clear" w:color="auto" w:fill="FFFFFF"/>
          <w:vertAlign w:val="superscript"/>
        </w:rPr>
        <w:t>‖</w:t>
      </w:r>
      <w:r>
        <w:rPr>
          <w:b/>
        </w:rPr>
        <w:t xml:space="preserve">Price RM. </w:t>
      </w:r>
      <w:r>
        <w:rPr>
          <w:bCs/>
        </w:rPr>
        <w:t xml:space="preserve">2025. </w:t>
      </w:r>
      <w:r w:rsidR="00F801DF">
        <w:rPr>
          <w:bCs/>
        </w:rPr>
        <w:t xml:space="preserve">Keynote talk: </w:t>
      </w:r>
      <w:r w:rsidRPr="007258EB">
        <w:rPr>
          <w:bCs/>
        </w:rPr>
        <w:t>Applying asset-based approaches to science teaching and faculty collegiality</w:t>
      </w:r>
      <w:r>
        <w:rPr>
          <w:bCs/>
        </w:rPr>
        <w:t xml:space="preserve">. </w:t>
      </w:r>
      <w:r w:rsidRPr="007B40F9" w:rsidR="007B40F9">
        <w:rPr>
          <w:bCs/>
        </w:rPr>
        <w:t>Washington College Chemistry Teacher’s Association</w:t>
      </w:r>
      <w:r w:rsidR="007B40F9">
        <w:rPr>
          <w:bCs/>
        </w:rPr>
        <w:t xml:space="preserve">. Federal Way, </w:t>
      </w:r>
      <w:r>
        <w:rPr>
          <w:bCs/>
        </w:rPr>
        <w:t xml:space="preserve">WA. </w:t>
      </w:r>
    </w:p>
    <w:p w:rsidRPr="00D2073A" w:rsidR="00D2073A" w:rsidP="009E0C07" w:rsidRDefault="00D2073A" w14:paraId="5DA8CDA8" w14:textId="2F895B74">
      <w:pPr>
        <w:rPr>
          <w:rFonts w:ascii="Arial" w:hAnsi="Arial" w:cs="Arial"/>
          <w:bCs/>
          <w:color w:val="222222"/>
          <w:shd w:val="clear" w:color="auto" w:fill="FFFFFF"/>
          <w:vertAlign w:val="superscript"/>
        </w:rPr>
      </w:pPr>
      <w:r w:rsidRPr="00C20439">
        <w:rPr>
          <w:rFonts w:ascii="Arial" w:hAnsi="Arial" w:cs="Arial"/>
          <w:color w:val="222222"/>
          <w:shd w:val="clear" w:color="auto" w:fill="FFFFFF"/>
          <w:vertAlign w:val="superscript"/>
        </w:rPr>
        <w:t>‖</w:t>
      </w:r>
      <w:r>
        <w:rPr>
          <w:b/>
        </w:rPr>
        <w:t xml:space="preserve">Price RM. </w:t>
      </w:r>
      <w:r>
        <w:rPr>
          <w:bCs/>
        </w:rPr>
        <w:t>202</w:t>
      </w:r>
      <w:r w:rsidR="00F971E2">
        <w:rPr>
          <w:bCs/>
        </w:rPr>
        <w:t>5</w:t>
      </w:r>
      <w:r>
        <w:rPr>
          <w:bCs/>
        </w:rPr>
        <w:t xml:space="preserve">. </w:t>
      </w:r>
      <w:r w:rsidRPr="00F971E2" w:rsidR="00F971E2">
        <w:rPr>
          <w:bCs/>
        </w:rPr>
        <w:t>Scientific teaching: impacts on service, professional development, and faculty affairs</w:t>
      </w:r>
      <w:r w:rsidR="00F971E2">
        <w:rPr>
          <w:bCs/>
        </w:rPr>
        <w:t>. Genome Sciences, School of Medicine, University of Wash</w:t>
      </w:r>
      <w:r w:rsidR="007258EB">
        <w:rPr>
          <w:bCs/>
        </w:rPr>
        <w:t xml:space="preserve">ington, Seattle WA. </w:t>
      </w:r>
    </w:p>
    <w:p w:rsidRPr="00CB71D3" w:rsidR="009E0C07" w:rsidP="009E0C07" w:rsidRDefault="009E0C07" w14:paraId="24182EB2" w14:textId="68BAB46E">
      <w:r w:rsidRPr="00C20439">
        <w:rPr>
          <w:rFonts w:ascii="Arial" w:hAnsi="Arial" w:cs="Arial"/>
          <w:color w:val="222222"/>
          <w:shd w:val="clear" w:color="auto" w:fill="FFFFFF"/>
          <w:vertAlign w:val="superscript"/>
        </w:rPr>
        <w:t>‖</w:t>
      </w:r>
      <w:r>
        <w:rPr>
          <w:b/>
        </w:rPr>
        <w:t xml:space="preserve">Price RM. </w:t>
      </w:r>
      <w:r>
        <w:t xml:space="preserve">2022, 2023. Designing Learning </w:t>
      </w:r>
      <w:proofErr w:type="gramStart"/>
      <w:r>
        <w:t>experiences</w:t>
      </w:r>
      <w:proofErr w:type="gramEnd"/>
      <w:r>
        <w:t xml:space="preserve">: Active Learning. </w:t>
      </w:r>
      <w:r w:rsidRPr="00EC6724">
        <w:t>MCB Education Workshop</w:t>
      </w:r>
      <w:r>
        <w:t xml:space="preserve"> at the Fred Hutchinson Cancer Research Center. Jeanne Chowning, Organizer. Seattle, WA. </w:t>
      </w:r>
    </w:p>
    <w:p w:rsidR="003554FE" w:rsidP="003554FE" w:rsidRDefault="003F40DE" w14:paraId="02A2907D" w14:textId="11DE2808">
      <w:r>
        <w:rPr>
          <w:b/>
        </w:rPr>
        <w:t>Price RM.</w:t>
      </w:r>
      <w:r w:rsidR="003554FE">
        <w:t xml:space="preserve"> 20</w:t>
      </w:r>
      <w:r>
        <w:t>22</w:t>
      </w:r>
      <w:r w:rsidR="003554FE">
        <w:t xml:space="preserve">. </w:t>
      </w:r>
      <w:r w:rsidRPr="003F40DE">
        <w:t>Shifting towards affirming learning frameworks and away from achievement gaps.</w:t>
      </w:r>
      <w:r>
        <w:rPr>
          <w:i/>
        </w:rPr>
        <w:t xml:space="preserve"> </w:t>
      </w:r>
      <w:r w:rsidRPr="00C20439" w:rsidR="003554FE">
        <w:rPr>
          <w:rFonts w:ascii="Calibri" w:hAnsi="Calibri"/>
        </w:rPr>
        <w:t>Society for the Advancement of Biology Education Research, Minneapolis, MN.</w:t>
      </w:r>
    </w:p>
    <w:p w:rsidR="00FA7C8D" w:rsidP="00FA7C8D" w:rsidRDefault="00FA7C8D" w14:paraId="182840FE" w14:textId="5232D9C6">
      <w:r w:rsidRPr="00C20439">
        <w:rPr>
          <w:rFonts w:ascii="Arial" w:hAnsi="Arial" w:cs="Arial"/>
          <w:color w:val="222222"/>
          <w:shd w:val="clear" w:color="auto" w:fill="FFFFFF"/>
          <w:vertAlign w:val="superscript"/>
        </w:rPr>
        <w:t>‖</w:t>
      </w:r>
      <w:r w:rsidRPr="003554FE">
        <w:rPr>
          <w:b/>
        </w:rPr>
        <w:t>Price RM.</w:t>
      </w:r>
      <w:r>
        <w:t xml:space="preserve"> 2022. </w:t>
      </w:r>
      <w:r w:rsidRPr="00FA7C8D">
        <w:t xml:space="preserve">Shifting to </w:t>
      </w:r>
      <w:r>
        <w:t>a</w:t>
      </w:r>
      <w:r w:rsidRPr="00FA7C8D">
        <w:t>sset-</w:t>
      </w:r>
      <w:r>
        <w:t>b</w:t>
      </w:r>
      <w:r w:rsidRPr="00FA7C8D">
        <w:t xml:space="preserve">ased </w:t>
      </w:r>
      <w:r>
        <w:t>e</w:t>
      </w:r>
      <w:r w:rsidRPr="00FA7C8D">
        <w:t xml:space="preserve">ducation: A </w:t>
      </w:r>
      <w:r>
        <w:t>w</w:t>
      </w:r>
      <w:r w:rsidRPr="00FA7C8D">
        <w:t xml:space="preserve">ork in </w:t>
      </w:r>
      <w:r>
        <w:t>p</w:t>
      </w:r>
      <w:r w:rsidRPr="00FA7C8D">
        <w:t>rogress</w:t>
      </w:r>
      <w:r>
        <w:t xml:space="preserve">. </w:t>
      </w:r>
      <w:r w:rsidRPr="00C20439">
        <w:t>SPIRE Postdoctoral Fellowship Program</w:t>
      </w:r>
      <w:r>
        <w:t xml:space="preserve"> and Future Science Educators, University of North Carolina at Chapel Hill. Chapel Hill, NC. </w:t>
      </w:r>
    </w:p>
    <w:p w:rsidR="00FA7C8D" w:rsidP="00FA7C8D" w:rsidRDefault="00FA7C8D" w14:paraId="2E04EE54" w14:textId="578233CC">
      <w:r w:rsidRPr="00C20439">
        <w:rPr>
          <w:rFonts w:ascii="Arial" w:hAnsi="Arial" w:cs="Arial"/>
          <w:color w:val="222222"/>
          <w:shd w:val="clear" w:color="auto" w:fill="FFFFFF"/>
          <w:vertAlign w:val="superscript"/>
        </w:rPr>
        <w:t>‖</w:t>
      </w:r>
      <w:r w:rsidRPr="003554FE">
        <w:rPr>
          <w:b/>
        </w:rPr>
        <w:t>Price RM.</w:t>
      </w:r>
      <w:r>
        <w:t xml:space="preserve"> 2022. Preparing </w:t>
      </w:r>
      <w:proofErr w:type="gramStart"/>
      <w:r>
        <w:t>diversity</w:t>
      </w:r>
      <w:proofErr w:type="gramEnd"/>
      <w:r>
        <w:t xml:space="preserve"> statements. </w:t>
      </w:r>
      <w:r w:rsidRPr="00C20439">
        <w:t>SPIRE Postdoctoral Fellowship Program</w:t>
      </w:r>
      <w:r>
        <w:t xml:space="preserve"> and Future Science Educators, University of North Carolina at Chapel Hill. Chapel Hill, NC.</w:t>
      </w:r>
    </w:p>
    <w:p w:rsidR="00FA7C8D" w:rsidP="00FA7C8D" w:rsidRDefault="00FA7C8D" w14:paraId="3C7ABE92" w14:textId="7CA749C9">
      <w:r w:rsidRPr="00C20439">
        <w:rPr>
          <w:rFonts w:ascii="Arial" w:hAnsi="Arial" w:cs="Arial"/>
          <w:color w:val="222222"/>
          <w:shd w:val="clear" w:color="auto" w:fill="FFFFFF"/>
          <w:vertAlign w:val="superscript"/>
        </w:rPr>
        <w:t>‖</w:t>
      </w:r>
      <w:r w:rsidRPr="003554FE">
        <w:rPr>
          <w:b/>
        </w:rPr>
        <w:t>Price RM.</w:t>
      </w:r>
      <w:r>
        <w:t xml:space="preserve"> 2022. Preparing teaching statements. </w:t>
      </w:r>
      <w:r w:rsidRPr="00C20439">
        <w:t>SPIRE Postdoctoral Fellowship Program</w:t>
      </w:r>
      <w:r>
        <w:t xml:space="preserve"> and Future Science Educators, University of North Carolina at Chapel Hill. Chapel Hill, NC.</w:t>
      </w:r>
    </w:p>
    <w:p w:rsidR="001551D5" w:rsidP="001551D5" w:rsidRDefault="001551D5" w14:paraId="7E483743" w14:textId="33E6ECFA">
      <w:r w:rsidRPr="00C20439">
        <w:rPr>
          <w:rFonts w:ascii="Arial" w:hAnsi="Arial" w:cs="Arial"/>
          <w:color w:val="222222"/>
          <w:shd w:val="clear" w:color="auto" w:fill="FFFFFF"/>
          <w:vertAlign w:val="superscript"/>
        </w:rPr>
        <w:t>‖</w:t>
      </w:r>
      <w:r>
        <w:t xml:space="preserve">Dewsbury B, Brame CJ. 2021. Online with </w:t>
      </w:r>
      <w:r w:rsidRPr="00131CA4">
        <w:rPr>
          <w:i/>
        </w:rPr>
        <w:t>LSE</w:t>
      </w:r>
      <w:r>
        <w:t xml:space="preserve">: </w:t>
      </w:r>
      <w:r w:rsidRPr="001551D5">
        <w:t>Evidence-based Teaching Guide – On Inclusive Teaching</w:t>
      </w:r>
      <w:r>
        <w:t xml:space="preserve">. </w:t>
      </w:r>
      <w:r>
        <w:rPr>
          <w:b/>
        </w:rPr>
        <w:t xml:space="preserve">Price RM, </w:t>
      </w:r>
      <w:r>
        <w:t xml:space="preserve">moderator. The American Society for Cell Biology. </w:t>
      </w:r>
    </w:p>
    <w:p w:rsidR="00131CA4" w:rsidP="00131CA4" w:rsidRDefault="00131CA4" w14:paraId="3F55C3F4" w14:textId="1F5975BC">
      <w:r w:rsidRPr="00C20439">
        <w:rPr>
          <w:rFonts w:ascii="Arial" w:hAnsi="Arial" w:cs="Arial"/>
          <w:color w:val="222222"/>
          <w:shd w:val="clear" w:color="auto" w:fill="FFFFFF"/>
          <w:vertAlign w:val="superscript"/>
        </w:rPr>
        <w:t>‖</w:t>
      </w:r>
      <w:r>
        <w:t xml:space="preserve">Coffman CR, Jensen-Ryan D, </w:t>
      </w:r>
      <w:r>
        <w:rPr>
          <w:b/>
        </w:rPr>
        <w:t>Price RM,</w:t>
      </w:r>
      <w:r>
        <w:t xml:space="preserve"> Thompson JJ. 2021. Online with </w:t>
      </w:r>
      <w:r w:rsidRPr="00131CA4">
        <w:rPr>
          <w:i/>
        </w:rPr>
        <w:t>LSE</w:t>
      </w:r>
      <w:r>
        <w:t xml:space="preserve">: Exploring the Anatomy of an Education Study – Behind the scenes of a qualitative research study with strong theoretical framing. Brame CJ, moderator. The American Society for Cell Biology. </w:t>
      </w:r>
    </w:p>
    <w:p w:rsidRPr="00F77C34" w:rsidR="00F77C34" w:rsidP="00F77C34" w:rsidRDefault="00F77C34" w14:paraId="6C0F79FC" w14:textId="12B2A412">
      <w:r w:rsidRPr="00F77C34">
        <w:t>Wiggins</w:t>
      </w:r>
      <w:r>
        <w:t xml:space="preserve"> </w:t>
      </w:r>
      <w:r w:rsidRPr="00F77C34">
        <w:t xml:space="preserve">B, </w:t>
      </w:r>
      <w:r w:rsidRPr="00F77C34">
        <w:rPr>
          <w:b/>
        </w:rPr>
        <w:t>Price RM</w:t>
      </w:r>
      <w:r w:rsidRPr="00F77C34">
        <w:t>, Gardner</w:t>
      </w:r>
      <w:r>
        <w:t xml:space="preserve"> </w:t>
      </w:r>
      <w:r w:rsidRPr="00F77C34">
        <w:t xml:space="preserve">R, </w:t>
      </w:r>
      <w:proofErr w:type="spellStart"/>
      <w:r w:rsidRPr="00F77C34">
        <w:t>Stromholt</w:t>
      </w:r>
      <w:proofErr w:type="spellEnd"/>
      <w:r>
        <w:t xml:space="preserve"> </w:t>
      </w:r>
      <w:r w:rsidRPr="00F77C34">
        <w:t xml:space="preserve">S. (2021). Telescope to microscope: Examining crucial teaching practices across scales. </w:t>
      </w:r>
      <w:proofErr w:type="spellStart"/>
      <w:r w:rsidRPr="00F77C34">
        <w:t>CalTech</w:t>
      </w:r>
      <w:proofErr w:type="spellEnd"/>
      <w:r w:rsidRPr="00F77C34">
        <w:t xml:space="preserve"> Project for Effective Teaching at California Institute of Technology</w:t>
      </w:r>
      <w:r>
        <w:t xml:space="preserve">. Online </w:t>
      </w:r>
      <w:r w:rsidR="00433007">
        <w:t>meeting.</w:t>
      </w:r>
    </w:p>
    <w:p w:rsidRPr="0044187A" w:rsidR="002C62E5" w:rsidP="002C62E5" w:rsidRDefault="003E2537" w14:paraId="3D1DB3B1" w14:textId="20655E7B">
      <w:pPr>
        <w:rPr>
          <w:b/>
          <w:color w:val="000000"/>
        </w:rPr>
      </w:pPr>
      <w:r w:rsidRPr="00C20439">
        <w:rPr>
          <w:rFonts w:ascii="Arial" w:hAnsi="Arial" w:cs="Arial"/>
          <w:color w:val="222222"/>
          <w:shd w:val="clear" w:color="auto" w:fill="FFFFFF"/>
          <w:vertAlign w:val="superscript"/>
        </w:rPr>
        <w:t>‖</w:t>
      </w:r>
      <w:r w:rsidR="002C62E5">
        <w:rPr>
          <w:color w:val="000000"/>
        </w:rPr>
        <w:t xml:space="preserve">Joy JP, </w:t>
      </w:r>
      <w:r w:rsidRPr="005332EA" w:rsidR="002C62E5">
        <w:rPr>
          <w:b/>
          <w:color w:val="000000"/>
        </w:rPr>
        <w:t>Price RM</w:t>
      </w:r>
      <w:r w:rsidRPr="0044187A" w:rsidR="002C62E5">
        <w:rPr>
          <w:b/>
          <w:color w:val="000000"/>
        </w:rPr>
        <w:t xml:space="preserve">. </w:t>
      </w:r>
      <w:r w:rsidRPr="0044187A" w:rsidR="002C62E5">
        <w:rPr>
          <w:color w:val="000000"/>
        </w:rPr>
        <w:t>202</w:t>
      </w:r>
      <w:r w:rsidR="002C62E5">
        <w:rPr>
          <w:color w:val="000000"/>
        </w:rPr>
        <w:t xml:space="preserve">1. </w:t>
      </w:r>
      <w:proofErr w:type="spellStart"/>
      <w:r w:rsidRPr="002C62E5" w:rsidR="002C62E5">
        <w:rPr>
          <w:i/>
          <w:color w:val="000000"/>
        </w:rPr>
        <w:t>CourseSource</w:t>
      </w:r>
      <w:proofErr w:type="spellEnd"/>
      <w:r w:rsidRPr="002C62E5" w:rsidR="002C62E5">
        <w:rPr>
          <w:color w:val="000000"/>
        </w:rPr>
        <w:t xml:space="preserve"> activity on vaccines: modifying it to learn about the COVID vaccines</w:t>
      </w:r>
      <w:r w:rsidR="002C62E5">
        <w:rPr>
          <w:color w:val="000000"/>
        </w:rPr>
        <w:t xml:space="preserve">. </w:t>
      </w:r>
      <w:r w:rsidRPr="002C62E5" w:rsidR="002C62E5">
        <w:rPr>
          <w:color w:val="000000"/>
        </w:rPr>
        <w:t xml:space="preserve">"Teaching COVID-19 – Corona Corps Global Learning Community, </w:t>
      </w:r>
      <w:r w:rsidR="002C62E5">
        <w:rPr>
          <w:color w:val="000000"/>
        </w:rPr>
        <w:t>E Vandergrift</w:t>
      </w:r>
      <w:r w:rsidR="00785928">
        <w:rPr>
          <w:color w:val="000000"/>
        </w:rPr>
        <w:t xml:space="preserve"> (University of Oregon)</w:t>
      </w:r>
      <w:r w:rsidR="002C62E5">
        <w:rPr>
          <w:color w:val="000000"/>
        </w:rPr>
        <w:t xml:space="preserve">, Facilitator. </w:t>
      </w:r>
      <w:r w:rsidRPr="002C62E5" w:rsidR="002C62E5">
        <w:rPr>
          <w:color w:val="000000"/>
        </w:rPr>
        <w:t>Online meeting.</w:t>
      </w:r>
    </w:p>
    <w:p w:rsidRPr="0044187A" w:rsidR="0044187A" w:rsidP="005332EA" w:rsidRDefault="0044187A" w14:paraId="3C23575A" w14:textId="159C7B20">
      <w:pPr>
        <w:rPr>
          <w:b/>
          <w:color w:val="000000"/>
        </w:rPr>
      </w:pPr>
      <w:r w:rsidRPr="005332EA">
        <w:rPr>
          <w:b/>
          <w:color w:val="000000"/>
        </w:rPr>
        <w:t>Price RM</w:t>
      </w:r>
      <w:r w:rsidRPr="0044187A">
        <w:rPr>
          <w:b/>
          <w:color w:val="000000"/>
        </w:rPr>
        <w:t xml:space="preserve">. </w:t>
      </w:r>
      <w:r w:rsidRPr="0044187A">
        <w:rPr>
          <w:color w:val="000000"/>
        </w:rPr>
        <w:t>2020</w:t>
      </w:r>
      <w:r>
        <w:rPr>
          <w:color w:val="000000"/>
        </w:rPr>
        <w:t xml:space="preserve">. Online Engagement. Hazel Wolk K-8. Debbie Nelsen, Principal. Seattle, WA. </w:t>
      </w:r>
    </w:p>
    <w:p w:rsidR="005332EA" w:rsidP="005332EA" w:rsidRDefault="005332EA" w14:paraId="04FB7C71" w14:textId="78966165">
      <w:pPr>
        <w:rPr>
          <w:shd w:val="clear" w:color="auto" w:fill="FFFFFF"/>
          <w:vertAlign w:val="superscript"/>
        </w:rPr>
      </w:pPr>
      <w:r w:rsidRPr="005332EA">
        <w:rPr>
          <w:color w:val="000000"/>
        </w:rPr>
        <w:t>Wiggins</w:t>
      </w:r>
      <w:r>
        <w:rPr>
          <w:color w:val="000000"/>
        </w:rPr>
        <w:t xml:space="preserve"> B</w:t>
      </w:r>
      <w:r w:rsidRPr="005332EA">
        <w:rPr>
          <w:color w:val="000000"/>
        </w:rPr>
        <w:t xml:space="preserve">, </w:t>
      </w:r>
      <w:r w:rsidRPr="005332EA">
        <w:rPr>
          <w:b/>
          <w:color w:val="000000"/>
        </w:rPr>
        <w:t>Price RM,</w:t>
      </w:r>
      <w:r w:rsidRPr="005332EA">
        <w:rPr>
          <w:color w:val="000000"/>
        </w:rPr>
        <w:t xml:space="preserve"> </w:t>
      </w:r>
      <w:proofErr w:type="spellStart"/>
      <w:r w:rsidRPr="005332EA">
        <w:rPr>
          <w:color w:val="000000"/>
        </w:rPr>
        <w:t>Stromholt</w:t>
      </w:r>
      <w:proofErr w:type="spellEnd"/>
      <w:r>
        <w:rPr>
          <w:color w:val="000000"/>
        </w:rPr>
        <w:t xml:space="preserve"> S</w:t>
      </w:r>
      <w:r w:rsidRPr="005332EA">
        <w:rPr>
          <w:color w:val="000000"/>
        </w:rPr>
        <w:t>, Gardner R</w:t>
      </w:r>
      <w:r>
        <w:rPr>
          <w:color w:val="000000"/>
        </w:rPr>
        <w:t>, Klein E.</w:t>
      </w:r>
      <w:r w:rsidRPr="005332EA">
        <w:rPr>
          <w:color w:val="000000"/>
        </w:rPr>
        <w:t xml:space="preserve"> </w:t>
      </w:r>
      <w:r>
        <w:rPr>
          <w:color w:val="000000"/>
        </w:rPr>
        <w:t xml:space="preserve">2020. </w:t>
      </w:r>
      <w:r w:rsidRPr="005332EA">
        <w:rPr>
          <w:color w:val="000000"/>
        </w:rPr>
        <w:t xml:space="preserve">Community, </w:t>
      </w:r>
      <w:r>
        <w:rPr>
          <w:color w:val="000000"/>
        </w:rPr>
        <w:t>d</w:t>
      </w:r>
      <w:r w:rsidRPr="005332EA">
        <w:rPr>
          <w:color w:val="000000"/>
        </w:rPr>
        <w:t xml:space="preserve">irect </w:t>
      </w:r>
      <w:r>
        <w:rPr>
          <w:color w:val="000000"/>
        </w:rPr>
        <w:t>f</w:t>
      </w:r>
      <w:r w:rsidRPr="005332EA">
        <w:rPr>
          <w:color w:val="000000"/>
        </w:rPr>
        <w:t xml:space="preserve">eedback, and </w:t>
      </w:r>
      <w:r>
        <w:rPr>
          <w:color w:val="000000"/>
        </w:rPr>
        <w:t>c</w:t>
      </w:r>
      <w:r w:rsidRPr="005332EA">
        <w:rPr>
          <w:color w:val="000000"/>
        </w:rPr>
        <w:t xml:space="preserve">heerleading: Three practices identified by graduate trainees as especially useful in taking up inclusive teaching methods. Biology Teaching Assistant Project </w:t>
      </w:r>
      <w:r w:rsidRPr="007E26C7">
        <w:rPr>
          <w:color w:val="000000"/>
        </w:rPr>
        <w:t xml:space="preserve">Virtual </w:t>
      </w:r>
      <w:r w:rsidRPr="005332EA">
        <w:rPr>
          <w:color w:val="000000"/>
        </w:rPr>
        <w:t>Conference</w:t>
      </w:r>
      <w:r w:rsidRPr="007E26C7">
        <w:rPr>
          <w:color w:val="000000"/>
        </w:rPr>
        <w:t xml:space="preserve"> </w:t>
      </w:r>
      <w:r>
        <w:rPr>
          <w:color w:val="000000"/>
        </w:rPr>
        <w:t>(</w:t>
      </w:r>
      <w:proofErr w:type="spellStart"/>
      <w:r w:rsidRPr="007E26C7">
        <w:rPr>
          <w:color w:val="000000"/>
        </w:rPr>
        <w:t>BioTAPS</w:t>
      </w:r>
      <w:proofErr w:type="spellEnd"/>
      <w:r>
        <w:rPr>
          <w:color w:val="000000"/>
        </w:rPr>
        <w:t xml:space="preserve">), University of Tennessee, Knoxville. </w:t>
      </w:r>
    </w:p>
    <w:p w:rsidR="005332EA" w:rsidP="005332EA" w:rsidRDefault="005332EA" w14:paraId="4DB85E24" w14:textId="14FFC331">
      <w:pPr>
        <w:rPr>
          <w:color w:val="000000"/>
        </w:rPr>
      </w:pPr>
      <w:r w:rsidRPr="005332EA">
        <w:rPr>
          <w:color w:val="000000"/>
        </w:rPr>
        <w:t xml:space="preserve">Wiggins B, </w:t>
      </w:r>
      <w:r w:rsidRPr="005332EA">
        <w:rPr>
          <w:b/>
          <w:color w:val="000000"/>
        </w:rPr>
        <w:t>Price RM,</w:t>
      </w:r>
      <w:r w:rsidRPr="005332EA">
        <w:rPr>
          <w:color w:val="000000"/>
        </w:rPr>
        <w:t xml:space="preserve"> </w:t>
      </w:r>
      <w:proofErr w:type="spellStart"/>
      <w:r w:rsidRPr="005332EA">
        <w:rPr>
          <w:color w:val="000000"/>
        </w:rPr>
        <w:t>Stromholt</w:t>
      </w:r>
      <w:proofErr w:type="spellEnd"/>
      <w:r>
        <w:rPr>
          <w:color w:val="000000"/>
        </w:rPr>
        <w:t xml:space="preserve"> </w:t>
      </w:r>
      <w:r w:rsidRPr="005332EA">
        <w:rPr>
          <w:color w:val="000000"/>
        </w:rPr>
        <w:t>S, Gardner R</w:t>
      </w:r>
      <w:r>
        <w:rPr>
          <w:color w:val="000000"/>
        </w:rPr>
        <w:t>,</w:t>
      </w:r>
      <w:r w:rsidRPr="005332EA">
        <w:rPr>
          <w:color w:val="000000"/>
        </w:rPr>
        <w:t xml:space="preserve"> Klein</w:t>
      </w:r>
      <w:r>
        <w:rPr>
          <w:color w:val="000000"/>
        </w:rPr>
        <w:t xml:space="preserve"> E</w:t>
      </w:r>
      <w:r w:rsidRPr="005332EA">
        <w:rPr>
          <w:color w:val="000000"/>
        </w:rPr>
        <w:t>. (2020). Building inclusive excellence into STEM teaching by training graduate students. 45th Annual Professional and Organizational Development Conference</w:t>
      </w:r>
      <w:r>
        <w:rPr>
          <w:color w:val="000000"/>
        </w:rPr>
        <w:t xml:space="preserve">, virtual presentation. </w:t>
      </w:r>
    </w:p>
    <w:p w:rsidR="00FD56F3" w:rsidP="005332EA" w:rsidRDefault="00FD56F3" w14:paraId="0F7587ED" w14:textId="45AEA150">
      <w:pPr>
        <w:rPr>
          <w:color w:val="000000"/>
        </w:rPr>
      </w:pPr>
      <w:proofErr w:type="spellStart"/>
      <w:r>
        <w:rPr>
          <w:color w:val="000000"/>
        </w:rPr>
        <w:t>Bouwma</w:t>
      </w:r>
      <w:proofErr w:type="spellEnd"/>
      <w:r>
        <w:rPr>
          <w:color w:val="000000"/>
        </w:rPr>
        <w:t xml:space="preserve"> A, Hewlett J, Holmberg TJ, Offerdahl, </w:t>
      </w:r>
      <w:r>
        <w:rPr>
          <w:b/>
          <w:color w:val="000000"/>
        </w:rPr>
        <w:t xml:space="preserve">Price RM. </w:t>
      </w:r>
      <w:r>
        <w:rPr>
          <w:color w:val="000000"/>
        </w:rPr>
        <w:t xml:space="preserve">2020. Online with </w:t>
      </w:r>
      <w:r w:rsidRPr="00DD2EA1">
        <w:rPr>
          <w:i/>
          <w:color w:val="000000"/>
        </w:rPr>
        <w:t>LSE:</w:t>
      </w:r>
      <w:r>
        <w:rPr>
          <w:color w:val="000000"/>
        </w:rPr>
        <w:t xml:space="preserve"> </w:t>
      </w:r>
      <w:hyperlink w:history="1" r:id="rId82">
        <w:r w:rsidRPr="00DD2EA1">
          <w:rPr>
            <w:rStyle w:val="Hyperlink"/>
          </w:rPr>
          <w:t>Trouble-Shooting Online Instruction</w:t>
        </w:r>
      </w:hyperlink>
      <w:r>
        <w:rPr>
          <w:color w:val="000000"/>
        </w:rPr>
        <w:t xml:space="preserve">. E Dolan, Moderator. Online panel discussion, American Society of Cell Biology.    </w:t>
      </w:r>
    </w:p>
    <w:p w:rsidR="007E26C7" w:rsidP="007E26C7" w:rsidRDefault="007E26C7" w14:paraId="2C94E4F0" w14:textId="0D6CC278">
      <w:pPr>
        <w:rPr>
          <w:shd w:val="clear" w:color="auto" w:fill="FFFFFF"/>
          <w:vertAlign w:val="superscript"/>
        </w:rPr>
      </w:pPr>
      <w:r>
        <w:rPr>
          <w:color w:val="000000"/>
        </w:rPr>
        <w:t xml:space="preserve">Klein ER, </w:t>
      </w:r>
      <w:r w:rsidRPr="009B2C15">
        <w:rPr>
          <w:b/>
          <w:color w:val="000000"/>
        </w:rPr>
        <w:t>Price RM,</w:t>
      </w:r>
      <w:r>
        <w:rPr>
          <w:color w:val="000000"/>
        </w:rPr>
        <w:t xml:space="preserve"> Gardner R, Wiggins B. 2019. The Science Teaching Experience Program for Upcoming PhDs (STEP-UP): Designing </w:t>
      </w:r>
      <w:r w:rsidR="009B2C15">
        <w:rPr>
          <w:color w:val="000000"/>
        </w:rPr>
        <w:t>f</w:t>
      </w:r>
      <w:r>
        <w:rPr>
          <w:color w:val="000000"/>
        </w:rPr>
        <w:t xml:space="preserve">or Effective &amp; Inclusive Instructors. </w:t>
      </w:r>
      <w:r w:rsidRPr="005332EA" w:rsidR="005332EA">
        <w:rPr>
          <w:color w:val="000000"/>
        </w:rPr>
        <w:t xml:space="preserve">Biology Teaching Assistant Project </w:t>
      </w:r>
      <w:r w:rsidRPr="007E26C7" w:rsidR="005332EA">
        <w:rPr>
          <w:color w:val="000000"/>
        </w:rPr>
        <w:t xml:space="preserve">Virtual </w:t>
      </w:r>
      <w:r w:rsidRPr="005332EA" w:rsidR="005332EA">
        <w:rPr>
          <w:color w:val="000000"/>
        </w:rPr>
        <w:t>Conference</w:t>
      </w:r>
      <w:r w:rsidRPr="007E26C7" w:rsidR="005332EA">
        <w:rPr>
          <w:color w:val="000000"/>
        </w:rPr>
        <w:t xml:space="preserve"> </w:t>
      </w:r>
      <w:r w:rsidR="005332EA">
        <w:rPr>
          <w:color w:val="000000"/>
        </w:rPr>
        <w:t>(</w:t>
      </w:r>
      <w:proofErr w:type="spellStart"/>
      <w:r w:rsidRPr="007E26C7">
        <w:rPr>
          <w:color w:val="000000"/>
        </w:rPr>
        <w:t>BioTAPS</w:t>
      </w:r>
      <w:proofErr w:type="spellEnd"/>
      <w:r w:rsidR="005332EA">
        <w:rPr>
          <w:color w:val="000000"/>
        </w:rPr>
        <w:t xml:space="preserve">), </w:t>
      </w:r>
      <w:r>
        <w:rPr>
          <w:color w:val="000000"/>
        </w:rPr>
        <w:t xml:space="preserve">University of Tennessee, Knoxville. </w:t>
      </w:r>
    </w:p>
    <w:p w:rsidR="00BC594C" w:rsidP="00A77CF7" w:rsidRDefault="00BC594C" w14:paraId="02E6F06A" w14:textId="2DB70C0C">
      <w:pPr>
        <w:rPr>
          <w:rFonts w:ascii="Arial" w:hAnsi="Arial" w:cs="Arial"/>
          <w:color w:val="222222"/>
          <w:shd w:val="clear" w:color="auto" w:fill="FFFFFF"/>
          <w:vertAlign w:val="superscript"/>
        </w:rPr>
      </w:pPr>
      <w:r w:rsidRPr="00C20439">
        <w:rPr>
          <w:rFonts w:ascii="Arial" w:hAnsi="Arial" w:cs="Arial"/>
          <w:color w:val="222222"/>
          <w:shd w:val="clear" w:color="auto" w:fill="FFFFFF"/>
          <w:vertAlign w:val="superscript"/>
        </w:rPr>
        <w:t>‖</w:t>
      </w:r>
      <w:r w:rsidRPr="00C20439">
        <w:rPr>
          <w:b/>
        </w:rPr>
        <w:t xml:space="preserve">Price RM. </w:t>
      </w:r>
      <w:r w:rsidRPr="00C20439">
        <w:t>201</w:t>
      </w:r>
      <w:r>
        <w:t>9</w:t>
      </w:r>
      <w:r w:rsidRPr="00C20439">
        <w:t>.</w:t>
      </w:r>
      <w:r>
        <w:t xml:space="preserve"> </w:t>
      </w:r>
      <w:r w:rsidRPr="00BC594C">
        <w:t>Creating Inclusive Classrooms</w:t>
      </w:r>
      <w:r>
        <w:t xml:space="preserve">. Department of Immunology Pizza and Perspective Series, University of Washington, Seattle, WA. </w:t>
      </w:r>
    </w:p>
    <w:p w:rsidRPr="00A77CF7" w:rsidR="00A77CF7" w:rsidP="00A77CF7" w:rsidRDefault="00A77CF7" w14:paraId="5C533A39" w14:textId="1BAACF7F">
      <w:r w:rsidRPr="00C20439">
        <w:rPr>
          <w:rFonts w:ascii="Arial" w:hAnsi="Arial" w:cs="Arial"/>
          <w:color w:val="222222"/>
          <w:shd w:val="clear" w:color="auto" w:fill="FFFFFF"/>
          <w:vertAlign w:val="superscript"/>
        </w:rPr>
        <w:t>‖</w:t>
      </w:r>
      <w:r w:rsidRPr="00C20439">
        <w:rPr>
          <w:b/>
        </w:rPr>
        <w:t xml:space="preserve">Price RM. </w:t>
      </w:r>
      <w:r w:rsidRPr="00C20439">
        <w:t>201</w:t>
      </w:r>
      <w:r>
        <w:t>9</w:t>
      </w:r>
      <w:r w:rsidRPr="00C20439">
        <w:t>.</w:t>
      </w:r>
      <w:r w:rsidRPr="00C20439">
        <w:rPr>
          <w:b/>
        </w:rPr>
        <w:t xml:space="preserve"> </w:t>
      </w:r>
      <w:r w:rsidRPr="00A77CF7">
        <w:t xml:space="preserve">GRC Power </w:t>
      </w:r>
      <w:proofErr w:type="spellStart"/>
      <w:r w:rsidRPr="00A77CF7">
        <w:t>Hour</w:t>
      </w:r>
      <w:r w:rsidRPr="00A77CF7">
        <w:rPr>
          <w:vertAlign w:val="superscript"/>
        </w:rPr>
        <w:t>TM</w:t>
      </w:r>
      <w:proofErr w:type="spellEnd"/>
      <w:r>
        <w:t xml:space="preserve">. </w:t>
      </w:r>
      <w:r w:rsidRPr="00A77CF7">
        <w:t xml:space="preserve">Undergraduate Biology Education Research </w:t>
      </w:r>
      <w:r>
        <w:t xml:space="preserve">Gordon Research Conference. </w:t>
      </w:r>
      <w:r w:rsidRPr="00A77CF7">
        <w:t xml:space="preserve">Bates College, Lewiston, ME. </w:t>
      </w:r>
    </w:p>
    <w:p w:rsidRPr="00C20439" w:rsidR="00BF5C3F" w:rsidP="00BF5C3F" w:rsidRDefault="00BF5C3F" w14:paraId="7C3C67C3" w14:textId="1EFB9D36">
      <w:r w:rsidRPr="00C20439">
        <w:rPr>
          <w:rFonts w:ascii="Arial" w:hAnsi="Arial" w:cs="Arial"/>
          <w:color w:val="222222"/>
          <w:shd w:val="clear" w:color="auto" w:fill="FFFFFF"/>
          <w:vertAlign w:val="superscript"/>
        </w:rPr>
        <w:t>‖</w:t>
      </w:r>
      <w:r w:rsidRPr="00C20439">
        <w:rPr>
          <w:b/>
        </w:rPr>
        <w:t xml:space="preserve">Price RM. </w:t>
      </w:r>
      <w:r w:rsidRPr="00C20439">
        <w:t>201</w:t>
      </w:r>
      <w:r>
        <w:t>9</w:t>
      </w:r>
      <w:r w:rsidRPr="00C20439">
        <w:t>.</w:t>
      </w:r>
      <w:r w:rsidRPr="00C20439">
        <w:rPr>
          <w:b/>
        </w:rPr>
        <w:t xml:space="preserve"> </w:t>
      </w:r>
      <w:r w:rsidRPr="00BF5C3F">
        <w:t>Academic Job Search Materials</w:t>
      </w:r>
      <w:r>
        <w:t xml:space="preserve"> &amp; Diversity Statement Workshop. Future Science Educators, </w:t>
      </w:r>
      <w:r w:rsidRPr="00BF5C3F">
        <w:t xml:space="preserve">Academic and </w:t>
      </w:r>
      <w:proofErr w:type="gramStart"/>
      <w:r w:rsidRPr="00BF5C3F">
        <w:t>Research Intensive</w:t>
      </w:r>
      <w:proofErr w:type="gramEnd"/>
      <w:r w:rsidRPr="00BF5C3F">
        <w:t xml:space="preserve"> Career</w:t>
      </w:r>
      <w:r>
        <w:t xml:space="preserve"> Association, and </w:t>
      </w:r>
      <w:r w:rsidRPr="00F41A13">
        <w:t>Training Initiatives in B</w:t>
      </w:r>
      <w:r>
        <w:t xml:space="preserve">iomedical &amp; Biological Sciences, </w:t>
      </w:r>
      <w:r w:rsidRPr="00F41A13">
        <w:t>University of North Carolina Chapel Hill</w:t>
      </w:r>
      <w:r>
        <w:t>, NC.</w:t>
      </w:r>
    </w:p>
    <w:p w:rsidRPr="00C20439" w:rsidR="00F41A13" w:rsidP="00F41A13" w:rsidRDefault="00F41A13" w14:paraId="24E3521D" w14:textId="14354B07">
      <w:r w:rsidRPr="00C20439">
        <w:rPr>
          <w:rFonts w:ascii="Arial" w:hAnsi="Arial" w:cs="Arial"/>
          <w:color w:val="222222"/>
          <w:shd w:val="clear" w:color="auto" w:fill="FFFFFF"/>
          <w:vertAlign w:val="superscript"/>
        </w:rPr>
        <w:t>‖</w:t>
      </w:r>
      <w:r w:rsidRPr="00C20439">
        <w:rPr>
          <w:b/>
        </w:rPr>
        <w:t xml:space="preserve">Price RM. </w:t>
      </w:r>
      <w:r w:rsidRPr="00C20439">
        <w:t>201</w:t>
      </w:r>
      <w:r>
        <w:t>9</w:t>
      </w:r>
      <w:r w:rsidRPr="00C20439">
        <w:t>.</w:t>
      </w:r>
      <w:r w:rsidRPr="00C20439">
        <w:rPr>
          <w:b/>
        </w:rPr>
        <w:t xml:space="preserve"> </w:t>
      </w:r>
      <w:r w:rsidRPr="00F41A13">
        <w:t xml:space="preserve">Using learning objectives and assessment to reflect and act on what our students understand </w:t>
      </w:r>
      <w:r>
        <w:t xml:space="preserve">…and on what we understand, too. </w:t>
      </w:r>
      <w:r w:rsidRPr="00F41A13">
        <w:t>Training Initiatives in B</w:t>
      </w:r>
      <w:r>
        <w:t xml:space="preserve">iomedical &amp; Biological Sciences, </w:t>
      </w:r>
      <w:r w:rsidRPr="00F41A13">
        <w:t>University of North Carolina Chapel Hill</w:t>
      </w:r>
      <w:r>
        <w:t>, NC.</w:t>
      </w:r>
    </w:p>
    <w:p w:rsidR="006459B3" w:rsidP="006459B3" w:rsidRDefault="006459B3" w14:paraId="0F73225F" w14:textId="5D56FDBD">
      <w:r w:rsidRPr="00C20439">
        <w:rPr>
          <w:b/>
        </w:rPr>
        <w:t xml:space="preserve">Price RM, </w:t>
      </w:r>
      <w:r w:rsidRPr="006459B3">
        <w:t>Coffman C</w:t>
      </w:r>
      <w:r>
        <w:t xml:space="preserve">R. 2018. </w:t>
      </w:r>
      <w:r w:rsidRPr="006459B3">
        <w:rPr>
          <w:i/>
        </w:rPr>
        <w:t>CBE-Life Sciences Education’s</w:t>
      </w:r>
      <w:r>
        <w:t xml:space="preserve"> “Anatomy of an Education Study”: annotating articles to introduce biology education research to a larger audience</w:t>
      </w:r>
      <w:r w:rsidRPr="00C20439">
        <w:t>.</w:t>
      </w:r>
      <w:r w:rsidRPr="00C20439">
        <w:rPr>
          <w:rFonts w:ascii="Calibri" w:hAnsi="Calibri"/>
        </w:rPr>
        <w:t xml:space="preserve"> Society for the Advancement of Biology Education Research, Minneapolis, MN.</w:t>
      </w:r>
    </w:p>
    <w:p w:rsidR="0036247D" w:rsidP="0036247D" w:rsidRDefault="0036247D" w14:paraId="0463569D" w14:textId="199B855C">
      <w:pPr>
        <w:ind w:left="0" w:firstLine="0"/>
      </w:pPr>
      <w:r w:rsidRPr="0036247D">
        <w:rPr>
          <w:rFonts w:ascii="Arial" w:hAnsi="Arial" w:cs="Arial"/>
          <w:color w:val="222222"/>
          <w:shd w:val="clear" w:color="auto" w:fill="FFFFFF"/>
          <w:vertAlign w:val="superscript"/>
        </w:rPr>
        <w:t>‖</w:t>
      </w:r>
      <w:r w:rsidRPr="0036247D">
        <w:rPr>
          <w:b/>
        </w:rPr>
        <w:t xml:space="preserve">Price RM. </w:t>
      </w:r>
      <w:r w:rsidRPr="00C20439">
        <w:t>201</w:t>
      </w:r>
      <w:r>
        <w:t>8</w:t>
      </w:r>
      <w:r w:rsidRPr="00C20439">
        <w:t>.</w:t>
      </w:r>
      <w:r>
        <w:t xml:space="preserve"> Curiosity Cabinets. Arts + Science Knowledge Building and Sharing in the XXI Century (</w:t>
      </w:r>
      <w:hyperlink w:history="1" r:id="rId83">
        <w:r>
          <w:rPr>
            <w:rStyle w:val="Hyperlink"/>
          </w:rPr>
          <w:t>ASKXXI</w:t>
        </w:r>
      </w:hyperlink>
      <w:r>
        <w:t>), UW Bothell.</w:t>
      </w:r>
    </w:p>
    <w:p w:rsidRPr="00C20439" w:rsidR="003A129A" w:rsidP="0036247D" w:rsidRDefault="003A129A" w14:paraId="170DB0C3" w14:textId="484C8BCB">
      <w:pPr>
        <w:ind w:left="0" w:firstLine="0"/>
      </w:pPr>
      <w:r w:rsidRPr="00C20439">
        <w:rPr>
          <w:rFonts w:ascii="Arial" w:hAnsi="Arial" w:cs="Arial"/>
          <w:color w:val="222222"/>
          <w:shd w:val="clear" w:color="auto" w:fill="FFFFFF"/>
          <w:vertAlign w:val="superscript"/>
        </w:rPr>
        <w:t>‖</w:t>
      </w:r>
      <w:r w:rsidRPr="00C20439">
        <w:rPr>
          <w:b/>
        </w:rPr>
        <w:t xml:space="preserve">Price RM. </w:t>
      </w:r>
      <w:r w:rsidRPr="00C20439">
        <w:t>201</w:t>
      </w:r>
      <w:r>
        <w:t>8</w:t>
      </w:r>
      <w:r w:rsidRPr="00C20439">
        <w:t>.</w:t>
      </w:r>
      <w:r w:rsidR="002E0975">
        <w:t xml:space="preserve"> </w:t>
      </w:r>
      <w:r w:rsidR="00F41A13">
        <w:t>Scien</w:t>
      </w:r>
      <w:r w:rsidR="00A75F6B">
        <w:t>ce Teaching Experience for Postdocs (STEP): Program Overview</w:t>
      </w:r>
      <w:r w:rsidRPr="00C20439">
        <w:t xml:space="preserve">. </w:t>
      </w:r>
      <w:r w:rsidR="00A75F6B">
        <w:t>Postdocs’ Monthly Meetings, Department of Microbiology, UW and Seattle Children's Research Institute.</w:t>
      </w:r>
    </w:p>
    <w:p w:rsidRPr="0097324C" w:rsidR="0097324C" w:rsidP="0097324C" w:rsidRDefault="003C6DD6" w14:paraId="61D17950" w14:textId="5E3369AD">
      <w:pPr>
        <w:rPr>
          <w:rFonts w:ascii="Calibri" w:hAnsi="Calibri"/>
        </w:rPr>
      </w:pPr>
      <w:r w:rsidRPr="00C20439">
        <w:rPr>
          <w:b/>
        </w:rPr>
        <w:t xml:space="preserve">Price RM, </w:t>
      </w:r>
      <w:r w:rsidRPr="00C20439">
        <w:t>Gordon SE, and Kantrowitz-Gordon I.</w:t>
      </w:r>
      <w:r w:rsidRPr="00C20439">
        <w:rPr>
          <w:rFonts w:ascii="Calibri" w:hAnsi="Calibri"/>
          <w:b/>
        </w:rPr>
        <w:t xml:space="preserve"> </w:t>
      </w:r>
      <w:r w:rsidRPr="00C20439">
        <w:rPr>
          <w:rFonts w:ascii="Calibri" w:hAnsi="Calibri"/>
        </w:rPr>
        <w:t xml:space="preserve">2017. </w:t>
      </w:r>
      <w:r w:rsidRPr="00C20439">
        <w:t>Competing discourses of scientific identity among postdoctoral fellows in the biomedical sciences.</w:t>
      </w:r>
      <w:r w:rsidRPr="00C20439">
        <w:rPr>
          <w:rFonts w:ascii="Calibri" w:hAnsi="Calibri"/>
        </w:rPr>
        <w:t xml:space="preserve"> Society for the Advancement of Biology Education Research, Minneapolis, MN.</w:t>
      </w:r>
    </w:p>
    <w:p w:rsidRPr="00C20439" w:rsidR="00AA168C" w:rsidP="00AA168C" w:rsidRDefault="00AA168C" w14:paraId="7C172E98" w14:textId="6E2E08A2">
      <w:pPr>
        <w:rPr>
          <w:b/>
        </w:rPr>
      </w:pPr>
      <w:r w:rsidRPr="00C20439">
        <w:rPr>
          <w:rFonts w:ascii="Arial" w:hAnsi="Arial" w:cs="Arial"/>
          <w:color w:val="222222"/>
          <w:shd w:val="clear" w:color="auto" w:fill="FFFFFF"/>
          <w:vertAlign w:val="superscript"/>
        </w:rPr>
        <w:t>‖</w:t>
      </w:r>
      <w:r w:rsidRPr="00C20439">
        <w:rPr>
          <w:b/>
        </w:rPr>
        <w:t xml:space="preserve">Price RM </w:t>
      </w:r>
      <w:r w:rsidRPr="00C20439">
        <w:t>and</w:t>
      </w:r>
      <w:r w:rsidRPr="00C20439">
        <w:rPr>
          <w:b/>
        </w:rPr>
        <w:t xml:space="preserve"> </w:t>
      </w:r>
      <w:r w:rsidRPr="00C20439">
        <w:t>Herron JC. 2017.</w:t>
      </w:r>
      <w:r w:rsidRPr="00C20439">
        <w:rPr>
          <w:b/>
        </w:rPr>
        <w:t xml:space="preserve"> </w:t>
      </w:r>
      <w:r w:rsidRPr="00C20439">
        <w:t>Improving Student Understanding of Genetic Drift.</w:t>
      </w:r>
      <w:r w:rsidRPr="00C20439">
        <w:rPr>
          <w:b/>
        </w:rPr>
        <w:t xml:space="preserve"> </w:t>
      </w:r>
      <w:r w:rsidRPr="00C20439">
        <w:t xml:space="preserve">Webinar hosted by </w:t>
      </w:r>
      <w:proofErr w:type="spellStart"/>
      <w:r w:rsidRPr="00C20439">
        <w:t>SimBio</w:t>
      </w:r>
      <w:proofErr w:type="spellEnd"/>
      <w:r w:rsidRPr="00C20439">
        <w:t xml:space="preserve">, </w:t>
      </w:r>
      <w:hyperlink w:history="1" r:id="rId84">
        <w:r w:rsidRPr="00C20439">
          <w:rPr>
            <w:rStyle w:val="Hyperlink"/>
          </w:rPr>
          <w:t>https://simbio.com/</w:t>
        </w:r>
      </w:hyperlink>
      <w:r w:rsidRPr="00C20439">
        <w:t xml:space="preserve">. </w:t>
      </w:r>
    </w:p>
    <w:p w:rsidRPr="00C20439" w:rsidR="00AA168C" w:rsidP="00AA168C" w:rsidRDefault="00AA168C" w14:paraId="0678DFA5" w14:textId="77777777">
      <w:r w:rsidRPr="00C20439">
        <w:rPr>
          <w:b/>
        </w:rPr>
        <w:t>Price RM</w:t>
      </w:r>
      <w:r w:rsidRPr="00C20439">
        <w:t xml:space="preserve"> and Perez KE. 2017. Helping students recognize the complex and iterative nature of science. </w:t>
      </w:r>
      <w:r w:rsidRPr="00C20439">
        <w:rPr>
          <w:rFonts w:ascii="Calibri" w:hAnsi="Calibri"/>
        </w:rPr>
        <w:t>Society for the Advancement of Biology Education Research</w:t>
      </w:r>
      <w:r w:rsidRPr="00C20439">
        <w:t>, West. Irvine, CA.</w:t>
      </w:r>
    </w:p>
    <w:p w:rsidRPr="00C20439" w:rsidR="00AA168C" w:rsidP="00AA168C" w:rsidRDefault="00AA168C" w14:paraId="66288399" w14:textId="32CAE4F3">
      <w:pPr>
        <w:rPr>
          <w:rFonts w:ascii="Calibri" w:hAnsi="Calibri"/>
        </w:rPr>
      </w:pPr>
      <w:r w:rsidRPr="00C20439">
        <w:rPr>
          <w:rFonts w:ascii="Calibri" w:hAnsi="Calibri"/>
          <w:b/>
        </w:rPr>
        <w:t xml:space="preserve">Price RM, </w:t>
      </w:r>
      <w:r w:rsidRPr="00C20439">
        <w:rPr>
          <w:rFonts w:ascii="Calibri" w:hAnsi="Calibri"/>
        </w:rPr>
        <w:t xml:space="preserve">Pope DM, </w:t>
      </w:r>
      <w:r w:rsidRPr="00C20439" w:rsidR="003C6DD6">
        <w:rPr>
          <w:rFonts w:ascii="Calibri" w:hAnsi="Calibri"/>
        </w:rPr>
        <w:t>Abraham JK, Maruca S, Meir E. 2</w:t>
      </w:r>
      <w:r w:rsidRPr="00C20439">
        <w:rPr>
          <w:rFonts w:ascii="Calibri" w:hAnsi="Calibri"/>
        </w:rPr>
        <w:t>0</w:t>
      </w:r>
      <w:r w:rsidRPr="00C20439" w:rsidR="003C6DD6">
        <w:rPr>
          <w:rFonts w:ascii="Calibri" w:hAnsi="Calibri"/>
        </w:rPr>
        <w:t>1</w:t>
      </w:r>
      <w:r w:rsidRPr="00C20439">
        <w:rPr>
          <w:rFonts w:ascii="Calibri" w:hAnsi="Calibri"/>
        </w:rPr>
        <w:t>6. Efficiently and effectively teaching genetic drift through hands on data analysis in a computer simulation. Society for the Advancement of Biology Education Research, Minneapolis, MN.</w:t>
      </w:r>
    </w:p>
    <w:p w:rsidRPr="00C20439" w:rsidR="00AA168C" w:rsidP="00AA168C" w:rsidRDefault="00AA168C" w14:paraId="6CC2A8FF" w14:textId="77777777">
      <w:r w:rsidRPr="00C20439">
        <w:rPr>
          <w:rFonts w:ascii="Arial" w:hAnsi="Arial" w:cs="Arial"/>
          <w:color w:val="222222"/>
          <w:shd w:val="clear" w:color="auto" w:fill="FFFFFF"/>
          <w:vertAlign w:val="superscript"/>
        </w:rPr>
        <w:t>‖</w:t>
      </w:r>
      <w:r w:rsidRPr="00C20439">
        <w:rPr>
          <w:b/>
        </w:rPr>
        <w:t xml:space="preserve">Price RM. </w:t>
      </w:r>
      <w:r w:rsidRPr="00C20439">
        <w:t>2015. Contemporary science education: goals and challenges. Santa Fe Institute.</w:t>
      </w:r>
    </w:p>
    <w:p w:rsidRPr="00C20439" w:rsidR="00AA168C" w:rsidP="00AA168C" w:rsidRDefault="00AA168C" w14:paraId="39C35D08" w14:textId="77777777">
      <w:r w:rsidRPr="00C20439">
        <w:rPr>
          <w:rFonts w:ascii="Arial" w:hAnsi="Arial" w:cs="Arial"/>
          <w:color w:val="222222"/>
          <w:shd w:val="clear" w:color="auto" w:fill="FFFFFF"/>
          <w:vertAlign w:val="superscript"/>
        </w:rPr>
        <w:t>‖</w:t>
      </w:r>
      <w:r w:rsidRPr="00C20439">
        <w:rPr>
          <w:b/>
        </w:rPr>
        <w:t xml:space="preserve">Price RM. </w:t>
      </w:r>
      <w:r w:rsidRPr="00C20439">
        <w:t>2015.</w:t>
      </w:r>
      <w:r w:rsidRPr="00C20439">
        <w:rPr>
          <w:b/>
        </w:rPr>
        <w:t xml:space="preserve"> </w:t>
      </w:r>
      <w:r w:rsidRPr="00C20439">
        <w:t xml:space="preserve">What do biology majors know about nonadaptive evolution? And how can we tell? Department of Biological Science, California State University Fullerton. </w:t>
      </w:r>
    </w:p>
    <w:p w:rsidRPr="00C20439" w:rsidR="00AA168C" w:rsidP="00AA168C" w:rsidRDefault="00AA168C" w14:paraId="48B6798C" w14:textId="13FEED1F">
      <w:r w:rsidRPr="00C20439">
        <w:rPr>
          <w:rFonts w:ascii="Arial" w:hAnsi="Arial" w:cs="Arial"/>
          <w:color w:val="222222"/>
          <w:shd w:val="clear" w:color="auto" w:fill="FFFFFF"/>
          <w:vertAlign w:val="superscript"/>
        </w:rPr>
        <w:t>‖</w:t>
      </w:r>
      <w:r w:rsidRPr="00C20439">
        <w:rPr>
          <w:b/>
        </w:rPr>
        <w:t xml:space="preserve">Price RM. </w:t>
      </w:r>
      <w:r w:rsidRPr="00C20439">
        <w:t xml:space="preserve">2015. The STEP Program: Insights from mentoring postdocs about active learning. Catalyst Center for the Advancement of Research in Teaching and Learning Math and Science, California State University Fullerton. </w:t>
      </w:r>
    </w:p>
    <w:p w:rsidRPr="00C20439" w:rsidR="00AA168C" w:rsidP="00AA168C" w:rsidRDefault="00AA168C" w14:paraId="06931359" w14:textId="77777777">
      <w:r w:rsidRPr="00C20439">
        <w:rPr>
          <w:rFonts w:ascii="Arial" w:hAnsi="Arial" w:cs="Arial"/>
          <w:color w:val="222222"/>
          <w:shd w:val="clear" w:color="auto" w:fill="FFFFFF"/>
          <w:vertAlign w:val="superscript"/>
        </w:rPr>
        <w:t>‖</w:t>
      </w:r>
      <w:r w:rsidRPr="00C20439">
        <w:rPr>
          <w:b/>
        </w:rPr>
        <w:t xml:space="preserve">Price RM </w:t>
      </w:r>
      <w:r w:rsidRPr="00C20439">
        <w:t>and Perez KE.</w:t>
      </w:r>
      <w:r w:rsidRPr="00C20439">
        <w:rPr>
          <w:b/>
        </w:rPr>
        <w:t xml:space="preserve"> </w:t>
      </w:r>
      <w:r w:rsidRPr="00C20439">
        <w:t>2015.</w:t>
      </w:r>
      <w:r w:rsidRPr="00C20439">
        <w:rPr>
          <w:b/>
        </w:rPr>
        <w:t xml:space="preserve"> </w:t>
      </w:r>
      <w:r w:rsidRPr="00C20439">
        <w:rPr>
          <w:bCs/>
        </w:rPr>
        <w:t xml:space="preserve">Strategies for assessing what biology majors know about nonadaptive evolution. In Organized Oral Session: </w:t>
      </w:r>
      <w:r w:rsidRPr="00C20439">
        <w:t xml:space="preserve">Student learning and understanding in ecology and evolution: Development and use of assessment tools to guide undergraduate education reform. The Ecological Society of America Annual Meeting. Baltimore, MD. </w:t>
      </w:r>
    </w:p>
    <w:p w:rsidRPr="00C20439" w:rsidR="00AA168C" w:rsidP="00AA168C" w:rsidRDefault="00AA168C" w14:paraId="640AEB61" w14:textId="77777777">
      <w:pPr>
        <w:rPr>
          <w:bCs/>
        </w:rPr>
      </w:pPr>
      <w:r w:rsidRPr="00C20439">
        <w:rPr>
          <w:rFonts w:ascii="Arial" w:hAnsi="Arial" w:cs="Arial"/>
          <w:color w:val="222222"/>
          <w:shd w:val="clear" w:color="auto" w:fill="FFFFFF"/>
          <w:vertAlign w:val="superscript"/>
        </w:rPr>
        <w:t>‖</w:t>
      </w:r>
      <w:r w:rsidRPr="00C20439">
        <w:rPr>
          <w:b/>
        </w:rPr>
        <w:t xml:space="preserve">Price RM, </w:t>
      </w:r>
      <w:r w:rsidRPr="00C20439">
        <w:t>Pope D, Abraham JK [presenter], Maruca S, Meir E.</w:t>
      </w:r>
      <w:r w:rsidRPr="00C20439">
        <w:rPr>
          <w:b/>
        </w:rPr>
        <w:t xml:space="preserve"> </w:t>
      </w:r>
      <w:r w:rsidRPr="00C20439">
        <w:t>2015.</w:t>
      </w:r>
      <w:r w:rsidRPr="00C20439">
        <w:rPr>
          <w:b/>
        </w:rPr>
        <w:t xml:space="preserve"> </w:t>
      </w:r>
      <w:r w:rsidRPr="00C20439">
        <w:t>Assessment of a virtual laboratory for teaching genetic drift.</w:t>
      </w:r>
      <w:r w:rsidRPr="00C20439">
        <w:rPr>
          <w:b/>
        </w:rPr>
        <w:t xml:space="preserve"> </w:t>
      </w:r>
      <w:r w:rsidRPr="00C20439">
        <w:rPr>
          <w:bCs/>
        </w:rPr>
        <w:t xml:space="preserve">In Organized Oral Session: </w:t>
      </w:r>
      <w:r w:rsidRPr="00C20439">
        <w:t xml:space="preserve">Student learning and understanding in ecology and evolution: Development and use of assessment tools to guide undergraduate education reform. The Ecological Society of America Annual Meeting. Baltimore, MD. </w:t>
      </w:r>
    </w:p>
    <w:p w:rsidRPr="00C20439" w:rsidR="00AA168C" w:rsidP="00AA168C" w:rsidRDefault="00AA168C" w14:paraId="3B4D6970" w14:textId="77777777">
      <w:r w:rsidRPr="00C20439">
        <w:t xml:space="preserve">Perez KE and </w:t>
      </w:r>
      <w:r w:rsidRPr="00C20439">
        <w:rPr>
          <w:b/>
        </w:rPr>
        <w:t>Price RM.</w:t>
      </w:r>
      <w:r w:rsidRPr="00C20439">
        <w:t xml:space="preserve"> 2015. The echoes of an adaptationist legacy: (Not) teaching non-adaptive evolution. 118th Annual Meeting of the Texas Academy of Science, Science Education Section. San Antonio, TX.</w:t>
      </w:r>
    </w:p>
    <w:p w:rsidRPr="00C20439" w:rsidR="00AA168C" w:rsidP="00AA168C" w:rsidRDefault="00AA168C" w14:paraId="7B2A0CDC" w14:textId="5CDB9F4B">
      <w:r w:rsidRPr="00C20439">
        <w:rPr>
          <w:rFonts w:ascii="Arial" w:hAnsi="Arial" w:cs="Arial"/>
          <w:color w:val="222222"/>
          <w:shd w:val="clear" w:color="auto" w:fill="FFFFFF"/>
          <w:vertAlign w:val="superscript"/>
        </w:rPr>
        <w:t>‖</w:t>
      </w:r>
      <w:r w:rsidRPr="00C20439">
        <w:rPr>
          <w:b/>
        </w:rPr>
        <w:t xml:space="preserve">Price RM </w:t>
      </w:r>
      <w:r w:rsidRPr="00C20439">
        <w:t>and Andrews TC. 2014. Identifying students’ misconceptions about genetic drift and using them to improve instruction. In Education Symposium</w:t>
      </w:r>
      <w:r w:rsidRPr="00C20439" w:rsidR="00AE2CCD">
        <w:t>—</w:t>
      </w:r>
      <w:r w:rsidRPr="00C20439">
        <w:t>Assessing</w:t>
      </w:r>
      <w:r w:rsidRPr="00C20439" w:rsidR="00AE2CCD">
        <w:t xml:space="preserve"> </w:t>
      </w:r>
      <w:r w:rsidRPr="00C20439">
        <w:t>Student Understanding of Evolution. The Evolution Conference: Joint Meeting of the Society for the Study of Evolution, Society of Systematic Biologists, and the American Society of Naturalists. Raleigh, North Carolina.</w:t>
      </w:r>
    </w:p>
    <w:p w:rsidRPr="00C20439" w:rsidR="00AA168C" w:rsidP="00AA168C" w:rsidRDefault="00AA168C" w14:paraId="23D2B3E6" w14:textId="77777777">
      <w:pPr>
        <w:rPr>
          <w:rFonts w:ascii="Calibri" w:hAnsi="Calibri"/>
        </w:rPr>
      </w:pPr>
      <w:r w:rsidRPr="00C20439">
        <w:rPr>
          <w:b/>
        </w:rPr>
        <w:t>Price RM</w:t>
      </w:r>
      <w:r w:rsidRPr="00C20439">
        <w:t xml:space="preserve"> and Perez KE. 2014. Can teaching nonadaptive mechanisms of evolution improve understanding of natural selection? Lessons learned from developing concept inventories about evolution. </w:t>
      </w:r>
      <w:r w:rsidRPr="00C20439">
        <w:rPr>
          <w:rFonts w:ascii="Calibri" w:hAnsi="Calibri"/>
        </w:rPr>
        <w:t>Society for the Advancement of Biology Education Research, Minneapolis, MN.</w:t>
      </w:r>
    </w:p>
    <w:p w:rsidRPr="00C20439" w:rsidR="00AA168C" w:rsidP="00AA168C" w:rsidRDefault="00AA168C" w14:paraId="7D270764" w14:textId="77777777">
      <w:r w:rsidRPr="00C20439">
        <w:t xml:space="preserve">Hiatt A, French D, Perez K, </w:t>
      </w:r>
      <w:r w:rsidRPr="00C20439">
        <w:rPr>
          <w:b/>
        </w:rPr>
        <w:t>Price RM,</w:t>
      </w:r>
      <w:r w:rsidRPr="00C20439">
        <w:t xml:space="preserve"> Davis G, Terry M. 2014. </w:t>
      </w:r>
      <w:proofErr w:type="gramStart"/>
      <w:r w:rsidRPr="00C20439">
        <w:t xml:space="preserve">The </w:t>
      </w:r>
      <w:proofErr w:type="spellStart"/>
      <w:r w:rsidRPr="00C20439">
        <w:t>EvoDevoCI</w:t>
      </w:r>
      <w:proofErr w:type="spellEnd"/>
      <w:proofErr w:type="gramEnd"/>
      <w:r w:rsidRPr="00C20439">
        <w:t xml:space="preserve">: A new measure of evolutionary understanding. National Association of Biology Teachers. Atlanta, GA. </w:t>
      </w:r>
    </w:p>
    <w:p w:rsidRPr="00C20439" w:rsidR="00A62056" w:rsidP="00A62056" w:rsidRDefault="00AA168C" w14:paraId="20FA8F99" w14:textId="11A6051A">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2012.</w:t>
      </w:r>
      <w:r w:rsidRPr="00C20439" w:rsidR="00A62056">
        <w:rPr>
          <w:b/>
        </w:rPr>
        <w:t xml:space="preserve"> </w:t>
      </w:r>
      <w:r w:rsidRPr="00C20439" w:rsidR="00A62056">
        <w:t>Good question! Using students' prior knowledge to teach evolution. 6th Biennial National Education Research Conference: Integrating Science and Mathematics Education Research into Teaching: Knowledge of Student Thinking. The Maine Center for Research in STEM Education (</w:t>
      </w:r>
      <w:proofErr w:type="spellStart"/>
      <w:r w:rsidRPr="00C20439" w:rsidR="00A62056">
        <w:t>RiSE</w:t>
      </w:r>
      <w:proofErr w:type="spellEnd"/>
      <w:r w:rsidRPr="00C20439" w:rsidR="00A62056">
        <w:t xml:space="preserve"> Center). University of Maine, Orono, Maine. </w:t>
      </w:r>
    </w:p>
    <w:p w:rsidRPr="00C20439" w:rsidR="003D7FF5" w:rsidP="003D7FF5" w:rsidRDefault="00AA168C" w14:paraId="35744BCA" w14:textId="291E7D8E">
      <w:pPr>
        <w:jc w:val="both"/>
      </w:pPr>
      <w:r w:rsidRPr="00C20439">
        <w:rPr>
          <w:rFonts w:ascii="Arial" w:hAnsi="Arial" w:cs="Arial"/>
          <w:color w:val="222222"/>
          <w:shd w:val="clear" w:color="auto" w:fill="FFFFFF"/>
          <w:vertAlign w:val="superscript"/>
        </w:rPr>
        <w:t>‖</w:t>
      </w:r>
      <w:r w:rsidRPr="00C20439" w:rsidR="003D7FF5">
        <w:rPr>
          <w:b/>
        </w:rPr>
        <w:t xml:space="preserve">Price RM. </w:t>
      </w:r>
      <w:r w:rsidRPr="00C20439" w:rsidR="003D7FF5">
        <w:t>2012.</w:t>
      </w:r>
      <w:r w:rsidRPr="00C20439" w:rsidR="00B52B1B">
        <w:t xml:space="preserve"> </w:t>
      </w:r>
      <w:r w:rsidRPr="00C20439" w:rsidR="003D7FF5">
        <w:t>You've almost got it...assessing and improving how students understand evolution. 6th Biennial National Education Research Conference: Integrating Science and Mathematics Education Research into Teaching: Knowledge of Student Thinking. The Maine Center for Research in STEM Education (</w:t>
      </w:r>
      <w:proofErr w:type="spellStart"/>
      <w:r w:rsidRPr="00C20439" w:rsidR="003D7FF5">
        <w:t>RiSE</w:t>
      </w:r>
      <w:proofErr w:type="spellEnd"/>
      <w:r w:rsidRPr="00C20439" w:rsidR="003D7FF5">
        <w:t xml:space="preserve"> Center). University of Maine, Orono, Maine.</w:t>
      </w:r>
    </w:p>
    <w:p w:rsidRPr="00C20439" w:rsidR="00AA168C" w:rsidP="00AA168C" w:rsidRDefault="00AA168C" w14:paraId="67162E80" w14:textId="77777777">
      <w:pPr>
        <w:rPr>
          <w:b/>
          <w:color w:val="0070C0"/>
          <w:sz w:val="24"/>
        </w:rPr>
      </w:pPr>
      <w:r w:rsidRPr="00C20439">
        <w:rPr>
          <w:b/>
        </w:rPr>
        <w:t>Price RM.</w:t>
      </w:r>
      <w:r w:rsidRPr="00C20439">
        <w:t xml:space="preserve"> 2012 Answering big questions about evolution: changes in skull shape in humans and their ancestors. Northwest Biology Instructors’ Organization. Everett Community College, Everett, WA. </w:t>
      </w:r>
    </w:p>
    <w:p w:rsidRPr="00C20439" w:rsidR="00AA168C" w:rsidP="00AA168C" w:rsidRDefault="00AA168C" w14:paraId="4D9CAAA4" w14:textId="77777777">
      <w:pPr>
        <w:rPr>
          <w:rFonts w:ascii="Calibri" w:hAnsi="Calibri"/>
        </w:rPr>
      </w:pPr>
      <w:r w:rsidRPr="00C20439">
        <w:rPr>
          <w:rFonts w:ascii="Calibri" w:hAnsi="Calibri"/>
          <w:b/>
        </w:rPr>
        <w:t>Price RM,</w:t>
      </w:r>
      <w:r w:rsidRPr="00C20439">
        <w:rPr>
          <w:rFonts w:ascii="Calibri" w:hAnsi="Calibri"/>
        </w:rPr>
        <w:t xml:space="preserve"> Andrews TM, Mead LS, McElhinny TL, </w:t>
      </w:r>
      <w:proofErr w:type="spellStart"/>
      <w:r w:rsidRPr="00C20439">
        <w:rPr>
          <w:rFonts w:ascii="Calibri" w:hAnsi="Calibri"/>
        </w:rPr>
        <w:t>Thanukos</w:t>
      </w:r>
      <w:proofErr w:type="spellEnd"/>
      <w:r w:rsidRPr="00C20439">
        <w:rPr>
          <w:rFonts w:ascii="Calibri" w:hAnsi="Calibri"/>
        </w:rPr>
        <w:t xml:space="preserve"> A, Perez KE, Herreid CF, Terry DR, and Lemons PP. 2012. Misconceptions that biology undergraduates have about genetic drift</w:t>
      </w:r>
      <w:r w:rsidRPr="00C20439">
        <w:rPr>
          <w:rFonts w:ascii="Calibri" w:hAnsi="Calibri"/>
          <w:i/>
        </w:rPr>
        <w:t>.</w:t>
      </w:r>
      <w:r w:rsidRPr="00C20439">
        <w:rPr>
          <w:rFonts w:ascii="Calibri" w:hAnsi="Calibri"/>
        </w:rPr>
        <w:t xml:space="preserve"> Society for the Advancement of Biology Education Research, Minneapolis, MN.</w:t>
      </w:r>
    </w:p>
    <w:p w:rsidRPr="00C20439" w:rsidR="00A62056" w:rsidP="00A62056" w:rsidRDefault="00AA168C" w14:paraId="4763B0C1" w14:textId="11C37287">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 xml:space="preserve">and Perez KE. 2012. Using concept inventories in biology classrooms. SPIRE Postdoctoral Fellowship Program. University of North Carolina Chapel Hill. </w:t>
      </w:r>
    </w:p>
    <w:p w:rsidRPr="00C20439" w:rsidR="00AA168C" w:rsidP="00AA168C" w:rsidRDefault="00AA168C" w14:paraId="5CED5781" w14:textId="56ED1CCB">
      <w:r w:rsidRPr="00C20439">
        <w:t xml:space="preserve">Hiatt A, Perez KE, Davis G, Terry M, Trujillo C, French D, </w:t>
      </w:r>
      <w:r w:rsidRPr="00C20439">
        <w:rPr>
          <w:b/>
        </w:rPr>
        <w:t>Price RM.</w:t>
      </w:r>
      <w:r w:rsidRPr="00C20439">
        <w:t xml:space="preserve"> 2012. Evo-devo: target concepts and students’ challenges. National Association of Biology Teachers, Dallas, TX.</w:t>
      </w:r>
    </w:p>
    <w:p w:rsidRPr="00C20439" w:rsidR="00AA168C" w:rsidP="00AA168C" w:rsidRDefault="00AA168C" w14:paraId="17D67A55" w14:textId="4F2DD1B4">
      <w:r w:rsidRPr="00C20439">
        <w:t xml:space="preserve">Hiatt A, Perez KE, Davis G, Trujillo C, Terry M, </w:t>
      </w:r>
      <w:r w:rsidRPr="00C20439">
        <w:rPr>
          <w:b/>
        </w:rPr>
        <w:t>Price RM.</w:t>
      </w:r>
      <w:r w:rsidRPr="00C20439">
        <w:t xml:space="preserve"> 2012. Evo-Devo in the classroom: target concepts and students' challenges. 1st Joint World Congress on Evolutionary Biology, </w:t>
      </w:r>
      <w:proofErr w:type="spellStart"/>
      <w:r w:rsidRPr="00C20439">
        <w:t>Ottowa</w:t>
      </w:r>
      <w:proofErr w:type="spellEnd"/>
      <w:r w:rsidRPr="00C20439">
        <w:t>, Canada.</w:t>
      </w:r>
    </w:p>
    <w:p w:rsidRPr="00C20439" w:rsidR="00AA168C" w:rsidP="00AA168C" w:rsidRDefault="00AA168C" w14:paraId="51C8EAB7" w14:textId="1327B468">
      <w:pPr>
        <w:rPr>
          <w:snapToGrid w:val="0"/>
          <w:lang w:val="nb-NO"/>
        </w:rPr>
      </w:pPr>
      <w:r w:rsidRPr="00C20439">
        <w:rPr>
          <w:snapToGrid w:val="0"/>
          <w:lang w:val="nb-NO"/>
        </w:rPr>
        <w:t xml:space="preserve">Perez, KE, </w:t>
      </w:r>
      <w:r w:rsidRPr="00C20439">
        <w:rPr>
          <w:b/>
          <w:snapToGrid w:val="0"/>
          <w:lang w:val="nb-NO"/>
        </w:rPr>
        <w:t>Price RM.</w:t>
      </w:r>
      <w:r w:rsidRPr="00C20439">
        <w:rPr>
          <w:snapToGrid w:val="0"/>
          <w:lang w:val="nb-NO"/>
        </w:rPr>
        <w:t xml:space="preserve"> 2012. Concept inventories to assess student understanding of evolution: genetic drift, population-thinking and evo-devo. 1st Joint World Congress on Evolutionary Biology, Ottowa, Canada.</w:t>
      </w:r>
    </w:p>
    <w:p w:rsidRPr="00C20439" w:rsidR="00A62056" w:rsidP="00A62056" w:rsidRDefault="00AA168C" w14:paraId="5680C397" w14:textId="120D5287">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 xml:space="preserve">2011. Elevated sea water temperatures could result in rapid local adaptation of an intertidal predator. Paper presented at the </w:t>
      </w:r>
      <w:r w:rsidRPr="00C20439" w:rsidR="00A62056">
        <w:rPr>
          <w:rFonts w:ascii="Calibri" w:hAnsi="Calibri"/>
        </w:rPr>
        <w:t>American Malacological Society</w:t>
      </w:r>
      <w:r w:rsidRPr="00C20439" w:rsidR="00A62056">
        <w:t>, Pittsburgh, PA.</w:t>
      </w:r>
    </w:p>
    <w:p w:rsidRPr="00C20439" w:rsidR="00AA168C" w:rsidP="00AA168C" w:rsidRDefault="00AA168C" w14:paraId="143664EF" w14:textId="77777777">
      <w:r w:rsidRPr="00C20439">
        <w:rPr>
          <w:b/>
        </w:rPr>
        <w:t>Price RM.</w:t>
      </w:r>
      <w:r w:rsidRPr="00C20439">
        <w:t xml:space="preserve"> 2011. Elevated sea water temperatures could result in rapid local adaptation of an intertidal predator</w:t>
      </w:r>
      <w:r w:rsidRPr="00C20439">
        <w:rPr>
          <w:i/>
        </w:rPr>
        <w:t>.</w:t>
      </w:r>
      <w:r w:rsidRPr="00C20439">
        <w:t xml:space="preserve"> Paper presented at the SICB Annual Meeting &amp; Exhibition. Society of Integrative and Comparative Biology, Salt Lake City, UT.</w:t>
      </w:r>
    </w:p>
    <w:p w:rsidRPr="00C20439" w:rsidR="00AA168C" w:rsidP="00AA168C" w:rsidRDefault="00AA168C" w14:paraId="3CF436B2" w14:textId="77777777">
      <w:r w:rsidRPr="00C20439">
        <w:rPr>
          <w:b/>
        </w:rPr>
        <w:t>Price RM.</w:t>
      </w:r>
      <w:r w:rsidRPr="00C20439">
        <w:t xml:space="preserve"> 2010. Elevated temperatures have a minimal effect on growth in </w:t>
      </w:r>
      <w:proofErr w:type="spellStart"/>
      <w:r w:rsidRPr="00C20439">
        <w:rPr>
          <w:i/>
        </w:rPr>
        <w:t>Nucella</w:t>
      </w:r>
      <w:proofErr w:type="spellEnd"/>
      <w:r w:rsidRPr="00C20439">
        <w:rPr>
          <w:i/>
        </w:rPr>
        <w:t xml:space="preserve"> </w:t>
      </w:r>
      <w:proofErr w:type="spellStart"/>
      <w:r w:rsidRPr="00C20439">
        <w:rPr>
          <w:i/>
        </w:rPr>
        <w:t>lamellosa</w:t>
      </w:r>
      <w:proofErr w:type="spellEnd"/>
      <w:r w:rsidRPr="00C20439">
        <w:rPr>
          <w:i/>
        </w:rPr>
        <w:t>.</w:t>
      </w:r>
      <w:r w:rsidRPr="00C20439">
        <w:t xml:space="preserve"> Paper presented at the American Malacological Society, San Diego, CA.</w:t>
      </w:r>
    </w:p>
    <w:p w:rsidRPr="00C20439" w:rsidR="00AA168C" w:rsidP="00AA168C" w:rsidRDefault="00AA168C" w14:paraId="48D99094" w14:textId="5D8C4CD0">
      <w:r w:rsidRPr="00C20439">
        <w:rPr>
          <w:b/>
        </w:rPr>
        <w:t>Price RM</w:t>
      </w:r>
      <w:r w:rsidRPr="00C20439">
        <w:t xml:space="preserve"> and Elahi R. 2010. Emersion limits short term growth rates in intertidal </w:t>
      </w:r>
      <w:proofErr w:type="spellStart"/>
      <w:r w:rsidRPr="00C20439">
        <w:rPr>
          <w:i/>
        </w:rPr>
        <w:t>Nucella</w:t>
      </w:r>
      <w:proofErr w:type="spellEnd"/>
      <w:r w:rsidRPr="00C20439">
        <w:rPr>
          <w:i/>
        </w:rPr>
        <w:t xml:space="preserve"> </w:t>
      </w:r>
      <w:proofErr w:type="spellStart"/>
      <w:r w:rsidRPr="00C20439">
        <w:rPr>
          <w:i/>
        </w:rPr>
        <w:t>lamellosa</w:t>
      </w:r>
      <w:proofErr w:type="spellEnd"/>
      <w:r w:rsidRPr="00C20439">
        <w:rPr>
          <w:i/>
        </w:rPr>
        <w:t>.</w:t>
      </w:r>
      <w:r w:rsidRPr="00C20439">
        <w:t xml:space="preserve"> Paper presented at the SICB Annual Meeting &amp; Exhibition, Seattle, WA.</w:t>
      </w:r>
    </w:p>
    <w:p w:rsidRPr="00C20439" w:rsidR="00A62056" w:rsidP="00A62056" w:rsidRDefault="00AA168C" w14:paraId="55346E45" w14:textId="74B3C8C2">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2007.</w:t>
      </w:r>
      <w:r w:rsidRPr="00C20439" w:rsidR="00A62056">
        <w:rPr>
          <w:b/>
        </w:rPr>
        <w:t xml:space="preserve"> </w:t>
      </w:r>
      <w:r w:rsidRPr="00C20439" w:rsidR="00A62056">
        <w:t xml:space="preserve">Finding functions in fossils: how paleobiologists decipher the lifestyles of extinct animals. Northwest Paleontological Association. </w:t>
      </w:r>
    </w:p>
    <w:p w:rsidRPr="00C20439" w:rsidR="00A62056" w:rsidP="00A62056" w:rsidRDefault="00AA168C" w14:paraId="5777240F" w14:textId="3029AB9F">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2005. Trade-offs in shells. Elizabeth City State University, Shaw University, and Winston Salem State University, North Carolina.</w:t>
      </w:r>
    </w:p>
    <w:p w:rsidRPr="00C20439" w:rsidR="00A62056" w:rsidP="00A62056" w:rsidRDefault="00AA168C" w14:paraId="10AF28DF" w14:textId="49A9B107">
      <w:r w:rsidRPr="00C20439">
        <w:rPr>
          <w:rFonts w:ascii="Arial" w:hAnsi="Arial" w:cs="Arial"/>
          <w:color w:val="222222"/>
          <w:shd w:val="clear" w:color="auto" w:fill="FFFFFF"/>
          <w:vertAlign w:val="superscript"/>
        </w:rPr>
        <w:t>‖</w:t>
      </w:r>
      <w:r w:rsidRPr="00C20439" w:rsidR="00A62056">
        <w:rPr>
          <w:b/>
        </w:rPr>
        <w:t xml:space="preserve">Price RM. </w:t>
      </w:r>
      <w:r w:rsidRPr="00C20439" w:rsidR="00A62056">
        <w:t xml:space="preserve">2005. Measuring biodiversity: understanding discordant measurements in marine snails. North Carolina Central University, North Carolina Agricultural and Technical State University, University of North Carolina at Pembroke, and Johnson C. Smith University. North Carolina. </w:t>
      </w:r>
    </w:p>
    <w:p w:rsidRPr="00C20439" w:rsidR="00AA168C" w:rsidP="00AA168C" w:rsidRDefault="00AA168C" w14:paraId="5DAFE0C5" w14:textId="77777777">
      <w:r w:rsidRPr="00C20439">
        <w:rPr>
          <w:b/>
        </w:rPr>
        <w:t>Price RM.</w:t>
      </w:r>
      <w:r w:rsidRPr="00C20439">
        <w:t xml:space="preserve"> 2004. Why </w:t>
      </w:r>
      <w:proofErr w:type="spellStart"/>
      <w:proofErr w:type="gramStart"/>
      <w:r w:rsidRPr="00C20439">
        <w:t>neogastropod</w:t>
      </w:r>
      <w:proofErr w:type="spellEnd"/>
      <w:r w:rsidRPr="00C20439">
        <w:t xml:space="preserve"> shell ornamentation does</w:t>
      </w:r>
      <w:proofErr w:type="gramEnd"/>
      <w:r w:rsidRPr="00C20439">
        <w:t xml:space="preserve"> not correlate with latitude in the </w:t>
      </w:r>
      <w:proofErr w:type="gramStart"/>
      <w:r w:rsidRPr="00C20439">
        <w:t>North Eastern</w:t>
      </w:r>
      <w:proofErr w:type="gramEnd"/>
      <w:r w:rsidRPr="00C20439">
        <w:t xml:space="preserve"> Pacific</w:t>
      </w:r>
      <w:r w:rsidRPr="00C20439">
        <w:rPr>
          <w:i/>
        </w:rPr>
        <w:t>.</w:t>
      </w:r>
      <w:r w:rsidRPr="00C20439">
        <w:t xml:space="preserve"> Paper presented at the SICB Annual Meeting &amp; Exhibition, San Diego, CA.</w:t>
      </w:r>
    </w:p>
    <w:p w:rsidRPr="00C20439" w:rsidR="00AA168C" w:rsidP="00AA168C" w:rsidRDefault="00AA168C" w14:paraId="3F4ED56F" w14:textId="77777777">
      <w:r w:rsidRPr="00C20439">
        <w:rPr>
          <w:b/>
        </w:rPr>
        <w:t>Price RM.</w:t>
      </w:r>
      <w:r w:rsidRPr="00C20439">
        <w:t xml:space="preserve"> 2003. Ornamentation in </w:t>
      </w:r>
      <w:proofErr w:type="spellStart"/>
      <w:r w:rsidRPr="00C20439">
        <w:t>neogastropods</w:t>
      </w:r>
      <w:proofErr w:type="spellEnd"/>
      <w:r w:rsidRPr="00C20439">
        <w:t xml:space="preserve"> is surprisingly constant in the northern hemisphere of the Eastern Pacific. Paper presented at the SICB Annual Meeting &amp; Exhibition, New Orleans, LA.</w:t>
      </w:r>
    </w:p>
    <w:p w:rsidRPr="00C20439" w:rsidR="00AA168C" w:rsidP="00AA168C" w:rsidRDefault="00AA168C" w14:paraId="4E5EE46E" w14:textId="77777777">
      <w:r w:rsidRPr="00C20439">
        <w:rPr>
          <w:b/>
        </w:rPr>
        <w:t>Price RM.</w:t>
      </w:r>
      <w:r w:rsidRPr="00C20439">
        <w:t xml:space="preserve"> 2003. The shapes of columellar folds are established early in the evolutionary history of fusiform </w:t>
      </w:r>
      <w:proofErr w:type="spellStart"/>
      <w:r w:rsidRPr="00C20439">
        <w:t>neogastropods</w:t>
      </w:r>
      <w:proofErr w:type="spellEnd"/>
      <w:r w:rsidRPr="00C20439">
        <w:rPr>
          <w:i/>
        </w:rPr>
        <w:t>.</w:t>
      </w:r>
      <w:r w:rsidRPr="00C20439">
        <w:t xml:space="preserve"> Paper presented at the American Malacological Society, Ann Arbor, MI.</w:t>
      </w:r>
    </w:p>
    <w:p w:rsidRPr="00C20439" w:rsidR="00AA168C" w:rsidP="00AA168C" w:rsidRDefault="00AA168C" w14:paraId="296E3963" w14:textId="77777777">
      <w:r w:rsidRPr="00C20439">
        <w:rPr>
          <w:b/>
        </w:rPr>
        <w:t>Price RM.</w:t>
      </w:r>
      <w:r w:rsidRPr="00C20439">
        <w:t xml:space="preserve"> 2002. Constant function or random evolution: changes in the apertural ornamentation of fusiform </w:t>
      </w:r>
      <w:proofErr w:type="spellStart"/>
      <w:r w:rsidRPr="00C20439">
        <w:t>neogastropods</w:t>
      </w:r>
      <w:proofErr w:type="spellEnd"/>
      <w:r w:rsidRPr="00C20439">
        <w:t xml:space="preserve"> since the Cretaceous</w:t>
      </w:r>
      <w:r w:rsidRPr="00C20439">
        <w:rPr>
          <w:i/>
        </w:rPr>
        <w:t>.</w:t>
      </w:r>
      <w:r w:rsidRPr="00C20439">
        <w:t xml:space="preserve"> Paper presented at the SICB Annual Meeting &amp; Exhibition, Toronto, Canada.</w:t>
      </w:r>
    </w:p>
    <w:p w:rsidRPr="00C20439" w:rsidR="00AA168C" w:rsidP="00AA168C" w:rsidRDefault="00AA168C" w14:paraId="049C5440" w14:textId="77777777">
      <w:r w:rsidRPr="00C20439">
        <w:t xml:space="preserve">Jablonski D, Roy K, Valentine JW, </w:t>
      </w:r>
      <w:r w:rsidRPr="00C20439">
        <w:rPr>
          <w:b/>
        </w:rPr>
        <w:t>Price RM,</w:t>
      </w:r>
      <w:r w:rsidRPr="00C20439">
        <w:t xml:space="preserve"> and Anderson PS. 2002. Pull of the Recent? What pull of the Recent? An analysis of marine bivalves</w:t>
      </w:r>
      <w:r w:rsidRPr="00C20439">
        <w:rPr>
          <w:i/>
        </w:rPr>
        <w:t>.</w:t>
      </w:r>
      <w:r w:rsidRPr="00C20439">
        <w:t xml:space="preserve"> Paper presented at the Geological Society of America Denver, CO.</w:t>
      </w:r>
    </w:p>
    <w:p w:rsidRPr="00C20439" w:rsidR="00AA168C" w:rsidP="00AA168C" w:rsidRDefault="00AA168C" w14:paraId="7C58C116" w14:textId="77777777">
      <w:r w:rsidRPr="00C20439">
        <w:rPr>
          <w:b/>
        </w:rPr>
        <w:t>Price RM.</w:t>
      </w:r>
      <w:r w:rsidRPr="00C20439">
        <w:t xml:space="preserve"> 2002. Is there a functional relationship between columellar folds and the columellar muscle in </w:t>
      </w:r>
      <w:proofErr w:type="spellStart"/>
      <w:r w:rsidRPr="00C20439">
        <w:t>neogastropods</w:t>
      </w:r>
      <w:proofErr w:type="spellEnd"/>
      <w:r w:rsidRPr="00C20439">
        <w:t>? Paper presented at the American Malacological Society, Charleston, SC.</w:t>
      </w:r>
    </w:p>
    <w:p w:rsidRPr="00C20439" w:rsidR="00AA168C" w:rsidP="00AA168C" w:rsidRDefault="00AA168C" w14:paraId="73F45EC7" w14:textId="77777777">
      <w:r w:rsidRPr="00C20439">
        <w:rPr>
          <w:b/>
        </w:rPr>
        <w:t>Price RM.</w:t>
      </w:r>
      <w:r w:rsidRPr="00C20439">
        <w:t xml:space="preserve"> 2001. Evaluating a putative </w:t>
      </w:r>
      <w:proofErr w:type="spellStart"/>
      <w:r w:rsidRPr="00C20439">
        <w:t>neogastropod</w:t>
      </w:r>
      <w:proofErr w:type="spellEnd"/>
      <w:r w:rsidRPr="00C20439">
        <w:t xml:space="preserve"> adaptation: is there a functional relationship between columellar folds and the columellar muscle? Paper presented at the SICB Annual Meeting &amp; Exhibition, Anaheim, CA.</w:t>
      </w:r>
    </w:p>
    <w:p w:rsidRPr="00C20439" w:rsidR="00AA168C" w:rsidP="00AA168C" w:rsidRDefault="00AA168C" w14:paraId="00E4E6D1" w14:textId="77777777">
      <w:r w:rsidRPr="00C20439">
        <w:rPr>
          <w:b/>
        </w:rPr>
        <w:t>Price RM.</w:t>
      </w:r>
      <w:r w:rsidRPr="00C20439">
        <w:t xml:space="preserve"> 2001. Using constructional data to detect convergence: an underutilized approach to studying adaptation in the fossil record</w:t>
      </w:r>
      <w:r w:rsidRPr="00C20439">
        <w:rPr>
          <w:i/>
        </w:rPr>
        <w:t>.</w:t>
      </w:r>
      <w:r w:rsidRPr="00C20439">
        <w:t xml:space="preserve"> Paper presented at the North American Paleontological Convention.</w:t>
      </w:r>
    </w:p>
    <w:p w:rsidRPr="00C20439" w:rsidR="00AA168C" w:rsidP="003C201B" w:rsidRDefault="00AA168C" w14:paraId="7C0B6F0B" w14:textId="715DB8B8">
      <w:r w:rsidRPr="00C20439">
        <w:rPr>
          <w:b/>
        </w:rPr>
        <w:t>Price RM.</w:t>
      </w:r>
      <w:r w:rsidRPr="00C20439">
        <w:t xml:space="preserve"> 2000. Columella muscle attachment in </w:t>
      </w:r>
      <w:proofErr w:type="spellStart"/>
      <w:r w:rsidRPr="00C20439">
        <w:rPr>
          <w:i/>
        </w:rPr>
        <w:t>Leucozonia</w:t>
      </w:r>
      <w:proofErr w:type="spellEnd"/>
      <w:r w:rsidRPr="00C20439">
        <w:rPr>
          <w:i/>
        </w:rPr>
        <w:t xml:space="preserve"> </w:t>
      </w:r>
      <w:proofErr w:type="spellStart"/>
      <w:r w:rsidRPr="00C20439">
        <w:rPr>
          <w:i/>
        </w:rPr>
        <w:t>nassa</w:t>
      </w:r>
      <w:proofErr w:type="spellEnd"/>
      <w:r w:rsidRPr="00C20439">
        <w:t>: implications for the interpretation of columellar fold function</w:t>
      </w:r>
      <w:r w:rsidRPr="00C20439">
        <w:rPr>
          <w:i/>
        </w:rPr>
        <w:t>.</w:t>
      </w:r>
      <w:r w:rsidRPr="00C20439">
        <w:t xml:space="preserve"> Paper presented at the American Malacological Society/Western Society of Malacologists, San Francisco, CA.</w:t>
      </w:r>
    </w:p>
    <w:p w:rsidR="00AA168C" w:rsidP="00AA168C" w:rsidRDefault="00AA168C" w14:paraId="597B4A01" w14:textId="56AC5128">
      <w:pPr>
        <w:pStyle w:val="Heading3"/>
      </w:pPr>
      <w:r w:rsidRPr="00C20439">
        <w:t>UW talks</w:t>
      </w:r>
    </w:p>
    <w:p w:rsidRPr="00CB71D3" w:rsidR="00157D8F" w:rsidP="00157D8F" w:rsidRDefault="00157D8F" w14:paraId="506895F2" w14:textId="1AC058F8">
      <w:bookmarkStart w:name="_Hlk161067584" w:id="12"/>
      <w:r w:rsidRPr="00C20439">
        <w:rPr>
          <w:rFonts w:ascii="Arial" w:hAnsi="Arial" w:cs="Arial"/>
          <w:color w:val="222222"/>
          <w:shd w:val="clear" w:color="auto" w:fill="FFFFFF"/>
          <w:vertAlign w:val="superscript"/>
        </w:rPr>
        <w:t>‖</w:t>
      </w:r>
      <w:r>
        <w:rPr>
          <w:b/>
        </w:rPr>
        <w:t xml:space="preserve">Price RM. </w:t>
      </w:r>
      <w:r>
        <w:t xml:space="preserve">2024. </w:t>
      </w:r>
      <w:r w:rsidRPr="00157D8F">
        <w:t>Building from students’ strengths in STEM college teaching</w:t>
      </w:r>
      <w:r>
        <w:t xml:space="preserve">. Husky Highlights. Office of </w:t>
      </w:r>
      <w:r>
        <w:rPr>
          <w:rFonts w:ascii="Calibri" w:hAnsi="Calibri" w:cs="Calibri"/>
          <w:color w:val="000000"/>
          <w:shd w:val="clear" w:color="auto" w:fill="FFFFFF"/>
        </w:rPr>
        <w:t>Sponsored Research &amp; Connected Learning</w:t>
      </w:r>
      <w:r>
        <w:t>. Bothell, WA.</w:t>
      </w:r>
    </w:p>
    <w:bookmarkEnd w:id="12"/>
    <w:p w:rsidRPr="00CB71D3" w:rsidR="00E7562D" w:rsidP="00E7562D" w:rsidRDefault="00E7562D" w14:paraId="53EF6464" w14:textId="26BD0191">
      <w:r w:rsidRPr="00C20439">
        <w:rPr>
          <w:rFonts w:ascii="Arial" w:hAnsi="Arial" w:cs="Arial"/>
          <w:color w:val="222222"/>
          <w:shd w:val="clear" w:color="auto" w:fill="FFFFFF"/>
          <w:vertAlign w:val="superscript"/>
        </w:rPr>
        <w:t>‖</w:t>
      </w:r>
      <w:r>
        <w:rPr>
          <w:b/>
        </w:rPr>
        <w:t xml:space="preserve">Price RM. </w:t>
      </w:r>
      <w:r>
        <w:t xml:space="preserve">2024. </w:t>
      </w:r>
      <w:proofErr w:type="spellStart"/>
      <w:r>
        <w:t>Ungrading</w:t>
      </w:r>
      <w:proofErr w:type="spellEnd"/>
      <w:r>
        <w:t xml:space="preserve">. Faculty Learning Community: Teaching and Learning on the Open Web. Todd Conaway, Organizer. Bothell, WA. </w:t>
      </w:r>
    </w:p>
    <w:p w:rsidRPr="00CB71D3" w:rsidR="00817CFF" w:rsidP="00817CFF" w:rsidRDefault="00817CFF" w14:paraId="696EBC88" w14:textId="0F71DD3F">
      <w:r w:rsidRPr="00C20439">
        <w:rPr>
          <w:rFonts w:ascii="Arial" w:hAnsi="Arial" w:cs="Arial"/>
          <w:color w:val="222222"/>
          <w:shd w:val="clear" w:color="auto" w:fill="FFFFFF"/>
          <w:vertAlign w:val="superscript"/>
        </w:rPr>
        <w:t>‖</w:t>
      </w:r>
      <w:r>
        <w:rPr>
          <w:b/>
        </w:rPr>
        <w:t xml:space="preserve">Price RM. </w:t>
      </w:r>
      <w:r>
        <w:t xml:space="preserve">2024. </w:t>
      </w:r>
      <w:r w:rsidRPr="00817CFF">
        <w:t>Teaching equitably, fairly, and with justice</w:t>
      </w:r>
      <w:r>
        <w:t xml:space="preserve">. Graduate Society of Women Engineers. Emilee Armstrong, Organizer. Seattle, WA. </w:t>
      </w:r>
    </w:p>
    <w:p w:rsidR="009E0C07" w:rsidP="009E0C07" w:rsidRDefault="009E0C07" w14:paraId="006B4891" w14:textId="77777777">
      <w:r w:rsidRPr="00C20439">
        <w:rPr>
          <w:rFonts w:ascii="Arial" w:hAnsi="Arial" w:cs="Arial"/>
          <w:color w:val="222222"/>
          <w:shd w:val="clear" w:color="auto" w:fill="FFFFFF"/>
          <w:vertAlign w:val="superscript"/>
        </w:rPr>
        <w:t>‖</w:t>
      </w:r>
      <w:r w:rsidRPr="003554FE">
        <w:rPr>
          <w:b/>
        </w:rPr>
        <w:t>Price RM.</w:t>
      </w:r>
      <w:r>
        <w:t xml:space="preserve"> May 3, 2023. </w:t>
      </w:r>
      <w:proofErr w:type="gramStart"/>
      <w:r w:rsidRPr="00EA3DAC">
        <w:t>Designing</w:t>
      </w:r>
      <w:proofErr w:type="gramEnd"/>
      <w:r w:rsidRPr="00EA3DAC">
        <w:t xml:space="preserve"> Learning Experiences: Active Learning</w:t>
      </w:r>
      <w:r>
        <w:t xml:space="preserve">. </w:t>
      </w:r>
      <w:r w:rsidRPr="00EA3DAC">
        <w:t>Molecular &amp; Cellular Biology Graduate Program</w:t>
      </w:r>
      <w:r>
        <w:t xml:space="preserve">, UW. Seattle, WA. </w:t>
      </w:r>
    </w:p>
    <w:p w:rsidR="009E0C07" w:rsidP="009E0C07" w:rsidRDefault="009E0C07" w14:paraId="2ECB8548" w14:textId="77777777">
      <w:r w:rsidRPr="00C20439">
        <w:rPr>
          <w:rFonts w:ascii="Arial" w:hAnsi="Arial" w:cs="Arial"/>
          <w:color w:val="222222"/>
          <w:shd w:val="clear" w:color="auto" w:fill="FFFFFF"/>
          <w:vertAlign w:val="superscript"/>
        </w:rPr>
        <w:t>‖</w:t>
      </w:r>
      <w:r w:rsidRPr="003554FE">
        <w:rPr>
          <w:b/>
        </w:rPr>
        <w:t>Price RM.</w:t>
      </w:r>
      <w:r>
        <w:t xml:space="preserve"> Apr 24, 2023. What is AJEDI? </w:t>
      </w:r>
      <w:r w:rsidRPr="004857AF">
        <w:t>Institute for Stem Cell &amp; Regenerative Medicine</w:t>
      </w:r>
      <w:r>
        <w:t xml:space="preserve">, UW. Seattle, WA. </w:t>
      </w:r>
    </w:p>
    <w:p w:rsidR="009E0C07" w:rsidP="009E0C07" w:rsidRDefault="009E0C07" w14:paraId="50C4DAF6" w14:textId="77777777">
      <w:r w:rsidRPr="00C20439">
        <w:rPr>
          <w:rFonts w:ascii="Arial" w:hAnsi="Arial" w:cs="Arial"/>
          <w:color w:val="222222"/>
          <w:shd w:val="clear" w:color="auto" w:fill="FFFFFF"/>
          <w:vertAlign w:val="superscript"/>
        </w:rPr>
        <w:t>‖</w:t>
      </w:r>
      <w:r w:rsidRPr="003554FE">
        <w:rPr>
          <w:b/>
        </w:rPr>
        <w:t>Price RM.</w:t>
      </w:r>
      <w:r>
        <w:t xml:space="preserve"> Apr 24, 2023. Diversity statements. </w:t>
      </w:r>
      <w:r w:rsidRPr="004857AF">
        <w:t>Institute for Stem Cell &amp; Regenerative Medicine</w:t>
      </w:r>
      <w:r>
        <w:t xml:space="preserve">, UW. Seattle, WA. </w:t>
      </w:r>
    </w:p>
    <w:p w:rsidR="009E0C07" w:rsidP="009E0C07" w:rsidRDefault="009E0C07" w14:paraId="2B1102C2" w14:textId="77777777">
      <w:r w:rsidRPr="00C20439">
        <w:rPr>
          <w:rFonts w:ascii="Arial" w:hAnsi="Arial" w:cs="Arial"/>
          <w:color w:val="222222"/>
          <w:shd w:val="clear" w:color="auto" w:fill="FFFFFF"/>
          <w:vertAlign w:val="superscript"/>
        </w:rPr>
        <w:t>‖</w:t>
      </w:r>
      <w:r w:rsidRPr="003554FE">
        <w:rPr>
          <w:b/>
        </w:rPr>
        <w:t>Price RM.</w:t>
      </w:r>
      <w:r>
        <w:t xml:space="preserve"> Oct 10, 2022. Diversity statements. Institute of Translational Health Sciences, UW. Seattle, WA. </w:t>
      </w:r>
    </w:p>
    <w:p w:rsidR="009E0C07" w:rsidP="009E0C07" w:rsidRDefault="009E0C07" w14:paraId="46A39BD3" w14:textId="77777777">
      <w:pPr>
        <w:ind w:firstLine="0"/>
      </w:pPr>
      <w:r>
        <w:t>Oct 18, 2022. Department of Microbiology, UW. Seattle, WA</w:t>
      </w:r>
    </w:p>
    <w:p w:rsidR="00B024EE" w:rsidP="00B024EE" w:rsidRDefault="00CB71D3" w14:paraId="3156D711" w14:textId="728F9074">
      <w:r w:rsidRPr="00B024EE">
        <w:t xml:space="preserve">Theobald EJ, Shukla SY, </w:t>
      </w:r>
      <w:r w:rsidRPr="00B024EE">
        <w:rPr>
          <w:b/>
        </w:rPr>
        <w:t xml:space="preserve">Price RM, </w:t>
      </w:r>
      <w:r w:rsidRPr="00B024EE">
        <w:t>and</w:t>
      </w:r>
      <w:r w:rsidRPr="00B024EE">
        <w:rPr>
          <w:b/>
        </w:rPr>
        <w:t xml:space="preserve"> </w:t>
      </w:r>
      <w:r w:rsidRPr="00B024EE">
        <w:t xml:space="preserve">Abraham JK. 2022. Asset-based teaching: Humanizing teaching by moving away from achievement gap discourse (online). </w:t>
      </w:r>
      <w:hyperlink w:history="1" r:id="rId85">
        <w:r w:rsidRPr="00B024EE">
          <w:rPr>
            <w:rStyle w:val="Hyperlink"/>
          </w:rPr>
          <w:t>https://uw.manifoldapp.org/projects/2022-teaching-learning-symposium/resource-collection/session-1-2-00-2-30-pm/resource/asset-based-teaching</w:t>
        </w:r>
      </w:hyperlink>
      <w:r w:rsidRPr="00B024EE" w:rsidR="00B024EE">
        <w:t>. Teaching and Learning Symposium, Seattle, WA (online).</w:t>
      </w:r>
    </w:p>
    <w:p w:rsidRPr="00FA7C8D" w:rsidR="00B024EE" w:rsidP="00B024EE" w:rsidRDefault="00B024EE" w14:paraId="568139AF" w14:textId="77777777">
      <w:r w:rsidRPr="00C20439">
        <w:rPr>
          <w:rFonts w:ascii="Arial" w:hAnsi="Arial" w:cs="Arial"/>
          <w:color w:val="222222"/>
          <w:shd w:val="clear" w:color="auto" w:fill="FFFFFF"/>
          <w:vertAlign w:val="superscript"/>
        </w:rPr>
        <w:t>‖</w:t>
      </w:r>
      <w:r w:rsidRPr="003554FE">
        <w:rPr>
          <w:b/>
        </w:rPr>
        <w:t>Price RM.</w:t>
      </w:r>
      <w:r>
        <w:t xml:space="preserve"> 2022. </w:t>
      </w:r>
      <w:proofErr w:type="gramStart"/>
      <w:r w:rsidRPr="00FA7C8D">
        <w:t>Designing</w:t>
      </w:r>
      <w:proofErr w:type="gramEnd"/>
      <w:r w:rsidRPr="00FA7C8D">
        <w:t xml:space="preserve"> Learning Experiences: Active Learning</w:t>
      </w:r>
      <w:r>
        <w:t xml:space="preserve">. </w:t>
      </w:r>
      <w:r w:rsidRPr="00FA7C8D">
        <w:t>M</w:t>
      </w:r>
      <w:r>
        <w:t xml:space="preserve">olecular &amp; Cellular Biology </w:t>
      </w:r>
      <w:r w:rsidRPr="00FA7C8D">
        <w:t>Education Workshop</w:t>
      </w:r>
      <w:r>
        <w:t>.</w:t>
      </w:r>
      <w:r w:rsidRPr="00FA7C8D">
        <w:t xml:space="preserve"> </w:t>
      </w:r>
      <w:r>
        <w:t>Fred Hutchinson Cancer Research Center. Seattle, WA.</w:t>
      </w:r>
    </w:p>
    <w:p w:rsidRPr="00F203C6" w:rsidR="00CB71D3" w:rsidP="00CB71D3" w:rsidRDefault="00CB71D3" w14:paraId="033F92FC" w14:textId="77777777">
      <w:r w:rsidRPr="00C20439">
        <w:rPr>
          <w:rFonts w:ascii="Arial" w:hAnsi="Arial" w:cs="Arial"/>
          <w:color w:val="222222"/>
          <w:shd w:val="clear" w:color="auto" w:fill="FFFFFF"/>
          <w:vertAlign w:val="superscript"/>
        </w:rPr>
        <w:t>‖</w:t>
      </w:r>
      <w:r>
        <w:rPr>
          <w:b/>
        </w:rPr>
        <w:t xml:space="preserve">Price RM. </w:t>
      </w:r>
      <w:r w:rsidRPr="009070AF">
        <w:t>2021.</w:t>
      </w:r>
      <w:r>
        <w:rPr>
          <w:b/>
        </w:rPr>
        <w:t xml:space="preserve"> </w:t>
      </w:r>
      <w:r w:rsidRPr="009070AF">
        <w:t>Finding Faculty Positions at PUIs</w:t>
      </w:r>
      <w:r>
        <w:t xml:space="preserve">. </w:t>
      </w:r>
      <w:r w:rsidRPr="009070AF">
        <w:t>Vision Training Grant and Biological Structure trainees</w:t>
      </w:r>
      <w:r>
        <w:t xml:space="preserve">. </w:t>
      </w:r>
      <w:r w:rsidRPr="009070AF">
        <w:t>Department of Biological Structure</w:t>
      </w:r>
      <w:r>
        <w:t>, UW Seattle.</w:t>
      </w:r>
    </w:p>
    <w:p w:rsidRPr="00C20439" w:rsidR="005B064B" w:rsidP="005B064B" w:rsidRDefault="005B064B" w14:paraId="7E6C4976" w14:textId="0030CBCD">
      <w:r w:rsidRPr="00C20439">
        <w:rPr>
          <w:rFonts w:ascii="Arial" w:hAnsi="Arial" w:cs="Arial"/>
          <w:color w:val="222222"/>
          <w:shd w:val="clear" w:color="auto" w:fill="FFFFFF"/>
          <w:vertAlign w:val="superscript"/>
        </w:rPr>
        <w:t>‖</w:t>
      </w:r>
      <w:r w:rsidRPr="00C20439">
        <w:rPr>
          <w:b/>
        </w:rPr>
        <w:t xml:space="preserve">Price RM. </w:t>
      </w:r>
      <w:r w:rsidRPr="00C20439">
        <w:t>201</w:t>
      </w:r>
      <w:r>
        <w:t>8</w:t>
      </w:r>
      <w:r w:rsidRPr="00C20439">
        <w:t xml:space="preserve">. </w:t>
      </w:r>
      <w:proofErr w:type="spellStart"/>
      <w:r>
        <w:t>Perusall</w:t>
      </w:r>
      <w:proofErr w:type="spellEnd"/>
      <w:r>
        <w:t>. eLearning Symposium</w:t>
      </w:r>
      <w:r w:rsidRPr="00C20439">
        <w:t>, UWB.</w:t>
      </w:r>
    </w:p>
    <w:p w:rsidRPr="00C20439" w:rsidR="00AA168C" w:rsidP="00AA168C" w:rsidRDefault="00AA168C" w14:paraId="41741A3C" w14:textId="77777777">
      <w:r w:rsidRPr="00C20439">
        <w:rPr>
          <w:rFonts w:ascii="Arial" w:hAnsi="Arial" w:cs="Arial"/>
          <w:color w:val="222222"/>
          <w:shd w:val="clear" w:color="auto" w:fill="FFFFFF"/>
          <w:vertAlign w:val="superscript"/>
        </w:rPr>
        <w:t>‖</w:t>
      </w:r>
      <w:r w:rsidRPr="00C20439">
        <w:rPr>
          <w:b/>
        </w:rPr>
        <w:t xml:space="preserve">Price RM. </w:t>
      </w:r>
      <w:r w:rsidRPr="00C20439">
        <w:t xml:space="preserve">2017. </w:t>
      </w:r>
      <w:proofErr w:type="spellStart"/>
      <w:r w:rsidRPr="00C20439">
        <w:t>BioEd</w:t>
      </w:r>
      <w:proofErr w:type="spellEnd"/>
      <w:r w:rsidRPr="00C20439">
        <w:t xml:space="preserve"> reform: why, how, where. STEM Ed Retreat, UWB.</w:t>
      </w:r>
    </w:p>
    <w:p w:rsidRPr="00C20439" w:rsidR="003C201B" w:rsidP="003C201B" w:rsidRDefault="003C201B" w14:paraId="7AC93491" w14:textId="5E3BCA1B">
      <w:r w:rsidRPr="00C20439">
        <w:rPr>
          <w:rFonts w:ascii="Arial" w:hAnsi="Arial" w:cs="Arial"/>
          <w:color w:val="222222"/>
          <w:shd w:val="clear" w:color="auto" w:fill="FFFFFF"/>
          <w:vertAlign w:val="superscript"/>
        </w:rPr>
        <w:t>‖</w:t>
      </w:r>
      <w:r w:rsidRPr="00C20439">
        <w:rPr>
          <w:b/>
        </w:rPr>
        <w:t xml:space="preserve">Price RM. </w:t>
      </w:r>
      <w:r w:rsidRPr="00C20439">
        <w:t xml:space="preserve">2016. Magnitude in evolution, In </w:t>
      </w:r>
      <w:proofErr w:type="gramStart"/>
      <w:r w:rsidRPr="00C20439">
        <w:rPr>
          <w:i/>
        </w:rPr>
        <w:t>The</w:t>
      </w:r>
      <w:proofErr w:type="gramEnd"/>
      <w:r w:rsidRPr="00C20439">
        <w:rPr>
          <w:i/>
        </w:rPr>
        <w:t xml:space="preserve"> Art and Science of Thinking the Unthinkable</w:t>
      </w:r>
      <w:r w:rsidRPr="00C20439">
        <w:t>, organized by A Lambert and B Burgett, IAS Research Colloquium.  School of Interdisciplinary Arts and Sciences, UWB.</w:t>
      </w:r>
    </w:p>
    <w:p w:rsidRPr="00C20439" w:rsidR="00FB07AC" w:rsidP="00FB07AC" w:rsidRDefault="00FB07AC" w14:paraId="61C3C7A4" w14:textId="78879903">
      <w:r w:rsidRPr="00C20439">
        <w:rPr>
          <w:rFonts w:ascii="Arial" w:hAnsi="Arial" w:cs="Arial"/>
          <w:color w:val="222222"/>
          <w:shd w:val="clear" w:color="auto" w:fill="FFFFFF"/>
          <w:vertAlign w:val="superscript"/>
        </w:rPr>
        <w:t>‖</w:t>
      </w:r>
      <w:r w:rsidRPr="00C20439">
        <w:rPr>
          <w:b/>
        </w:rPr>
        <w:t xml:space="preserve">Price RM. </w:t>
      </w:r>
      <w:r w:rsidRPr="00C20439">
        <w:t xml:space="preserve">2015. </w:t>
      </w:r>
      <w:r w:rsidRPr="00C20439">
        <w:rPr>
          <w:bCs/>
        </w:rPr>
        <w:t>What do students know?</w:t>
      </w:r>
      <w:r w:rsidRPr="00C20439">
        <w:t xml:space="preserve"> Teaching Scholars Program, UW School of Medicine.</w:t>
      </w:r>
    </w:p>
    <w:p w:rsidRPr="00C20439" w:rsidR="00E36DE0" w:rsidP="00E36DE0" w:rsidRDefault="00E36DE0" w14:paraId="72133986" w14:textId="0F611A49">
      <w:r w:rsidRPr="00C20439">
        <w:rPr>
          <w:rFonts w:ascii="Arial" w:hAnsi="Arial" w:cs="Arial"/>
          <w:color w:val="222222"/>
          <w:shd w:val="clear" w:color="auto" w:fill="FFFFFF"/>
          <w:vertAlign w:val="superscript"/>
        </w:rPr>
        <w:t>‖</w:t>
      </w:r>
      <w:r w:rsidRPr="00C20439">
        <w:rPr>
          <w:b/>
        </w:rPr>
        <w:t xml:space="preserve">Price RM. </w:t>
      </w:r>
      <w:r w:rsidRPr="00C20439">
        <w:t>2015. Cover Letters. Hit the Ground Running, Department of Physiology and Biophysics, UW School of Medicine.</w:t>
      </w:r>
    </w:p>
    <w:p w:rsidRPr="00C20439" w:rsidR="00AA168C" w:rsidP="00AA168C" w:rsidRDefault="00AA168C" w14:paraId="622D7C93" w14:textId="02A14893">
      <w:r w:rsidRPr="00C20439">
        <w:rPr>
          <w:rFonts w:ascii="Arial" w:hAnsi="Arial" w:cs="Arial"/>
          <w:color w:val="222222"/>
          <w:shd w:val="clear" w:color="auto" w:fill="FFFFFF"/>
          <w:vertAlign w:val="superscript"/>
        </w:rPr>
        <w:t>‖</w:t>
      </w:r>
      <w:r w:rsidRPr="00C20439">
        <w:rPr>
          <w:b/>
        </w:rPr>
        <w:t xml:space="preserve">Price RM. </w:t>
      </w:r>
      <w:r w:rsidRPr="00C20439">
        <w:t>2011. Stress and sea snail size: submersion, selection and students. Re</w:t>
      </w:r>
      <w:r w:rsidRPr="00C20439" w:rsidR="00C56AC1">
        <w:t>search-In-Progress Seminars, UWB</w:t>
      </w:r>
      <w:r w:rsidRPr="00C20439">
        <w:t xml:space="preserve">. </w:t>
      </w:r>
    </w:p>
    <w:p w:rsidRPr="00C20439" w:rsidR="003C201B" w:rsidP="003C201B" w:rsidRDefault="003C201B" w14:paraId="4CB5F64F" w14:textId="77777777">
      <w:r w:rsidRPr="00C20439">
        <w:rPr>
          <w:rFonts w:ascii="Arial" w:hAnsi="Arial" w:cs="Arial"/>
          <w:color w:val="222222"/>
          <w:shd w:val="clear" w:color="auto" w:fill="FFFFFF"/>
          <w:vertAlign w:val="superscript"/>
        </w:rPr>
        <w:t>‖</w:t>
      </w:r>
      <w:r w:rsidRPr="00C20439">
        <w:rPr>
          <w:b/>
        </w:rPr>
        <w:t xml:space="preserve">Price RM. </w:t>
      </w:r>
      <w:r w:rsidRPr="00C20439">
        <w:t>2014. What Do You Know about Evolution? Assessing Undergraduate Students' Conceptions. IAS Research Colloquium.  School of Interdisciplinary Arts and Sciences, UWB.</w:t>
      </w:r>
    </w:p>
    <w:p w:rsidRPr="00C20439" w:rsidR="00BE12A9" w:rsidP="00BE12A9" w:rsidRDefault="00BE12A9" w14:paraId="03E5DD84" w14:textId="3186C7B6">
      <w:r w:rsidRPr="00C20439">
        <w:rPr>
          <w:b/>
        </w:rPr>
        <w:t xml:space="preserve">Price RM. </w:t>
      </w:r>
      <w:r w:rsidRPr="00C20439">
        <w:t xml:space="preserve">2013. Using inquiry about the fossil record to teach </w:t>
      </w:r>
      <w:proofErr w:type="gramStart"/>
      <w:r w:rsidRPr="00C20439">
        <w:t>fundamental, but</w:t>
      </w:r>
      <w:proofErr w:type="gramEnd"/>
      <w:r w:rsidRPr="00C20439">
        <w:t xml:space="preserve"> undervalued evolutionary concepts. </w:t>
      </w:r>
      <w:proofErr w:type="spellStart"/>
      <w:r w:rsidRPr="00C20439">
        <w:t>PaleoLunch</w:t>
      </w:r>
      <w:proofErr w:type="spellEnd"/>
      <w:r w:rsidRPr="00C20439">
        <w:t>, UW Seattle.</w:t>
      </w:r>
    </w:p>
    <w:p w:rsidRPr="00C20439" w:rsidR="00C56AC1" w:rsidP="00C56AC1" w:rsidRDefault="00F82237" w14:paraId="5C558377" w14:textId="2A3EDEE9">
      <w:pPr>
        <w:tabs>
          <w:tab w:val="left" w:pos="5040"/>
        </w:tabs>
      </w:pPr>
      <w:r w:rsidRPr="00C20439">
        <w:rPr>
          <w:rFonts w:ascii="Arial" w:hAnsi="Arial" w:cs="Arial"/>
          <w:color w:val="222222"/>
          <w:shd w:val="clear" w:color="auto" w:fill="FFFFFF"/>
          <w:vertAlign w:val="superscript"/>
        </w:rPr>
        <w:t>*</w:t>
      </w:r>
      <w:r w:rsidRPr="00C20439" w:rsidR="00C56AC1">
        <w:t xml:space="preserve">Mangus S and </w:t>
      </w:r>
      <w:r w:rsidRPr="00C20439" w:rsidR="00C56AC1">
        <w:rPr>
          <w:b/>
        </w:rPr>
        <w:t>Price RM.</w:t>
      </w:r>
      <w:r w:rsidRPr="00C20439" w:rsidR="00C56AC1">
        <w:t xml:space="preserve"> 2012. I select you naturally: how an upper division textbook may unintentionally reinforce naïve conceptions about evolution</w:t>
      </w:r>
      <w:r w:rsidRPr="00C20439" w:rsidR="00C56AC1">
        <w:rPr>
          <w:i/>
        </w:rPr>
        <w:t>.</w:t>
      </w:r>
      <w:r w:rsidRPr="00C20439" w:rsidR="00C56AC1">
        <w:t xml:space="preserve"> 15th Annual Undergraduate Research Symposium at </w:t>
      </w:r>
      <w:proofErr w:type="gramStart"/>
      <w:r w:rsidRPr="00C20439" w:rsidR="00C56AC1">
        <w:t>the UW</w:t>
      </w:r>
      <w:proofErr w:type="gramEnd"/>
      <w:r w:rsidRPr="00C20439" w:rsidR="00C56AC1">
        <w:t xml:space="preserve">, Seattle, WA. </w:t>
      </w:r>
    </w:p>
    <w:p w:rsidRPr="00C20439" w:rsidR="00C56AC1" w:rsidP="00C56AC1" w:rsidRDefault="00C56AC1" w14:paraId="57A14FE2" w14:textId="77777777">
      <w:r w:rsidRPr="00C20439">
        <w:tab/>
      </w:r>
      <w:r w:rsidRPr="00C20439">
        <w:rPr>
          <w:b/>
        </w:rPr>
        <w:t xml:space="preserve">* </w:t>
      </w:r>
      <w:r w:rsidRPr="00C20439">
        <w:t>Undergraduate author</w:t>
      </w:r>
    </w:p>
    <w:p w:rsidRPr="00C20439" w:rsidR="003C201B" w:rsidP="003C201B" w:rsidRDefault="003C201B" w14:paraId="7FBD036B" w14:textId="32E54EFC">
      <w:r w:rsidRPr="00C20439">
        <w:rPr>
          <w:rFonts w:ascii="Arial" w:hAnsi="Arial" w:cs="Arial"/>
          <w:color w:val="222222"/>
          <w:shd w:val="clear" w:color="auto" w:fill="FFFFFF"/>
          <w:vertAlign w:val="superscript"/>
        </w:rPr>
        <w:t>‖</w:t>
      </w:r>
      <w:r w:rsidRPr="00C20439">
        <w:rPr>
          <w:b/>
        </w:rPr>
        <w:t xml:space="preserve">Price RM. </w:t>
      </w:r>
      <w:r w:rsidRPr="00C20439">
        <w:t>2009.</w:t>
      </w:r>
      <w:r w:rsidRPr="00C20439">
        <w:rPr>
          <w:b/>
        </w:rPr>
        <w:t xml:space="preserve"> </w:t>
      </w:r>
      <w:r w:rsidRPr="00C20439">
        <w:t xml:space="preserve">Emersion limits short term growth rates in intertidal </w:t>
      </w:r>
      <w:proofErr w:type="spellStart"/>
      <w:r w:rsidRPr="00C20439">
        <w:rPr>
          <w:i/>
        </w:rPr>
        <w:t>Nucella</w:t>
      </w:r>
      <w:proofErr w:type="spellEnd"/>
      <w:r w:rsidRPr="00C20439">
        <w:rPr>
          <w:i/>
        </w:rPr>
        <w:t xml:space="preserve"> </w:t>
      </w:r>
      <w:proofErr w:type="spellStart"/>
      <w:r w:rsidRPr="00C20439">
        <w:rPr>
          <w:i/>
        </w:rPr>
        <w:t>lamellosa</w:t>
      </w:r>
      <w:proofErr w:type="spellEnd"/>
      <w:r w:rsidRPr="00C20439">
        <w:t>. UW</w:t>
      </w:r>
      <w:r w:rsidRPr="00C20439" w:rsidR="00E36DE0">
        <w:t xml:space="preserve">B </w:t>
      </w:r>
      <w:r w:rsidRPr="00C20439">
        <w:t xml:space="preserve">Research Symposium. </w:t>
      </w:r>
    </w:p>
    <w:p w:rsidRPr="00C20439" w:rsidR="003C201B" w:rsidP="003C201B" w:rsidRDefault="00F82237" w14:paraId="11391D61" w14:textId="44B243D2">
      <w:r w:rsidRPr="00C20439">
        <w:rPr>
          <w:rFonts w:ascii="Arial" w:hAnsi="Arial" w:cs="Arial"/>
          <w:color w:val="222222"/>
          <w:shd w:val="clear" w:color="auto" w:fill="FFFFFF"/>
          <w:vertAlign w:val="superscript"/>
        </w:rPr>
        <w:t>*</w:t>
      </w:r>
      <w:r w:rsidRPr="00C20439" w:rsidR="003C201B">
        <w:t xml:space="preserve">Carnell R and </w:t>
      </w:r>
      <w:r w:rsidRPr="00C20439" w:rsidR="003C201B">
        <w:rPr>
          <w:b/>
        </w:rPr>
        <w:t>Price RM.</w:t>
      </w:r>
      <w:r w:rsidRPr="00C20439" w:rsidR="003C201B">
        <w:t xml:space="preserve"> 2009. Time travel and climate change: a learning unit for high school students</w:t>
      </w:r>
      <w:r w:rsidRPr="00C20439" w:rsidR="003C201B">
        <w:rPr>
          <w:i/>
        </w:rPr>
        <w:t xml:space="preserve">. </w:t>
      </w:r>
      <w:r w:rsidRPr="00C20439" w:rsidR="003C201B">
        <w:t xml:space="preserve">Paper presented at the 12th Annual Undergraduate Research Symposium at </w:t>
      </w:r>
      <w:proofErr w:type="gramStart"/>
      <w:r w:rsidRPr="00C20439" w:rsidR="003C201B">
        <w:t xml:space="preserve">the </w:t>
      </w:r>
      <w:r w:rsidRPr="00C20439" w:rsidR="00C56AC1">
        <w:t>UW</w:t>
      </w:r>
      <w:proofErr w:type="gramEnd"/>
      <w:r w:rsidRPr="00C20439" w:rsidR="003C201B">
        <w:t>, Seattle, WA.</w:t>
      </w:r>
    </w:p>
    <w:p w:rsidRPr="00C20439" w:rsidR="003C201B" w:rsidP="003C201B" w:rsidRDefault="003C201B" w14:paraId="5728CF4E" w14:textId="77777777">
      <w:pPr>
        <w:ind w:firstLine="0"/>
      </w:pPr>
      <w:r w:rsidRPr="00C20439">
        <w:rPr>
          <w:b/>
        </w:rPr>
        <w:t xml:space="preserve">* </w:t>
      </w:r>
      <w:r w:rsidRPr="00C20439">
        <w:t>Undergraduate author</w:t>
      </w:r>
    </w:p>
    <w:p w:rsidRPr="00C20439" w:rsidR="003C201B" w:rsidP="003C201B" w:rsidRDefault="003C201B" w14:paraId="53A5BE99" w14:textId="6E8A5B62">
      <w:r w:rsidRPr="00C20439">
        <w:rPr>
          <w:rFonts w:ascii="Arial" w:hAnsi="Arial" w:cs="Arial"/>
          <w:color w:val="222222"/>
          <w:shd w:val="clear" w:color="auto" w:fill="FFFFFF"/>
          <w:vertAlign w:val="superscript"/>
        </w:rPr>
        <w:t>‖</w:t>
      </w:r>
      <w:r w:rsidRPr="00C20439">
        <w:rPr>
          <w:b/>
        </w:rPr>
        <w:t xml:space="preserve">Price RM, </w:t>
      </w:r>
      <w:r w:rsidRPr="00C20439">
        <w:t xml:space="preserve">Gunn E, Oyarzun F, Hillyard C. 2008. Generalities about learning styles and </w:t>
      </w:r>
      <w:proofErr w:type="gramStart"/>
      <w:r w:rsidRPr="00C20439">
        <w:t>the scientific method</w:t>
      </w:r>
      <w:proofErr w:type="gramEnd"/>
      <w:r w:rsidRPr="00C20439">
        <w:t>. Project in Interdisciplinary Pedagogy, UW</w:t>
      </w:r>
      <w:r w:rsidRPr="00C20439" w:rsidR="00E36DE0">
        <w:t>B</w:t>
      </w:r>
      <w:r w:rsidRPr="00C20439">
        <w:t xml:space="preserve">. </w:t>
      </w:r>
    </w:p>
    <w:p w:rsidRPr="00C20439" w:rsidR="00D62071" w:rsidP="00F82237" w:rsidRDefault="00337450" w14:paraId="008D10A6" w14:textId="23A26EBF">
      <w:pPr>
        <w:pStyle w:val="Heading2"/>
        <w:tabs>
          <w:tab w:val="left" w:pos="8970"/>
        </w:tabs>
      </w:pPr>
      <w:r w:rsidRPr="00C20439">
        <w:t xml:space="preserve">Conference </w:t>
      </w:r>
      <w:proofErr w:type="gramStart"/>
      <w:r w:rsidRPr="00C20439">
        <w:t>posters</w:t>
      </w:r>
      <w:r w:rsidRPr="00C20439" w:rsidR="00F82237">
        <w:t xml:space="preserve"> (</w:t>
      </w:r>
      <w:r w:rsidRPr="00C20439" w:rsidR="00F82237">
        <w:rPr>
          <w:vertAlign w:val="superscript"/>
        </w:rPr>
        <w:t>‖</w:t>
      </w:r>
      <w:proofErr w:type="gramEnd"/>
      <w:r w:rsidRPr="00C20439" w:rsidR="00F82237">
        <w:t>Presenter)</w:t>
      </w:r>
      <w:r w:rsidRPr="00C20439" w:rsidR="00F82237">
        <w:tab/>
      </w:r>
    </w:p>
    <w:p w:rsidR="00841426" w:rsidP="00841426" w:rsidRDefault="00841426" w14:paraId="5FAA0B46" w14:textId="7F72B9E4">
      <w:bookmarkStart w:name="_Hlk49438109" w:id="13"/>
      <w:bookmarkStart w:name="_Hlk16687785" w:id="14"/>
      <w:r w:rsidRPr="00C20439">
        <w:rPr>
          <w:rFonts w:ascii="Arial" w:hAnsi="Arial" w:cs="Arial"/>
          <w:color w:val="222222"/>
          <w:shd w:val="clear" w:color="auto" w:fill="FFFFFF"/>
          <w:vertAlign w:val="superscript"/>
        </w:rPr>
        <w:t>‖</w:t>
      </w:r>
      <w:r>
        <w:rPr>
          <w:rFonts w:ascii="Calibri" w:hAnsi="Calibri"/>
          <w:b/>
        </w:rPr>
        <w:t>Price RM</w:t>
      </w:r>
      <w:r>
        <w:rPr>
          <w:rFonts w:ascii="Calibri" w:hAnsi="Calibri"/>
        </w:rPr>
        <w:t xml:space="preserve">, Klein ER, Ma EY, Al-Noori S, </w:t>
      </w:r>
      <w:proofErr w:type="spellStart"/>
      <w:r>
        <w:rPr>
          <w:rFonts w:ascii="Calibri" w:hAnsi="Calibri"/>
        </w:rPr>
        <w:t>DeMarais</w:t>
      </w:r>
      <w:proofErr w:type="spellEnd"/>
      <w:r>
        <w:rPr>
          <w:rFonts w:ascii="Calibri" w:hAnsi="Calibri"/>
        </w:rPr>
        <w:t xml:space="preserve"> A, </w:t>
      </w:r>
      <w:proofErr w:type="spellStart"/>
      <w:r>
        <w:rPr>
          <w:rFonts w:ascii="Calibri" w:hAnsi="Calibri"/>
        </w:rPr>
        <w:t>Stromholt</w:t>
      </w:r>
      <w:proofErr w:type="spellEnd"/>
      <w:r>
        <w:rPr>
          <w:rFonts w:ascii="Calibri" w:hAnsi="Calibri"/>
        </w:rPr>
        <w:t xml:space="preserve"> S, Gardner R, Wiggins BL. 2020</w:t>
      </w:r>
      <w:r>
        <w:rPr>
          <w:rFonts w:ascii="Calibri" w:hAnsi="Calibri"/>
          <w:b/>
        </w:rPr>
        <w:t xml:space="preserve"> </w:t>
      </w:r>
      <w:r w:rsidRPr="00841426">
        <w:rPr>
          <w:rFonts w:ascii="Calibri" w:hAnsi="Calibri"/>
        </w:rPr>
        <w:t>STEPs toward professional development: Programs for graduate students and postdocs to learn and practice evidence-based teaching strategies</w:t>
      </w:r>
      <w:r>
        <w:rPr>
          <w:rFonts w:ascii="Calibri" w:hAnsi="Calibri"/>
        </w:rPr>
        <w:t xml:space="preserve">. </w:t>
      </w:r>
      <w:r w:rsidRPr="00C20439">
        <w:t xml:space="preserve">Society for the Advancement of Biology Education Research, </w:t>
      </w:r>
      <w:r>
        <w:t>online meeting</w:t>
      </w:r>
      <w:r w:rsidRPr="00C20439">
        <w:t>.</w:t>
      </w:r>
    </w:p>
    <w:bookmarkEnd w:id="13"/>
    <w:p w:rsidRPr="00841426" w:rsidR="00841426" w:rsidP="00841426" w:rsidRDefault="00841426" w14:paraId="5DFC1864" w14:textId="119F687C">
      <w:pPr>
        <w:spacing w:after="160" w:line="254" w:lineRule="auto"/>
        <w:rPr>
          <w:rFonts w:ascii="Calibri" w:hAnsi="Calibri"/>
        </w:rPr>
      </w:pPr>
      <w:r w:rsidRPr="00C20439">
        <w:rPr>
          <w:rFonts w:ascii="Arial" w:hAnsi="Arial" w:cs="Arial"/>
          <w:color w:val="222222"/>
          <w:shd w:val="clear" w:color="auto" w:fill="FFFFFF"/>
          <w:vertAlign w:val="superscript"/>
        </w:rPr>
        <w:t>‖</w:t>
      </w:r>
      <w:r>
        <w:rPr>
          <w:rFonts w:ascii="Calibri" w:hAnsi="Calibri"/>
        </w:rPr>
        <w:t xml:space="preserve">Coffman CR and </w:t>
      </w:r>
      <w:r>
        <w:rPr>
          <w:rFonts w:ascii="Calibri" w:hAnsi="Calibri"/>
          <w:b/>
        </w:rPr>
        <w:t xml:space="preserve">Price RM. </w:t>
      </w:r>
      <w:r>
        <w:rPr>
          <w:rFonts w:ascii="Calibri" w:hAnsi="Calibri"/>
        </w:rPr>
        <w:t xml:space="preserve">2020. </w:t>
      </w:r>
      <w:r w:rsidRPr="00841426">
        <w:rPr>
          <w:rFonts w:ascii="Calibri" w:hAnsi="Calibri"/>
        </w:rPr>
        <w:t>Anatomy</w:t>
      </w:r>
      <w:r>
        <w:rPr>
          <w:rFonts w:ascii="Calibri" w:hAnsi="Calibri"/>
        </w:rPr>
        <w:t xml:space="preserve"> </w:t>
      </w:r>
      <w:r w:rsidRPr="00841426">
        <w:rPr>
          <w:rFonts w:ascii="Calibri" w:hAnsi="Calibri"/>
        </w:rPr>
        <w:t>of the Anatomy</w:t>
      </w:r>
      <w:r>
        <w:rPr>
          <w:rFonts w:ascii="Calibri" w:hAnsi="Calibri"/>
        </w:rPr>
        <w:t xml:space="preserve"> </w:t>
      </w:r>
      <w:r w:rsidRPr="00841426">
        <w:rPr>
          <w:rFonts w:ascii="Calibri" w:hAnsi="Calibri"/>
        </w:rPr>
        <w:t>of an Education Study:</w:t>
      </w:r>
      <w:r>
        <w:rPr>
          <w:rFonts w:ascii="Calibri" w:hAnsi="Calibri"/>
        </w:rPr>
        <w:t xml:space="preserve"> </w:t>
      </w:r>
      <w:r w:rsidRPr="00841426">
        <w:rPr>
          <w:rFonts w:ascii="Calibri" w:hAnsi="Calibri"/>
        </w:rPr>
        <w:t xml:space="preserve">a content analysis of annotations in an </w:t>
      </w:r>
      <w:r w:rsidRPr="00841426">
        <w:rPr>
          <w:rFonts w:ascii="Calibri" w:hAnsi="Calibri"/>
          <w:i/>
          <w:iCs/>
        </w:rPr>
        <w:t>LSE</w:t>
      </w:r>
      <w:r w:rsidRPr="00841426">
        <w:rPr>
          <w:rFonts w:ascii="Calibri" w:hAnsi="Calibri"/>
        </w:rPr>
        <w:t xml:space="preserve"> feature</w:t>
      </w:r>
      <w:r>
        <w:rPr>
          <w:rFonts w:ascii="Calibri" w:hAnsi="Calibri"/>
        </w:rPr>
        <w:t>.</w:t>
      </w:r>
      <w:r w:rsidRPr="00841426">
        <w:t xml:space="preserve"> </w:t>
      </w:r>
      <w:r w:rsidRPr="00C20439">
        <w:t xml:space="preserve">Society for the Advancement of Biology Education Research, </w:t>
      </w:r>
      <w:r>
        <w:t>online meeting</w:t>
      </w:r>
      <w:r w:rsidRPr="00C20439">
        <w:t>.</w:t>
      </w:r>
    </w:p>
    <w:p w:rsidRPr="00C20439" w:rsidR="00A77CF7" w:rsidP="00DC2470" w:rsidRDefault="00DC2470" w14:paraId="7801E44B" w14:textId="2C4762CC">
      <w:pPr>
        <w:spacing w:after="160" w:line="254" w:lineRule="auto"/>
        <w:rPr>
          <w:rFonts w:ascii="Calibri" w:hAnsi="Calibri"/>
        </w:rPr>
      </w:pPr>
      <w:r>
        <w:rPr>
          <w:rFonts w:ascii="Calibri" w:hAnsi="Calibri"/>
        </w:rPr>
        <w:t xml:space="preserve">Klein </w:t>
      </w:r>
      <w:proofErr w:type="gramStart"/>
      <w:r>
        <w:rPr>
          <w:rFonts w:ascii="Calibri" w:hAnsi="Calibri"/>
        </w:rPr>
        <w:t>ER</w:t>
      </w:r>
      <w:r w:rsidRPr="00C20439">
        <w:rPr>
          <w:rFonts w:ascii="Calibri" w:hAnsi="Calibri"/>
        </w:rPr>
        <w:t xml:space="preserve">, </w:t>
      </w:r>
      <w:bookmarkStart w:name="_Hlk49438014" w:id="15"/>
      <w:r w:rsidRPr="00C20439" w:rsidR="00A77CF7">
        <w:rPr>
          <w:rFonts w:ascii="Arial" w:hAnsi="Arial" w:cs="Arial"/>
          <w:color w:val="222222"/>
          <w:shd w:val="clear" w:color="auto" w:fill="FFFFFF"/>
          <w:vertAlign w:val="superscript"/>
        </w:rPr>
        <w:t>‖</w:t>
      </w:r>
      <w:bookmarkEnd w:id="15"/>
      <w:proofErr w:type="gramEnd"/>
      <w:r w:rsidRPr="00C20439">
        <w:rPr>
          <w:rFonts w:ascii="Calibri" w:hAnsi="Calibri"/>
          <w:b/>
        </w:rPr>
        <w:t>Price RM</w:t>
      </w:r>
      <w:r w:rsidRPr="00C20439">
        <w:rPr>
          <w:rFonts w:ascii="Calibri" w:hAnsi="Calibri"/>
        </w:rPr>
        <w:t xml:space="preserve">. </w:t>
      </w:r>
      <w:r w:rsidR="00A77CF7">
        <w:rPr>
          <w:rFonts w:ascii="Calibri" w:hAnsi="Calibri"/>
        </w:rPr>
        <w:t xml:space="preserve">2019. </w:t>
      </w:r>
      <w:r w:rsidRPr="00A77CF7" w:rsidR="00A77CF7">
        <w:rPr>
          <w:rFonts w:ascii="Calibri" w:hAnsi="Calibri"/>
        </w:rPr>
        <w:t>Teaching postdocs to teach while protecting their time</w:t>
      </w:r>
      <w:r w:rsidRPr="00C20439">
        <w:rPr>
          <w:rFonts w:ascii="Calibri" w:hAnsi="Calibri"/>
        </w:rPr>
        <w:t xml:space="preserve">. </w:t>
      </w:r>
      <w:r w:rsidRPr="00C20439" w:rsidR="00A77CF7">
        <w:t xml:space="preserve">Gordon Research Conference on Undergraduate Biology Education Research. </w:t>
      </w:r>
      <w:r w:rsidRPr="00A77CF7" w:rsidR="00A77CF7">
        <w:t>Bates College</w:t>
      </w:r>
      <w:r w:rsidR="00A77CF7">
        <w:t xml:space="preserve">, </w:t>
      </w:r>
      <w:r w:rsidRPr="00C20439" w:rsidR="00A77CF7">
        <w:t xml:space="preserve">Lewiston, ME. </w:t>
      </w:r>
    </w:p>
    <w:bookmarkEnd w:id="14"/>
    <w:p w:rsidRPr="00C20439" w:rsidR="00643387" w:rsidP="00643387" w:rsidRDefault="00F82237" w14:paraId="21AAF97A" w14:textId="5E8DD113">
      <w:pPr>
        <w:spacing w:after="160" w:line="254" w:lineRule="auto"/>
        <w:rPr>
          <w:rFonts w:ascii="Calibri" w:hAnsi="Calibri"/>
        </w:rPr>
      </w:pPr>
      <w:r w:rsidRPr="00C20439">
        <w:rPr>
          <w:rFonts w:ascii="Arial" w:hAnsi="Arial" w:cs="Arial"/>
          <w:color w:val="222222"/>
          <w:shd w:val="clear" w:color="auto" w:fill="FFFFFF"/>
          <w:vertAlign w:val="superscript"/>
        </w:rPr>
        <w:t>‖</w:t>
      </w:r>
      <w:r w:rsidRPr="00C20439" w:rsidR="00643387">
        <w:rPr>
          <w:rFonts w:ascii="Calibri" w:hAnsi="Calibri"/>
        </w:rPr>
        <w:t xml:space="preserve">Stone AEL, Al-Noori S, Ramakrishnan S, Ma EY, </w:t>
      </w:r>
      <w:r w:rsidRPr="00C20439" w:rsidR="00643387">
        <w:rPr>
          <w:rFonts w:ascii="Calibri" w:hAnsi="Calibri"/>
          <w:b/>
        </w:rPr>
        <w:t>Price RM</w:t>
      </w:r>
      <w:r w:rsidRPr="00C20439" w:rsidR="00643387">
        <w:rPr>
          <w:rFonts w:ascii="Calibri" w:hAnsi="Calibri"/>
        </w:rPr>
        <w:t xml:space="preserve">. </w:t>
      </w:r>
      <w:r w:rsidRPr="00C20439" w:rsidR="00A77CF7">
        <w:rPr>
          <w:rFonts w:ascii="Calibri" w:hAnsi="Calibri"/>
        </w:rPr>
        <w:t>2018</w:t>
      </w:r>
      <w:r w:rsidR="00A77CF7">
        <w:rPr>
          <w:rFonts w:ascii="Calibri" w:hAnsi="Calibri"/>
        </w:rPr>
        <w:t xml:space="preserve">. </w:t>
      </w:r>
      <w:proofErr w:type="spellStart"/>
      <w:r w:rsidRPr="00C20439" w:rsidR="00643387">
        <w:rPr>
          <w:rFonts w:ascii="Calibri" w:hAnsi="Calibri"/>
        </w:rPr>
        <w:t>STEPping</w:t>
      </w:r>
      <w:proofErr w:type="spellEnd"/>
      <w:r w:rsidRPr="00C20439" w:rsidR="00643387">
        <w:rPr>
          <w:rFonts w:ascii="Calibri" w:hAnsi="Calibri"/>
        </w:rPr>
        <w:t xml:space="preserve"> out of the lab—the Science Teaching Experience for Postdocs (STEP) program. National Postdoctoral Association 16</w:t>
      </w:r>
      <w:r w:rsidRPr="00C20439" w:rsidR="00643387">
        <w:rPr>
          <w:rFonts w:ascii="Calibri" w:hAnsi="Calibri"/>
          <w:vertAlign w:val="superscript"/>
        </w:rPr>
        <w:t>th</w:t>
      </w:r>
      <w:r w:rsidRPr="00C20439" w:rsidR="00643387">
        <w:rPr>
          <w:rFonts w:ascii="Calibri" w:hAnsi="Calibri"/>
        </w:rPr>
        <w:t xml:space="preserve"> Annual Conference, Cleveland, OH. </w:t>
      </w:r>
    </w:p>
    <w:p w:rsidRPr="00C20439" w:rsidR="00BE7823" w:rsidP="00BE7823" w:rsidRDefault="00BE7823" w14:paraId="42B8549E" w14:textId="2CEC426A">
      <w:r w:rsidRPr="00C20439">
        <w:t xml:space="preserve">Alvarez </w:t>
      </w:r>
      <w:proofErr w:type="gramStart"/>
      <w:r w:rsidRPr="00C20439">
        <w:t xml:space="preserve">V, </w:t>
      </w:r>
      <w:r w:rsidRPr="00C20439" w:rsidR="00F82237">
        <w:rPr>
          <w:rFonts w:ascii="Arial" w:hAnsi="Arial" w:cs="Arial"/>
          <w:color w:val="222222"/>
          <w:shd w:val="clear" w:color="auto" w:fill="FFFFFF"/>
          <w:vertAlign w:val="superscript"/>
        </w:rPr>
        <w:t>‖</w:t>
      </w:r>
      <w:proofErr w:type="gramEnd"/>
      <w:r w:rsidRPr="00C20439">
        <w:t xml:space="preserve">Edwards K, Mahoney WM, Morales C, Moritz CT, </w:t>
      </w:r>
      <w:r w:rsidRPr="00C20439">
        <w:rPr>
          <w:b/>
        </w:rPr>
        <w:t>Price RM</w:t>
      </w:r>
      <w:r w:rsidRPr="00C20439">
        <w:t xml:space="preserve">, </w:t>
      </w:r>
      <w:proofErr w:type="spellStart"/>
      <w:r w:rsidRPr="00C20439">
        <w:t>Risques</w:t>
      </w:r>
      <w:proofErr w:type="spellEnd"/>
      <w:r w:rsidRPr="00C20439">
        <w:t xml:space="preserve"> R. </w:t>
      </w:r>
      <w:r w:rsidR="00A77CF7">
        <w:t xml:space="preserve">2018. </w:t>
      </w:r>
      <w:r w:rsidRPr="00C20439">
        <w:t>Portfolio of Postdoc-to-Faculty Programs at University of Washington. National Meeting for the NSF Alliances for Graduate Education and the Professoriate, University of California, Berkeley, Berkeley, CA</w:t>
      </w:r>
      <w:r w:rsidR="00A77CF7">
        <w:t>.</w:t>
      </w:r>
    </w:p>
    <w:p w:rsidRPr="00C20439" w:rsidR="00EC373D" w:rsidP="003E6D39" w:rsidRDefault="00F82237" w14:paraId="4EF0D670" w14:textId="61209118">
      <w:r w:rsidRPr="00C20439">
        <w:rPr>
          <w:rFonts w:ascii="Arial" w:hAnsi="Arial" w:cs="Arial"/>
          <w:color w:val="222222"/>
          <w:shd w:val="clear" w:color="auto" w:fill="FFFFFF"/>
          <w:vertAlign w:val="superscript"/>
        </w:rPr>
        <w:t>‖</w:t>
      </w:r>
      <w:r w:rsidRPr="00C20439" w:rsidR="00DA2C44">
        <w:t>Perez KE and</w:t>
      </w:r>
      <w:r w:rsidRPr="00C20439" w:rsidR="00DA2C44">
        <w:rPr>
          <w:b/>
        </w:rPr>
        <w:t xml:space="preserve"> </w:t>
      </w:r>
      <w:r w:rsidRPr="00C20439" w:rsidR="00EC373D">
        <w:rPr>
          <w:b/>
        </w:rPr>
        <w:t>Price RM</w:t>
      </w:r>
      <w:r w:rsidRPr="00C20439" w:rsidR="00EC373D">
        <w:t>. 2018. Assessment of a Set of Activities that Teach How Science Works. UTRGV Teaching Excellence Symposium, University of Texas Rio Grande Valley. Edinburg, TX.</w:t>
      </w:r>
    </w:p>
    <w:p w:rsidRPr="00C20439" w:rsidR="003E6D39" w:rsidP="003E6D39" w:rsidRDefault="003E6D39" w14:paraId="01676056" w14:textId="396B1D03">
      <w:r w:rsidRPr="00C20439">
        <w:t>Perez KE and</w:t>
      </w:r>
      <w:r w:rsidRPr="00C20439">
        <w:rPr>
          <w:b/>
        </w:rPr>
        <w:t xml:space="preserve"> </w:t>
      </w:r>
      <w:r w:rsidRPr="00C20439" w:rsidR="00F82237">
        <w:rPr>
          <w:rFonts w:ascii="Arial" w:hAnsi="Arial" w:cs="Arial"/>
          <w:color w:val="222222"/>
          <w:shd w:val="clear" w:color="auto" w:fill="FFFFFF"/>
          <w:vertAlign w:val="superscript"/>
        </w:rPr>
        <w:t>‖</w:t>
      </w:r>
      <w:r w:rsidRPr="00C20439">
        <w:rPr>
          <w:b/>
        </w:rPr>
        <w:t xml:space="preserve">Price RM. </w:t>
      </w:r>
      <w:r w:rsidRPr="00C20439">
        <w:t>2016.</w:t>
      </w:r>
      <w:r w:rsidRPr="00C20439">
        <w:rPr>
          <w:b/>
        </w:rPr>
        <w:t xml:space="preserve"> </w:t>
      </w:r>
      <w:r w:rsidRPr="00C20439">
        <w:t xml:space="preserve">Assessment of a set of activities that teach the complexity of </w:t>
      </w:r>
      <w:proofErr w:type="gramStart"/>
      <w:r w:rsidRPr="00C20439">
        <w:t>the nature</w:t>
      </w:r>
      <w:proofErr w:type="gramEnd"/>
      <w:r w:rsidRPr="00C20439">
        <w:t xml:space="preserve"> and process of science.</w:t>
      </w:r>
      <w:r w:rsidRPr="00C20439">
        <w:rPr>
          <w:b/>
        </w:rPr>
        <w:t xml:space="preserve"> </w:t>
      </w:r>
      <w:r w:rsidRPr="00C20439">
        <w:t>Society for the Advancement of Biology Education Research, Minneapolis, MN.</w:t>
      </w:r>
    </w:p>
    <w:p w:rsidRPr="00C20439" w:rsidR="00F6315A" w:rsidP="00AD30B7" w:rsidRDefault="00F82237" w14:paraId="3E5D7506" w14:textId="30F38AB3">
      <w:r w:rsidRPr="00C20439">
        <w:rPr>
          <w:rFonts w:ascii="Arial" w:hAnsi="Arial" w:cs="Arial"/>
          <w:color w:val="222222"/>
          <w:shd w:val="clear" w:color="auto" w:fill="FFFFFF"/>
          <w:vertAlign w:val="superscript"/>
        </w:rPr>
        <w:t>‖</w:t>
      </w:r>
      <w:r w:rsidRPr="00C20439" w:rsidR="00F6315A">
        <w:rPr>
          <w:b/>
        </w:rPr>
        <w:t>Price RM</w:t>
      </w:r>
      <w:r w:rsidRPr="00C20439" w:rsidR="00F6315A">
        <w:t xml:space="preserve"> and Perez KE. 2015. Updating the </w:t>
      </w:r>
      <w:proofErr w:type="gramStart"/>
      <w:r w:rsidRPr="00C20439" w:rsidR="00F6315A">
        <w:t>way</w:t>
      </w:r>
      <w:proofErr w:type="gramEnd"/>
      <w:r w:rsidRPr="00C20439" w:rsidR="00F6315A">
        <w:t xml:space="preserve"> we teach evolution to include a diversity of evolutionary mechanisms more thoroughly</w:t>
      </w:r>
      <w:r w:rsidRPr="00C20439" w:rsidR="00AD30B7">
        <w:t xml:space="preserve">. </w:t>
      </w:r>
      <w:r w:rsidRPr="00C20439" w:rsidR="00F6315A">
        <w:t xml:space="preserve">Gordon Research Conference on Undergraduate Biology Education Research. </w:t>
      </w:r>
      <w:r w:rsidRPr="00A77CF7" w:rsidR="00A77CF7">
        <w:t>Bates College</w:t>
      </w:r>
      <w:r w:rsidR="00A77CF7">
        <w:t xml:space="preserve">, </w:t>
      </w:r>
      <w:r w:rsidRPr="00C20439" w:rsidR="00F6315A">
        <w:t xml:space="preserve">Lewiston, ME. </w:t>
      </w:r>
    </w:p>
    <w:p w:rsidRPr="00C20439" w:rsidR="00277B57" w:rsidP="00AD30B7" w:rsidRDefault="00F82237" w14:paraId="108DB1D0" w14:textId="3293D6DF">
      <w:r w:rsidRPr="00C20439">
        <w:rPr>
          <w:rFonts w:ascii="Arial" w:hAnsi="Arial" w:cs="Arial"/>
          <w:color w:val="222222"/>
          <w:shd w:val="clear" w:color="auto" w:fill="FFFFFF"/>
          <w:vertAlign w:val="superscript"/>
        </w:rPr>
        <w:t>‖</w:t>
      </w:r>
      <w:r w:rsidRPr="00C20439" w:rsidR="00277B57">
        <w:t>Abraham JK, Meir E, Perez KE, and</w:t>
      </w:r>
      <w:r w:rsidRPr="00C20439" w:rsidR="00277B57">
        <w:rPr>
          <w:b/>
        </w:rPr>
        <w:t xml:space="preserve"> Price RM</w:t>
      </w:r>
      <w:r w:rsidRPr="00C20439" w:rsidR="00AF5A76">
        <w:t>. 2012.</w:t>
      </w:r>
      <w:r w:rsidRPr="00C20439" w:rsidR="00277B57">
        <w:t xml:space="preserve"> Development of the dominance relationships concept inventory (DRCI). Transforming Research in Undergraduate STEM Education (TRUSE). St. Paul, MN.</w:t>
      </w:r>
    </w:p>
    <w:p w:rsidRPr="00C20439" w:rsidR="00E153F9" w:rsidP="00AD30B7" w:rsidRDefault="00F82237" w14:paraId="294CD30E" w14:textId="6CA6EA7F">
      <w:r w:rsidRPr="00C20439">
        <w:rPr>
          <w:rFonts w:ascii="Arial" w:hAnsi="Arial" w:cs="Arial"/>
          <w:color w:val="222222"/>
          <w:shd w:val="clear" w:color="auto" w:fill="FFFFFF"/>
          <w:vertAlign w:val="superscript"/>
        </w:rPr>
        <w:t>‖</w:t>
      </w:r>
      <w:r w:rsidRPr="00C20439" w:rsidR="00E153F9">
        <w:t xml:space="preserve">Hiatt A, Perez KE, Davis G, Terry M, Trujillo C, French D, and </w:t>
      </w:r>
      <w:r w:rsidRPr="00C20439" w:rsidR="00E153F9">
        <w:rPr>
          <w:b/>
        </w:rPr>
        <w:t>Price RM.</w:t>
      </w:r>
      <w:r w:rsidRPr="00C20439" w:rsidR="00E153F9">
        <w:t xml:space="preserve"> 2012. Evaluating student misconceptions in evo-devo</w:t>
      </w:r>
      <w:r w:rsidRPr="00C20439" w:rsidR="00E153F9">
        <w:rPr>
          <w:i/>
        </w:rPr>
        <w:t>.</w:t>
      </w:r>
      <w:r w:rsidRPr="00C20439" w:rsidR="00E153F9">
        <w:t xml:space="preserve"> Evo-Devo IGERT Symposium, Portland, OR.</w:t>
      </w:r>
    </w:p>
    <w:p w:rsidRPr="00C20439" w:rsidR="00E153F9" w:rsidP="00AD30B7" w:rsidRDefault="00F82237" w14:paraId="03497A89" w14:textId="5A7F00E6">
      <w:r w:rsidRPr="00C20439">
        <w:rPr>
          <w:rFonts w:ascii="Arial" w:hAnsi="Arial" w:cs="Arial"/>
          <w:color w:val="222222"/>
          <w:shd w:val="clear" w:color="auto" w:fill="FFFFFF"/>
          <w:vertAlign w:val="superscript"/>
        </w:rPr>
        <w:t>‖</w:t>
      </w:r>
      <w:r w:rsidRPr="00C20439" w:rsidR="00E153F9">
        <w:rPr>
          <w:b/>
        </w:rPr>
        <w:t>Price RM</w:t>
      </w:r>
      <w:r w:rsidRPr="00C20439" w:rsidR="00E153F9">
        <w:t xml:space="preserve"> and </w:t>
      </w:r>
      <w:proofErr w:type="spellStart"/>
      <w:r w:rsidRPr="00C20439" w:rsidR="00E153F9">
        <w:t>Scotchmoor</w:t>
      </w:r>
      <w:proofErr w:type="spellEnd"/>
      <w:r w:rsidRPr="00C20439" w:rsidR="00E153F9">
        <w:t xml:space="preserve"> JG. 2011. Does metacognitive reflection </w:t>
      </w:r>
      <w:proofErr w:type="gramStart"/>
      <w:r w:rsidRPr="00C20439" w:rsidR="00E153F9">
        <w:t>on</w:t>
      </w:r>
      <w:proofErr w:type="gramEnd"/>
      <w:r w:rsidRPr="00C20439" w:rsidR="00E153F9">
        <w:t xml:space="preserve"> the process of science improve student understanding and acceptance of evolution? An experimental design</w:t>
      </w:r>
      <w:r w:rsidRPr="00C20439" w:rsidR="003E6D39">
        <w:rPr>
          <w:i/>
        </w:rPr>
        <w:t xml:space="preserve">. </w:t>
      </w:r>
      <w:r w:rsidRPr="00C20439" w:rsidR="00E153F9">
        <w:t>Society for the Advancement of Biology Education Research, Minneapolis, MN.</w:t>
      </w:r>
    </w:p>
    <w:p w:rsidRPr="00C20439" w:rsidR="00E153F9" w:rsidP="00AF380C" w:rsidRDefault="00F82237" w14:paraId="34EE80F5" w14:textId="55524DA5">
      <w:r w:rsidRPr="00C20439">
        <w:rPr>
          <w:rFonts w:ascii="Arial" w:hAnsi="Arial" w:cs="Arial"/>
          <w:color w:val="222222"/>
          <w:shd w:val="clear" w:color="auto" w:fill="FFFFFF"/>
          <w:vertAlign w:val="superscript"/>
        </w:rPr>
        <w:t>‖</w:t>
      </w:r>
      <w:r w:rsidRPr="00C20439" w:rsidR="00E153F9">
        <w:rPr>
          <w:b/>
        </w:rPr>
        <w:t>Price RM,</w:t>
      </w:r>
      <w:r w:rsidRPr="00C20439" w:rsidR="00E153F9">
        <w:t xml:space="preserve"> Perez KE, Andrews TM, Abraham JK, Davis G, Fisher KM, Mead LS, Smith MU, Terry M, and </w:t>
      </w:r>
      <w:proofErr w:type="spellStart"/>
      <w:r w:rsidRPr="00C20439" w:rsidR="00E153F9">
        <w:t>Thanukos</w:t>
      </w:r>
      <w:proofErr w:type="spellEnd"/>
      <w:r w:rsidRPr="00C20439" w:rsidR="00E153F9">
        <w:t xml:space="preserve"> A. 2011. The development of concept inventories to assess student understanding of random processes in evolution, population thinking and evo-devo. Society for the Advancement of Biology Education Research, Minneapolis, MN.</w:t>
      </w:r>
    </w:p>
    <w:p w:rsidRPr="00C20439" w:rsidR="005109FC" w:rsidP="00862A50" w:rsidRDefault="00F82237" w14:paraId="3CD610C5" w14:textId="5179A7D4">
      <w:r w:rsidRPr="00C20439">
        <w:rPr>
          <w:rFonts w:ascii="Arial" w:hAnsi="Arial" w:cs="Arial"/>
          <w:color w:val="222222"/>
          <w:shd w:val="clear" w:color="auto" w:fill="FFFFFF"/>
          <w:vertAlign w:val="superscript"/>
        </w:rPr>
        <w:t>‖</w:t>
      </w:r>
      <w:r w:rsidRPr="00C20439" w:rsidR="00E153F9">
        <w:rPr>
          <w:b/>
        </w:rPr>
        <w:t>Price RM.</w:t>
      </w:r>
      <w:r w:rsidRPr="00C20439" w:rsidR="00E153F9">
        <w:t xml:space="preserve"> 2011. Teaching natural selection through performance</w:t>
      </w:r>
      <w:r w:rsidRPr="00C20439" w:rsidR="00E153F9">
        <w:rPr>
          <w:i/>
        </w:rPr>
        <w:t>.</w:t>
      </w:r>
      <w:r w:rsidRPr="00C20439" w:rsidR="00E153F9">
        <w:t xml:space="preserve"> SICB Annual Meeting &amp; Exhibition, Salt Lake City, UT</w:t>
      </w:r>
      <w:r w:rsidRPr="00C20439" w:rsidR="0072793C">
        <w:t>.</w:t>
      </w:r>
    </w:p>
    <w:p w:rsidRPr="00C20439" w:rsidR="00E153F9" w:rsidP="00AF380C" w:rsidRDefault="00F82237" w14:paraId="00B0FC21" w14:textId="28A622CD">
      <w:proofErr w:type="gramStart"/>
      <w:r w:rsidRPr="00C20439">
        <w:rPr>
          <w:rFonts w:ascii="Arial" w:hAnsi="Arial" w:cs="Arial"/>
          <w:color w:val="222222"/>
          <w:shd w:val="clear" w:color="auto" w:fill="FFFFFF"/>
          <w:vertAlign w:val="superscript"/>
        </w:rPr>
        <w:t>‖,*</w:t>
      </w:r>
      <w:proofErr w:type="gramEnd"/>
      <w:r w:rsidRPr="00C20439" w:rsidR="00E153F9">
        <w:t xml:space="preserve">Curta LA, </w:t>
      </w:r>
      <w:proofErr w:type="gramStart"/>
      <w:r w:rsidRPr="00C20439">
        <w:rPr>
          <w:rFonts w:ascii="Arial" w:hAnsi="Arial" w:cs="Arial"/>
          <w:color w:val="222222"/>
          <w:shd w:val="clear" w:color="auto" w:fill="FFFFFF"/>
          <w:vertAlign w:val="superscript"/>
        </w:rPr>
        <w:t>‖,*</w:t>
      </w:r>
      <w:proofErr w:type="gramEnd"/>
      <w:r w:rsidRPr="00C20439" w:rsidR="00E153F9">
        <w:t>Davi</w:t>
      </w:r>
      <w:r w:rsidRPr="00C20439">
        <w:t>s AD</w:t>
      </w:r>
      <w:r w:rsidRPr="00C20439" w:rsidR="00E153F9">
        <w:t xml:space="preserve">, Elahi R, and </w:t>
      </w:r>
      <w:r w:rsidRPr="00C20439" w:rsidR="00E153F9">
        <w:rPr>
          <w:b/>
        </w:rPr>
        <w:t>Price RM.</w:t>
      </w:r>
      <w:r w:rsidRPr="00C20439" w:rsidR="00E153F9">
        <w:t xml:space="preserve"> 20</w:t>
      </w:r>
      <w:r w:rsidRPr="00C20439" w:rsidR="00447885">
        <w:t>09</w:t>
      </w:r>
      <w:r w:rsidRPr="00C20439" w:rsidR="00E153F9">
        <w:t xml:space="preserve">. Exposure to air and reduced food supply limit short-term growth rates in </w:t>
      </w:r>
      <w:proofErr w:type="spellStart"/>
      <w:r w:rsidRPr="00C20439" w:rsidR="00E153F9">
        <w:rPr>
          <w:i/>
        </w:rPr>
        <w:t>Nucella</w:t>
      </w:r>
      <w:proofErr w:type="spellEnd"/>
      <w:r w:rsidRPr="00C20439" w:rsidR="00E153F9">
        <w:rPr>
          <w:i/>
        </w:rPr>
        <w:t xml:space="preserve"> </w:t>
      </w:r>
      <w:proofErr w:type="spellStart"/>
      <w:r w:rsidRPr="00C20439" w:rsidR="00E153F9">
        <w:rPr>
          <w:i/>
        </w:rPr>
        <w:t>lamellosa</w:t>
      </w:r>
      <w:proofErr w:type="spellEnd"/>
      <w:r w:rsidRPr="00C20439" w:rsidR="00E153F9">
        <w:rPr>
          <w:i/>
        </w:rPr>
        <w:t>.</w:t>
      </w:r>
      <w:r w:rsidRPr="00C20439" w:rsidR="00E153F9">
        <w:t xml:space="preserve"> American Malacological Society, Ithaca, NY.</w:t>
      </w:r>
    </w:p>
    <w:p w:rsidRPr="00C20439" w:rsidR="00337450" w:rsidP="00AF380C" w:rsidRDefault="00337450" w14:paraId="7AB31032" w14:textId="42698B66">
      <w:r w:rsidRPr="00C20439">
        <w:tab/>
      </w:r>
      <w:r w:rsidRPr="00C20439">
        <w:rPr>
          <w:b/>
        </w:rPr>
        <w:t xml:space="preserve">* </w:t>
      </w:r>
      <w:r w:rsidRPr="00C20439">
        <w:t>Undergraduate authors</w:t>
      </w:r>
    </w:p>
    <w:p w:rsidRPr="00C20439" w:rsidR="00E153F9" w:rsidP="00AF380C" w:rsidRDefault="00F82237" w14:paraId="477AB13C" w14:textId="60FFA24A">
      <w:r w:rsidRPr="00C20439">
        <w:rPr>
          <w:rFonts w:ascii="Arial" w:hAnsi="Arial" w:cs="Arial"/>
          <w:color w:val="222222"/>
          <w:shd w:val="clear" w:color="auto" w:fill="FFFFFF"/>
          <w:vertAlign w:val="superscript"/>
        </w:rPr>
        <w:t>*</w:t>
      </w:r>
      <w:r w:rsidRPr="00C20439" w:rsidR="00E153F9">
        <w:t xml:space="preserve">Williams RM and </w:t>
      </w:r>
      <w:r w:rsidRPr="00C20439">
        <w:rPr>
          <w:rFonts w:ascii="Arial" w:hAnsi="Arial" w:cs="Arial"/>
          <w:color w:val="222222"/>
          <w:shd w:val="clear" w:color="auto" w:fill="FFFFFF"/>
          <w:vertAlign w:val="superscript"/>
        </w:rPr>
        <w:t>‖</w:t>
      </w:r>
      <w:r w:rsidRPr="00C20439" w:rsidR="00E153F9">
        <w:rPr>
          <w:b/>
        </w:rPr>
        <w:t>Price RM.</w:t>
      </w:r>
      <w:r w:rsidRPr="00C20439" w:rsidR="00E153F9">
        <w:t xml:space="preserve"> 2005. A mathematical model for exploring the trade-offs in energy associated with growing gastropod shells</w:t>
      </w:r>
      <w:r w:rsidRPr="00C20439" w:rsidR="00E153F9">
        <w:rPr>
          <w:i/>
        </w:rPr>
        <w:t>.</w:t>
      </w:r>
      <w:r w:rsidRPr="00C20439" w:rsidR="00E153F9">
        <w:t xml:space="preserve"> SICB Annual Meeting &amp; Exhibition, Orlando, FL.</w:t>
      </w:r>
    </w:p>
    <w:p w:rsidRPr="00C20439" w:rsidR="00E153F9" w:rsidP="00AF380C" w:rsidRDefault="00F82237" w14:paraId="48EE3874" w14:textId="22046A43">
      <w:r w:rsidRPr="00C20439">
        <w:rPr>
          <w:rFonts w:ascii="Arial" w:hAnsi="Arial" w:cs="Arial"/>
          <w:color w:val="222222"/>
          <w:shd w:val="clear" w:color="auto" w:fill="FFFFFF"/>
          <w:vertAlign w:val="superscript"/>
        </w:rPr>
        <w:t>‖</w:t>
      </w:r>
      <w:r w:rsidRPr="00C20439" w:rsidR="00E153F9">
        <w:rPr>
          <w:b/>
        </w:rPr>
        <w:t>Price RM.</w:t>
      </w:r>
      <w:r w:rsidRPr="00C20439" w:rsidR="00E153F9">
        <w:t xml:space="preserve"> 2004. Fun with shells: using the ecology of </w:t>
      </w:r>
      <w:proofErr w:type="gramStart"/>
      <w:r w:rsidRPr="00C20439" w:rsidR="00E153F9">
        <w:t>sea shells</w:t>
      </w:r>
      <w:proofErr w:type="gramEnd"/>
      <w:r w:rsidRPr="00C20439" w:rsidR="00E153F9">
        <w:t xml:space="preserve"> to introduce statistical programming</w:t>
      </w:r>
      <w:r w:rsidRPr="00C20439" w:rsidR="00E153F9">
        <w:rPr>
          <w:i/>
        </w:rPr>
        <w:t>.</w:t>
      </w:r>
      <w:r w:rsidRPr="00C20439" w:rsidR="00E153F9">
        <w:t xml:space="preserve"> IRACDA Retreat, Atlanta, GA.</w:t>
      </w:r>
    </w:p>
    <w:p w:rsidRPr="00C20439" w:rsidR="004969DC" w:rsidP="004969DC" w:rsidRDefault="004969DC" w14:paraId="76E2A35E" w14:textId="6FA238AB">
      <w:pPr>
        <w:pStyle w:val="Heading3"/>
      </w:pPr>
      <w:r w:rsidRPr="00C20439">
        <w:t>UW</w:t>
      </w:r>
    </w:p>
    <w:p w:rsidRPr="001B2CA9" w:rsidR="003E0A65" w:rsidP="003E0A65" w:rsidRDefault="003E0A65" w14:paraId="7896FB59" w14:textId="14518857">
      <w:bookmarkStart w:name="_Hlk16687813" w:id="16"/>
      <w:r w:rsidRPr="003E0A65">
        <w:t>Gardner R,</w:t>
      </w:r>
      <w:r>
        <w:rPr>
          <w:b/>
        </w:rPr>
        <w:t xml:space="preserve"> </w:t>
      </w:r>
      <w:r w:rsidRPr="001B2CA9">
        <w:rPr>
          <w:b/>
        </w:rPr>
        <w:t>Price RM</w:t>
      </w:r>
      <w:r>
        <w:t>, Klein ER, Wiggins BL.</w:t>
      </w:r>
      <w:r w:rsidRPr="00A77CF7">
        <w:t xml:space="preserve"> </w:t>
      </w:r>
      <w:proofErr w:type="gramStart"/>
      <w:r w:rsidRPr="00A77CF7">
        <w:t>20</w:t>
      </w:r>
      <w:r>
        <w:t>20</w:t>
      </w:r>
      <w:r w:rsidRPr="00C20439">
        <w:rPr>
          <w:rFonts w:ascii="Arial" w:hAnsi="Arial" w:cs="Arial"/>
          <w:color w:val="222222"/>
          <w:shd w:val="clear" w:color="auto" w:fill="FFFFFF"/>
          <w:vertAlign w:val="superscript"/>
        </w:rPr>
        <w:t>‖</w:t>
      </w:r>
      <w:r w:rsidRPr="00A77CF7">
        <w:t>.</w:t>
      </w:r>
      <w:proofErr w:type="gramEnd"/>
      <w:r w:rsidRPr="00A77CF7">
        <w:t xml:space="preserve"> </w:t>
      </w:r>
      <w:r w:rsidRPr="003E0A65">
        <w:t>Science Teaching Experience Program for Upcoming PhDs (STEP-UP)</w:t>
      </w:r>
      <w:r>
        <w:t xml:space="preserve">. </w:t>
      </w:r>
      <w:r w:rsidRPr="00C20439">
        <w:t>Teaching and Learning Symposium, Seattle, WA</w:t>
      </w:r>
      <w:r>
        <w:t xml:space="preserve"> (online)</w:t>
      </w:r>
      <w:r w:rsidRPr="00C20439">
        <w:t>.</w:t>
      </w:r>
      <w:r>
        <w:t xml:space="preserve"> </w:t>
      </w:r>
      <w:hyperlink w:history="1" r:id="rId86">
        <w:r>
          <w:rPr>
            <w:rStyle w:val="Hyperlink"/>
          </w:rPr>
          <w:t>https://www.washington.edu/teaching/2020/04/02/16-science-teaching-experience-program-for-upcoming-phds-step-up/</w:t>
        </w:r>
      </w:hyperlink>
    </w:p>
    <w:p w:rsidRPr="001B2CA9" w:rsidR="001B2CA9" w:rsidP="001B2CA9" w:rsidRDefault="001B2CA9" w14:paraId="2BA581CC" w14:textId="2B0B2C2B">
      <w:r w:rsidRPr="00C20439">
        <w:rPr>
          <w:rFonts w:ascii="Arial" w:hAnsi="Arial" w:cs="Arial"/>
          <w:color w:val="222222"/>
          <w:shd w:val="clear" w:color="auto" w:fill="FFFFFF"/>
          <w:vertAlign w:val="superscript"/>
        </w:rPr>
        <w:t>‖</w:t>
      </w:r>
      <w:r w:rsidRPr="001B2CA9">
        <w:t xml:space="preserve">Klein </w:t>
      </w:r>
      <w:r>
        <w:t xml:space="preserve">ER, </w:t>
      </w:r>
      <w:r w:rsidRPr="00C20439" w:rsidR="00A77CF7">
        <w:rPr>
          <w:rFonts w:ascii="Arial" w:hAnsi="Arial" w:cs="Arial"/>
          <w:color w:val="222222"/>
          <w:shd w:val="clear" w:color="auto" w:fill="FFFFFF"/>
          <w:vertAlign w:val="superscript"/>
        </w:rPr>
        <w:t>‖</w:t>
      </w:r>
      <w:r w:rsidRPr="001B2CA9">
        <w:rPr>
          <w:b/>
        </w:rPr>
        <w:t>Price RM</w:t>
      </w:r>
      <w:r>
        <w:rPr>
          <w:b/>
        </w:rPr>
        <w:t>.</w:t>
      </w:r>
      <w:r w:rsidRPr="00A77CF7">
        <w:t xml:space="preserve"> 2019</w:t>
      </w:r>
      <w:r w:rsidRPr="00A77CF7" w:rsidR="00A77CF7">
        <w:t xml:space="preserve">. </w:t>
      </w:r>
      <w:r w:rsidRPr="001B2CA9">
        <w:t>Design-Based Analysis of a Mentored Teaching Experience for STEM Postdocs</w:t>
      </w:r>
      <w:r w:rsidRPr="00A77CF7" w:rsidR="00A77CF7">
        <w:t xml:space="preserve"> </w:t>
      </w:r>
      <w:r w:rsidRPr="00C20439" w:rsidR="00A77CF7">
        <w:t>UW</w:t>
      </w:r>
      <w:r w:rsidR="00A77CF7">
        <w:t>.</w:t>
      </w:r>
      <w:r w:rsidRPr="00C20439" w:rsidR="00A77CF7">
        <w:t xml:space="preserve"> Teaching and Learning Symposium, Seattle, WA.</w:t>
      </w:r>
    </w:p>
    <w:bookmarkEnd w:id="16"/>
    <w:p w:rsidRPr="00C20439" w:rsidR="00BE7823" w:rsidP="00BE7823" w:rsidRDefault="00F82237" w14:paraId="75A27861" w14:textId="643AC67C">
      <w:r w:rsidRPr="00C20439">
        <w:rPr>
          <w:rFonts w:ascii="Arial" w:hAnsi="Arial" w:cs="Arial"/>
          <w:color w:val="222222"/>
          <w:shd w:val="clear" w:color="auto" w:fill="FFFFFF"/>
          <w:vertAlign w:val="superscript"/>
        </w:rPr>
        <w:t>‖</w:t>
      </w:r>
      <w:r w:rsidRPr="00C20439" w:rsidR="00BE7823">
        <w:t xml:space="preserve">Al-Noori S, Ma EY, McCullough EA, </w:t>
      </w:r>
      <w:r w:rsidRPr="00C20439" w:rsidR="00BE7823">
        <w:rPr>
          <w:b/>
        </w:rPr>
        <w:t>Price RM</w:t>
      </w:r>
      <w:r w:rsidRPr="00C20439" w:rsidR="00BE7823">
        <w:t>.</w:t>
      </w:r>
      <w:r w:rsidR="00A77CF7">
        <w:t xml:space="preserve"> </w:t>
      </w:r>
      <w:r w:rsidRPr="00C20439" w:rsidR="00BE7823">
        <w:t xml:space="preserve">2018. STEP Forward: Science Communication </w:t>
      </w:r>
      <w:r w:rsidRPr="00C20439" w:rsidR="00AE2CCD">
        <w:t>w</w:t>
      </w:r>
      <w:r w:rsidRPr="00C20439" w:rsidR="00BE7823">
        <w:t xml:space="preserve">ith the Public </w:t>
      </w:r>
      <w:r w:rsidR="00C20439">
        <w:t>t</w:t>
      </w:r>
      <w:r w:rsidRPr="00C20439" w:rsidR="00BE7823">
        <w:t>hrough Hands-on Engagement. UW Teaching and Learning Symposium, Seattle, WA.</w:t>
      </w:r>
    </w:p>
    <w:p w:rsidRPr="00C20439" w:rsidR="004969DC" w:rsidP="004969DC" w:rsidRDefault="00F82237" w14:paraId="639D70A9" w14:textId="5693F696">
      <w:r w:rsidRPr="00C20439">
        <w:rPr>
          <w:rFonts w:ascii="Arial" w:hAnsi="Arial" w:cs="Arial"/>
          <w:color w:val="222222"/>
          <w:shd w:val="clear" w:color="auto" w:fill="FFFFFF"/>
          <w:vertAlign w:val="superscript"/>
        </w:rPr>
        <w:t>*‖</w:t>
      </w:r>
      <w:r w:rsidRPr="00C20439" w:rsidR="004969DC">
        <w:t xml:space="preserve">Sadler SR and </w:t>
      </w:r>
      <w:r w:rsidRPr="00C20439" w:rsidR="004969DC">
        <w:rPr>
          <w:b/>
        </w:rPr>
        <w:t>Price RM.</w:t>
      </w:r>
      <w:r w:rsidRPr="00C20439" w:rsidR="004969DC">
        <w:t xml:space="preserve"> 2016. The Increase in Interdisciplinarity of Life Science Faculty Positions during Economic Instability</w:t>
      </w:r>
      <w:r w:rsidRPr="00C20439" w:rsidR="004969DC">
        <w:rPr>
          <w:i/>
        </w:rPr>
        <w:t>.</w:t>
      </w:r>
      <w:r w:rsidRPr="00C20439" w:rsidR="004969DC">
        <w:t xml:space="preserve"> 19th Annual Undergraduate Research Symposium at the U</w:t>
      </w:r>
      <w:r w:rsidRPr="00C20439" w:rsidR="00E36DE0">
        <w:t>W</w:t>
      </w:r>
      <w:r w:rsidRPr="00C20439" w:rsidR="004969DC">
        <w:t xml:space="preserve">, Seattle, WA. </w:t>
      </w:r>
    </w:p>
    <w:p w:rsidRPr="00C20439" w:rsidR="004969DC" w:rsidP="004969DC" w:rsidRDefault="004969DC" w14:paraId="29F7E028" w14:textId="77777777">
      <w:r w:rsidRPr="00C20439">
        <w:tab/>
      </w:r>
      <w:r w:rsidRPr="00C20439">
        <w:rPr>
          <w:b/>
        </w:rPr>
        <w:t xml:space="preserve">* </w:t>
      </w:r>
      <w:r w:rsidRPr="00C20439">
        <w:t>Undergraduate author</w:t>
      </w:r>
    </w:p>
    <w:p w:rsidRPr="00C20439" w:rsidR="004969DC" w:rsidP="004969DC" w:rsidRDefault="00F82237" w14:paraId="255F336D" w14:textId="789B5F61">
      <w:r w:rsidRPr="00C20439">
        <w:rPr>
          <w:rFonts w:ascii="Arial" w:hAnsi="Arial" w:cs="Arial"/>
          <w:color w:val="222222"/>
          <w:shd w:val="clear" w:color="auto" w:fill="FFFFFF"/>
          <w:vertAlign w:val="superscript"/>
        </w:rPr>
        <w:t>‖</w:t>
      </w:r>
      <w:r w:rsidRPr="00C20439" w:rsidR="004969DC">
        <w:rPr>
          <w:b/>
        </w:rPr>
        <w:t xml:space="preserve">Price RM, </w:t>
      </w:r>
      <w:r w:rsidRPr="00C20439" w:rsidR="004969DC">
        <w:t xml:space="preserve">Gordon SE, and </w:t>
      </w:r>
      <w:r w:rsidRPr="00C20439">
        <w:rPr>
          <w:rFonts w:ascii="Arial" w:hAnsi="Arial" w:cs="Arial"/>
          <w:color w:val="222222"/>
          <w:shd w:val="clear" w:color="auto" w:fill="FFFFFF"/>
          <w:vertAlign w:val="superscript"/>
        </w:rPr>
        <w:t>‖</w:t>
      </w:r>
      <w:r w:rsidRPr="00C20439" w:rsidR="004969DC">
        <w:t xml:space="preserve">Kantrowitz-Gordon I. 2016. </w:t>
      </w:r>
      <w:r w:rsidRPr="00C20439" w:rsidR="004969DC">
        <w:rPr>
          <w:b/>
        </w:rPr>
        <w:t xml:space="preserve"> </w:t>
      </w:r>
      <w:r w:rsidRPr="00C20439" w:rsidR="004969DC">
        <w:t xml:space="preserve">Biomedical Postdoctoral Fellows’ Discourses on Scientific Identity. </w:t>
      </w:r>
      <w:r w:rsidRPr="00C20439" w:rsidR="00E36DE0">
        <w:t xml:space="preserve">UW </w:t>
      </w:r>
      <w:r w:rsidRPr="00C20439" w:rsidR="004969DC">
        <w:t>Teaching and Learning Symposium, Seattle, WA.</w:t>
      </w:r>
    </w:p>
    <w:p w:rsidRPr="00C20439" w:rsidR="004969DC" w:rsidP="004969DC" w:rsidRDefault="00F82237" w14:paraId="5044AEB8" w14:textId="778D08E6">
      <w:r w:rsidRPr="00C20439">
        <w:rPr>
          <w:rFonts w:ascii="Arial" w:hAnsi="Arial" w:cs="Arial"/>
          <w:color w:val="222222"/>
          <w:shd w:val="clear" w:color="auto" w:fill="FFFFFF"/>
          <w:vertAlign w:val="superscript"/>
        </w:rPr>
        <w:t>‖</w:t>
      </w:r>
      <w:r w:rsidRPr="00C20439" w:rsidR="004969DC">
        <w:rPr>
          <w:b/>
        </w:rPr>
        <w:t>Price RM</w:t>
      </w:r>
      <w:r w:rsidRPr="00C20439" w:rsidR="004969DC">
        <w:t>. 2015. Training Biomedical Postdocs in State-of-the-art Teaching Strategies. UW Teaching and Learning Symposium, Seattle, WA.</w:t>
      </w:r>
    </w:p>
    <w:p w:rsidRPr="00C20439" w:rsidR="004969DC" w:rsidP="004969DC" w:rsidRDefault="00F82237" w14:paraId="75EFA5AD" w14:textId="7BA707F1">
      <w:r w:rsidRPr="00C20439">
        <w:rPr>
          <w:rFonts w:ascii="Arial" w:hAnsi="Arial" w:cs="Arial"/>
          <w:color w:val="222222"/>
          <w:shd w:val="clear" w:color="auto" w:fill="FFFFFF"/>
          <w:vertAlign w:val="superscript"/>
        </w:rPr>
        <w:t>‖</w:t>
      </w:r>
      <w:r w:rsidRPr="00C20439" w:rsidR="004969DC">
        <w:rPr>
          <w:b/>
        </w:rPr>
        <w:t xml:space="preserve">Price RM, </w:t>
      </w:r>
      <w:r w:rsidRPr="00C20439" w:rsidR="004969DC">
        <w:t xml:space="preserve">Gordon SE, and Kantrowitz-Gordon I. 2015. Photo-elicitation Celebrates Postdoctoral Success in </w:t>
      </w:r>
      <w:r w:rsidRPr="00C20439" w:rsidR="004969DC">
        <w:rPr>
          <w:i/>
        </w:rPr>
        <w:t>Hit the Ground Running</w:t>
      </w:r>
      <w:r w:rsidRPr="00C20439" w:rsidR="004969DC">
        <w:t>. UW Teaching and Learning Symposium, Seattle, WA.</w:t>
      </w:r>
    </w:p>
    <w:p w:rsidRPr="00C20439" w:rsidR="004969DC" w:rsidP="004969DC" w:rsidRDefault="00F82237" w14:paraId="05B3E014" w14:textId="51E8A48E">
      <w:r w:rsidRPr="00C20439">
        <w:rPr>
          <w:rFonts w:ascii="Arial" w:hAnsi="Arial" w:cs="Arial"/>
          <w:color w:val="222222"/>
          <w:shd w:val="clear" w:color="auto" w:fill="FFFFFF"/>
          <w:vertAlign w:val="superscript"/>
        </w:rPr>
        <w:t>‖</w:t>
      </w:r>
      <w:r w:rsidRPr="00C20439" w:rsidR="004969DC">
        <w:rPr>
          <w:b/>
        </w:rPr>
        <w:t xml:space="preserve">Price RM </w:t>
      </w:r>
      <w:r w:rsidRPr="00C20439" w:rsidR="004969DC">
        <w:t xml:space="preserve">and </w:t>
      </w:r>
      <w:proofErr w:type="spellStart"/>
      <w:r w:rsidRPr="00C20439" w:rsidR="004969DC">
        <w:t>EvoCI</w:t>
      </w:r>
      <w:proofErr w:type="spellEnd"/>
      <w:r w:rsidRPr="00C20439" w:rsidR="004969DC">
        <w:t xml:space="preserve"> Toolkit Working Group. 2014. New instruments for measuring how biology undergraduates understand evolution. UW Teaching and Learning Symposium, Seattle, WA.</w:t>
      </w:r>
    </w:p>
    <w:p w:rsidRPr="00C20439" w:rsidR="004969DC" w:rsidP="004969DC" w:rsidRDefault="00F82237" w14:paraId="2967A214" w14:textId="64FDCD1A">
      <w:r w:rsidRPr="00C20439">
        <w:rPr>
          <w:rFonts w:ascii="Arial" w:hAnsi="Arial" w:cs="Arial"/>
          <w:color w:val="222222"/>
          <w:shd w:val="clear" w:color="auto" w:fill="FFFFFF"/>
          <w:vertAlign w:val="superscript"/>
        </w:rPr>
        <w:t>‖</w:t>
      </w:r>
      <w:r w:rsidRPr="00C20439" w:rsidR="004969DC">
        <w:rPr>
          <w:b/>
        </w:rPr>
        <w:t>Price RM,</w:t>
      </w:r>
      <w:r w:rsidRPr="00C20439" w:rsidR="004969DC">
        <w:t xml:space="preserve"> Andrews TM, Mead LS, McElhinny TL, </w:t>
      </w:r>
      <w:proofErr w:type="spellStart"/>
      <w:r w:rsidRPr="00C20439" w:rsidR="004969DC">
        <w:t>Thanukos</w:t>
      </w:r>
      <w:proofErr w:type="spellEnd"/>
      <w:r w:rsidRPr="00C20439" w:rsidR="004969DC">
        <w:t xml:space="preserve"> A, Perez KE, Herreid CF, Terry DR, and Lemons PP. 2012. Expanding our understanding of the misconceptions that biology undergraduates have about evolution. UW Teaching and Learning Symposium, Seattle, WA and UWB Teaching and Learning Symposium, Bothell WA.</w:t>
      </w:r>
    </w:p>
    <w:p w:rsidRPr="00C20439" w:rsidR="004969DC" w:rsidP="004969DC" w:rsidRDefault="00F82237" w14:paraId="07C1AFA9" w14:textId="77B23F66">
      <w:r w:rsidRPr="00C20439">
        <w:rPr>
          <w:rFonts w:ascii="Arial" w:hAnsi="Arial" w:cs="Arial"/>
          <w:color w:val="222222"/>
          <w:shd w:val="clear" w:color="auto" w:fill="FFFFFF"/>
          <w:vertAlign w:val="superscript"/>
        </w:rPr>
        <w:t>‖</w:t>
      </w:r>
      <w:r w:rsidRPr="00C20439" w:rsidR="004969DC">
        <w:rPr>
          <w:b/>
        </w:rPr>
        <w:t>Price RM.</w:t>
      </w:r>
      <w:r w:rsidRPr="00C20439" w:rsidR="004969DC">
        <w:t xml:space="preserve"> 2011. Teaching natural selection through performance</w:t>
      </w:r>
      <w:r w:rsidRPr="00C20439" w:rsidR="004969DC">
        <w:rPr>
          <w:i/>
        </w:rPr>
        <w:t>.</w:t>
      </w:r>
      <w:r w:rsidRPr="00C20439" w:rsidR="004969DC">
        <w:t xml:space="preserve"> UWB Teaching and Learning Symposium, Bothell WA.</w:t>
      </w:r>
    </w:p>
    <w:p w:rsidRPr="00C20439" w:rsidR="004969DC" w:rsidP="004969DC" w:rsidRDefault="00F82237" w14:paraId="2C7CAA6E" w14:textId="0C372DE9">
      <w:r w:rsidRPr="00C20439">
        <w:rPr>
          <w:rFonts w:ascii="Arial" w:hAnsi="Arial" w:cs="Arial"/>
          <w:color w:val="222222"/>
          <w:shd w:val="clear" w:color="auto" w:fill="FFFFFF"/>
          <w:vertAlign w:val="superscript"/>
        </w:rPr>
        <w:t>‖</w:t>
      </w:r>
      <w:r w:rsidRPr="00C20439" w:rsidR="004969DC">
        <w:rPr>
          <w:b/>
        </w:rPr>
        <w:t>Price RM.</w:t>
      </w:r>
      <w:r w:rsidRPr="00C20439" w:rsidR="004969DC">
        <w:t xml:space="preserve"> 2011. Scientific practice in an inquiry-based activity that explores changes in skull shape in humans and their ancestors. UW Teaching and Learning Symposium, Seattle, WA and UWB Teaching and Learning Symposium, Bothell WA.</w:t>
      </w:r>
    </w:p>
    <w:p w:rsidRPr="00C20439" w:rsidR="004969DC" w:rsidP="004969DC" w:rsidRDefault="00F82237" w14:paraId="45A3151A" w14:textId="3BE8EEE1">
      <w:r w:rsidRPr="00C20439">
        <w:rPr>
          <w:rFonts w:ascii="Arial" w:hAnsi="Arial" w:cs="Arial"/>
          <w:color w:val="222222"/>
          <w:shd w:val="clear" w:color="auto" w:fill="FFFFFF"/>
          <w:vertAlign w:val="superscript"/>
        </w:rPr>
        <w:t>‖</w:t>
      </w:r>
      <w:r w:rsidRPr="00C20439" w:rsidR="004969DC">
        <w:rPr>
          <w:b/>
        </w:rPr>
        <w:t>Price RM.</w:t>
      </w:r>
      <w:r w:rsidRPr="00C20439" w:rsidR="004969DC">
        <w:t xml:space="preserve"> 2010. Performing evolution: an artistic exploration of natural selection and the scientific method</w:t>
      </w:r>
      <w:r w:rsidRPr="00C20439" w:rsidR="004969DC">
        <w:rPr>
          <w:i/>
        </w:rPr>
        <w:t>.</w:t>
      </w:r>
      <w:r w:rsidRPr="00C20439" w:rsidR="004969DC">
        <w:t xml:space="preserve"> UW Teaching and Learning Symposium, Seattle, WA. </w:t>
      </w:r>
    </w:p>
    <w:p w:rsidRPr="00C20439" w:rsidR="004969DC" w:rsidP="004969DC" w:rsidRDefault="00F82237" w14:paraId="4E7B031C" w14:textId="741B378C">
      <w:proofErr w:type="gramStart"/>
      <w:r w:rsidRPr="00C20439">
        <w:rPr>
          <w:rFonts w:ascii="Arial" w:hAnsi="Arial" w:cs="Arial"/>
          <w:color w:val="222222"/>
          <w:shd w:val="clear" w:color="auto" w:fill="FFFFFF"/>
          <w:vertAlign w:val="superscript"/>
        </w:rPr>
        <w:t>‖,*</w:t>
      </w:r>
      <w:proofErr w:type="gramEnd"/>
      <w:r w:rsidRPr="00C20439" w:rsidR="004969DC">
        <w:t>D</w:t>
      </w:r>
      <w:r w:rsidRPr="00C20439">
        <w:t>avis AD</w:t>
      </w:r>
      <w:r w:rsidRPr="00C20439" w:rsidR="004969DC">
        <w:t xml:space="preserve">, </w:t>
      </w:r>
      <w:proofErr w:type="gramStart"/>
      <w:r w:rsidRPr="00C20439">
        <w:rPr>
          <w:rFonts w:ascii="Arial" w:hAnsi="Arial" w:cs="Arial"/>
          <w:color w:val="222222"/>
          <w:shd w:val="clear" w:color="auto" w:fill="FFFFFF"/>
          <w:vertAlign w:val="superscript"/>
        </w:rPr>
        <w:t>‖,*</w:t>
      </w:r>
      <w:proofErr w:type="gramEnd"/>
      <w:r w:rsidRPr="00C20439">
        <w:t>Curta LA</w:t>
      </w:r>
      <w:r w:rsidRPr="00C20439" w:rsidR="004969DC">
        <w:t xml:space="preserve">, </w:t>
      </w:r>
      <w:proofErr w:type="gramStart"/>
      <w:r w:rsidRPr="00C20439">
        <w:rPr>
          <w:rFonts w:ascii="Arial" w:hAnsi="Arial" w:cs="Arial"/>
          <w:color w:val="222222"/>
          <w:shd w:val="clear" w:color="auto" w:fill="FFFFFF"/>
          <w:vertAlign w:val="superscript"/>
        </w:rPr>
        <w:t>‖,*</w:t>
      </w:r>
      <w:proofErr w:type="spellStart"/>
      <w:proofErr w:type="gramEnd"/>
      <w:r w:rsidRPr="00C20439">
        <w:t>Podeszwik</w:t>
      </w:r>
      <w:proofErr w:type="spellEnd"/>
      <w:r w:rsidRPr="00C20439">
        <w:t xml:space="preserve"> M</w:t>
      </w:r>
      <w:r w:rsidRPr="00C20439" w:rsidR="004969DC">
        <w:t xml:space="preserve">, and </w:t>
      </w:r>
      <w:r w:rsidRPr="00C20439" w:rsidR="004969DC">
        <w:rPr>
          <w:b/>
        </w:rPr>
        <w:t>Price RM.</w:t>
      </w:r>
      <w:r w:rsidRPr="00C20439" w:rsidR="004969DC">
        <w:t xml:space="preserve"> 2009. The effect of exposure to air on an Intertidal marine snail</w:t>
      </w:r>
      <w:r w:rsidRPr="00C20439" w:rsidR="004969DC">
        <w:rPr>
          <w:i/>
        </w:rPr>
        <w:t>.</w:t>
      </w:r>
      <w:r w:rsidRPr="00C20439" w:rsidR="004969DC">
        <w:t xml:space="preserve"> 12th Annual Undergraduate Research Symposium at the University of Washington, Seattle, WA.</w:t>
      </w:r>
    </w:p>
    <w:p w:rsidRPr="00C20439" w:rsidR="004969DC" w:rsidP="004969DC" w:rsidRDefault="004969DC" w14:paraId="603329AE" w14:textId="77777777">
      <w:r w:rsidRPr="00C20439">
        <w:tab/>
      </w:r>
      <w:r w:rsidRPr="00C20439">
        <w:rPr>
          <w:b/>
        </w:rPr>
        <w:t xml:space="preserve">* </w:t>
      </w:r>
      <w:r w:rsidRPr="00C20439">
        <w:t>Undergraduate authors</w:t>
      </w:r>
    </w:p>
    <w:p w:rsidR="001D2193" w:rsidP="000B207B" w:rsidRDefault="001D2193" w14:paraId="6C685E91" w14:textId="77777777">
      <w:pPr>
        <w:pStyle w:val="Heading2"/>
      </w:pPr>
    </w:p>
    <w:p w:rsidRPr="00C20439" w:rsidR="00834CF4" w:rsidP="000B207B" w:rsidRDefault="00834CF4" w14:paraId="005278EF" w14:textId="3E1FFE37">
      <w:pPr>
        <w:pStyle w:val="Heading2"/>
      </w:pPr>
      <w:r w:rsidRPr="00C20439">
        <w:t xml:space="preserve">Grant </w:t>
      </w:r>
      <w:r w:rsidRPr="00C20439" w:rsidR="006E374D">
        <w:t>e</w:t>
      </w:r>
      <w:r w:rsidRPr="00C20439">
        <w:t>valuation</w:t>
      </w:r>
    </w:p>
    <w:p w:rsidRPr="00C20439" w:rsidR="00834CF4" w:rsidP="00834CF4" w:rsidRDefault="00834CF4" w14:paraId="631BB607" w14:textId="506216F4">
      <w:r w:rsidRPr="00C20439">
        <w:t>Evaluator</w:t>
      </w:r>
      <w:r w:rsidRPr="00C20439" w:rsidR="00166AD9">
        <w:t xml:space="preserve"> for</w:t>
      </w:r>
      <w:r w:rsidRPr="00C20439">
        <w:t xml:space="preserve"> the National Science Foundation grant, Award Number DUE-1043443: Defining and Assessing the Core Principles for Undergraduate Physiology. PIs: Jenny McFarland, William H. Cliff, Joel A. Michael, Harold I. Modell, Ann W. Wright. 2015. </w:t>
      </w:r>
    </w:p>
    <w:p w:rsidR="000B207B" w:rsidP="000B207B" w:rsidRDefault="000B207B" w14:paraId="20EBF38B" w14:textId="3A2C1AD6">
      <w:pPr>
        <w:pStyle w:val="Heading2"/>
      </w:pPr>
      <w:r w:rsidRPr="00C20439">
        <w:t>Press coverage</w:t>
      </w:r>
      <w:r w:rsidRPr="00C20439" w:rsidR="00C57293">
        <w:t xml:space="preserve"> of scholarship</w:t>
      </w:r>
    </w:p>
    <w:p w:rsidR="00B07F25" w:rsidP="00813713" w:rsidRDefault="00B07F25" w14:paraId="248ABC91" w14:textId="0F74ACFB">
      <w:r>
        <w:t>Mitzelfelt, K. 2021. Innovative STEPs toward enhancing inclusive undergraduate science education. AWIS Magazine. Spring: 12-17.</w:t>
      </w:r>
    </w:p>
    <w:p w:rsidR="006C4FC4" w:rsidP="00813713" w:rsidRDefault="006C4FC4" w14:paraId="18BCD3E2" w14:textId="046B5439">
      <w:r>
        <w:t xml:space="preserve">Esser, D. 2020. </w:t>
      </w:r>
      <w:r w:rsidRPr="006C4FC4">
        <w:t>A STEP from postdoc to professor</w:t>
      </w:r>
      <w:r w:rsidRPr="00C20439">
        <w:t xml:space="preserve">, University of Washington Bothell. </w:t>
      </w:r>
      <w:hyperlink w:history="1" r:id="rId87">
        <w:r w:rsidRPr="00EE1172">
          <w:rPr>
            <w:rStyle w:val="Hyperlink"/>
          </w:rPr>
          <w:t>https://www.uwb.edu/news/february-2020/postdoc-teaching-experience</w:t>
        </w:r>
      </w:hyperlink>
      <w:r>
        <w:t xml:space="preserve"> </w:t>
      </w:r>
    </w:p>
    <w:p w:rsidR="00813713" w:rsidP="00813713" w:rsidRDefault="00813713" w14:paraId="7E155849" w14:textId="2DD32846">
      <w:r w:rsidRPr="00C20439">
        <w:t>McCartney</w:t>
      </w:r>
      <w:r w:rsidR="00E27D29">
        <w:t xml:space="preserve"> M</w:t>
      </w:r>
      <w:r w:rsidRPr="00C20439">
        <w:t>. 201</w:t>
      </w:r>
      <w:r>
        <w:t>8</w:t>
      </w:r>
      <w:r w:rsidRPr="00C20439">
        <w:t xml:space="preserve">. </w:t>
      </w:r>
      <w:r w:rsidRPr="00813713">
        <w:t>A (dis)course in postdoc identities</w:t>
      </w:r>
      <w:r w:rsidRPr="00C20439">
        <w:t xml:space="preserve">. </w:t>
      </w:r>
      <w:r w:rsidRPr="00C20439">
        <w:rPr>
          <w:i/>
        </w:rPr>
        <w:t xml:space="preserve">Science </w:t>
      </w:r>
      <w:r w:rsidRPr="00C20439">
        <w:t>3</w:t>
      </w:r>
      <w:r>
        <w:t>60</w:t>
      </w:r>
      <w:r w:rsidRPr="00C20439">
        <w:t xml:space="preserve">: </w:t>
      </w:r>
      <w:r>
        <w:t>977-8</w:t>
      </w:r>
      <w:r w:rsidRPr="00C20439">
        <w:t xml:space="preserve">. </w:t>
      </w:r>
      <w:hyperlink w:history="1" r:id="rId88">
        <w:r w:rsidRPr="005C7152" w:rsidR="00C87B06">
          <w:rPr>
            <w:rStyle w:val="Hyperlink"/>
          </w:rPr>
          <w:t>http://science.sciencemag.org/content/360/6392/977.6</w:t>
        </w:r>
      </w:hyperlink>
      <w:r>
        <w:t xml:space="preserve"> </w:t>
      </w:r>
    </w:p>
    <w:p w:rsidRPr="00C20439" w:rsidR="004A7346" w:rsidP="00737126" w:rsidRDefault="00E27D29" w14:paraId="367A7315" w14:textId="7A35E043">
      <w:r>
        <w:t xml:space="preserve">Esser, D. 2017. </w:t>
      </w:r>
      <w:r w:rsidRPr="00C20439" w:rsidR="004A7346">
        <w:t xml:space="preserve">Helping postdocs step up to teaching, University of Washington Bothell. </w:t>
      </w:r>
      <w:hyperlink w:history="1" r:id="rId89">
        <w:r w:rsidRPr="00C20439" w:rsidR="004A7346">
          <w:rPr>
            <w:rStyle w:val="Hyperlink"/>
          </w:rPr>
          <w:t>https://www.uwb.edu/news/february-2017/teaching-experience</w:t>
        </w:r>
      </w:hyperlink>
      <w:r w:rsidRPr="00C20439" w:rsidR="004A7346">
        <w:t xml:space="preserve"> </w:t>
      </w:r>
    </w:p>
    <w:p w:rsidRPr="00C20439" w:rsidR="00C55CDF" w:rsidP="00737126" w:rsidRDefault="00C55CDF" w14:paraId="47FB45DD" w14:textId="08112B60">
      <w:r w:rsidRPr="00C20439">
        <w:t>Joint Institute for the Study of the Atmosphere and Ocean, University of Washington.</w:t>
      </w:r>
      <w:r w:rsidRPr="00C20439" w:rsidR="00AE585A">
        <w:t>2</w:t>
      </w:r>
      <w:r w:rsidRPr="00C20439">
        <w:t xml:space="preserve">016. Student projects from </w:t>
      </w:r>
      <w:r w:rsidRPr="00C20439">
        <w:rPr>
          <w:i/>
        </w:rPr>
        <w:t xml:space="preserve">The Air We Breathe: Connecting Pollution, Climate, and Health, </w:t>
      </w:r>
      <w:r w:rsidRPr="00C20439">
        <w:t xml:space="preserve">a </w:t>
      </w:r>
      <w:hyperlink w:history="1" r:id="rId90">
        <w:r w:rsidRPr="00C20439">
          <w:rPr>
            <w:rStyle w:val="Hyperlink"/>
          </w:rPr>
          <w:t>STEP</w:t>
        </w:r>
      </w:hyperlink>
      <w:r w:rsidRPr="00C20439">
        <w:t xml:space="preserve"> course taught by Adriana Bailey, Sam Potter, and Pam Roqué, </w:t>
      </w:r>
      <w:hyperlink w:history="1" r:id="rId91">
        <w:r w:rsidRPr="00C20439">
          <w:rPr>
            <w:rStyle w:val="Hyperlink"/>
          </w:rPr>
          <w:t>http://www.jisao.washington.edu/education/student_articles</w:t>
        </w:r>
      </w:hyperlink>
      <w:r w:rsidRPr="00C20439">
        <w:t xml:space="preserve"> </w:t>
      </w:r>
    </w:p>
    <w:p w:rsidRPr="00C20439" w:rsidR="003B3C47" w:rsidP="00737126" w:rsidRDefault="003B3C47" w14:paraId="32289AFB" w14:textId="784B4A1B">
      <w:r w:rsidRPr="00C20439">
        <w:t>McCartney</w:t>
      </w:r>
      <w:r w:rsidR="00E27D29">
        <w:t xml:space="preserve"> M</w:t>
      </w:r>
      <w:r w:rsidRPr="00C20439">
        <w:t xml:space="preserve">. 2016. Editor’s Choice: The evolution of teaching evolution. </w:t>
      </w:r>
      <w:r w:rsidRPr="00C20439">
        <w:rPr>
          <w:i/>
        </w:rPr>
        <w:t>Science</w:t>
      </w:r>
      <w:r w:rsidRPr="00C20439">
        <w:t xml:space="preserve"> 352: 6283. </w:t>
      </w:r>
      <w:hyperlink w:history="1" r:id="rId92">
        <w:r w:rsidRPr="00C20439">
          <w:rPr>
            <w:rStyle w:val="Hyperlink"/>
          </w:rPr>
          <w:t>http://science.sciencemag.org/content/352/6283/305.5.full?utm_campaign=email-sci-ec&amp;et_rid=33806131&amp;et_cid=417698</w:t>
        </w:r>
      </w:hyperlink>
      <w:r w:rsidRPr="00C20439">
        <w:t xml:space="preserve"> </w:t>
      </w:r>
    </w:p>
    <w:p w:rsidRPr="00C20439" w:rsidR="00737126" w:rsidP="00737126" w:rsidRDefault="00737126" w14:paraId="16EAE621" w14:textId="287B4C96">
      <w:r w:rsidRPr="00C20439">
        <w:t xml:space="preserve">Genetics Society of America. 2014. Issue Highlights </w:t>
      </w:r>
      <w:r w:rsidRPr="00C20439">
        <w:rPr>
          <w:i/>
        </w:rPr>
        <w:t>in CBE-</w:t>
      </w:r>
      <w:r w:rsidRPr="00C20439" w:rsidR="002543DE">
        <w:rPr>
          <w:i/>
        </w:rPr>
        <w:t>Life Sciences</w:t>
      </w:r>
      <w:r w:rsidRPr="00C20439">
        <w:rPr>
          <w:i/>
        </w:rPr>
        <w:t xml:space="preserve"> Education (LSE).</w:t>
      </w:r>
      <w:r w:rsidRPr="00C20439">
        <w:t xml:space="preserve"> The Genetics concept assessment: a new concept inventory for gauging student understanding of genetics, </w:t>
      </w:r>
      <w:r w:rsidRPr="00C20439">
        <w:rPr>
          <w:i/>
        </w:rPr>
        <w:t>CBE Life Sci Educ</w:t>
      </w:r>
      <w:r w:rsidRPr="00C20439" w:rsidR="00AE2CCD">
        <w:t xml:space="preserve"> vol. 7 no. 4 422-</w:t>
      </w:r>
      <w:r w:rsidRPr="00C20439">
        <w:t xml:space="preserve">430. Michelle K. Smith, William B. Wood, and Jennifer K. Knight. The Dominance Concept Inventory: a tool for assessing undergraduate student alternative conceptions about dominance in Mendelian and population genetics, </w:t>
      </w:r>
      <w:r w:rsidRPr="00C20439">
        <w:rPr>
          <w:i/>
        </w:rPr>
        <w:t>CBE Life Sci Educ</w:t>
      </w:r>
      <w:r w:rsidRPr="00C20439">
        <w:t xml:space="preserve"> vol. 13 no. 2 349</w:t>
      </w:r>
      <w:r w:rsidRPr="00C20439" w:rsidR="00AE2CCD">
        <w:t>-</w:t>
      </w:r>
      <w:r w:rsidRPr="00C20439">
        <w:t xml:space="preserve">358. Joel K. Abraham, Kathryn E. Perez, and Rebecca M. Price. </w:t>
      </w:r>
      <w:hyperlink w:history="1" w:anchor="sec-2" r:id="rId93">
        <w:r w:rsidRPr="00C20439">
          <w:rPr>
            <w:rStyle w:val="Hyperlink"/>
          </w:rPr>
          <w:t>http://www.genetics.org/content/198/1/NP.full#sec-2</w:t>
        </w:r>
      </w:hyperlink>
      <w:r w:rsidRPr="00C20439">
        <w:t xml:space="preserve"> </w:t>
      </w:r>
    </w:p>
    <w:p w:rsidRPr="00C20439" w:rsidR="00594957" w:rsidP="00FE6F44" w:rsidRDefault="00594957" w14:paraId="4C8B302B" w14:textId="417B7FE9">
      <w:r w:rsidRPr="00C20439">
        <w:t>University of Washington. 2014. Rebecca Price: Teaching with open-ended inquiry.</w:t>
      </w:r>
      <w:r w:rsidRPr="00C20439" w:rsidR="00A96BBB">
        <w:t xml:space="preserve"> In </w:t>
      </w:r>
      <w:r w:rsidRPr="00C20439" w:rsidR="00FE6F44">
        <w:rPr>
          <w:i/>
        </w:rPr>
        <w:t>Innovators Among Us: Preparing Students for Life after Graduation.</w:t>
      </w:r>
      <w:r w:rsidRPr="00C20439" w:rsidR="00FE6F44">
        <w:t xml:space="preserve"> </w:t>
      </w:r>
      <w:r w:rsidRPr="00C20439" w:rsidR="00D17B8D">
        <w:rPr>
          <w:i/>
        </w:rPr>
        <w:t>Leading Change in Public</w:t>
      </w:r>
      <w:r w:rsidRPr="00C20439">
        <w:rPr>
          <w:i/>
        </w:rPr>
        <w:t xml:space="preserve"> Higher Education: a Provost Report Series. </w:t>
      </w:r>
      <w:r w:rsidRPr="00C20439">
        <w:t>page 4.</w:t>
      </w:r>
      <w:r w:rsidRPr="00C20439" w:rsidR="00B34CD7">
        <w:t xml:space="preserve"> </w:t>
      </w:r>
      <w:hyperlink w:history="1" r:id="rId94">
        <w:r w:rsidRPr="00C20439" w:rsidR="00AE1A02">
          <w:rPr>
            <w:rStyle w:val="Hyperlink"/>
          </w:rPr>
          <w:t>http://engage.washington.edu/site/MessageViewer?dlv_id=135574&amp;em_id=138081.0</w:t>
        </w:r>
      </w:hyperlink>
      <w:r w:rsidRPr="00C20439" w:rsidR="00AE1A02">
        <w:t xml:space="preserve"> </w:t>
      </w:r>
    </w:p>
    <w:p w:rsidRPr="00C20439" w:rsidR="00D67023" w:rsidP="00D67023" w:rsidRDefault="00D67023" w14:paraId="12C3B399" w14:textId="704A67F5">
      <w:r w:rsidRPr="00C20439">
        <w:t xml:space="preserve">Venkatraman, V. November 19, 2013. A Career as a College Science Teacher. </w:t>
      </w:r>
      <w:r w:rsidRPr="00C20439" w:rsidR="007B566C">
        <w:rPr>
          <w:i/>
        </w:rPr>
        <w:t>Science Careers (from the j</w:t>
      </w:r>
      <w:r w:rsidRPr="00C20439">
        <w:rPr>
          <w:i/>
        </w:rPr>
        <w:t xml:space="preserve">ournal Science). </w:t>
      </w:r>
      <w:r w:rsidRPr="00C20439">
        <w:t>Mention of the Future Faculty Fellows Teaching Apprenticeship (now Science Te</w:t>
      </w:r>
      <w:r w:rsidRPr="00C20439" w:rsidR="00E56D10">
        <w:t xml:space="preserve">aching Experience </w:t>
      </w:r>
      <w:r w:rsidR="00D11D86">
        <w:t>Program</w:t>
      </w:r>
      <w:r w:rsidRPr="00C20439" w:rsidR="00E56D10">
        <w:t>)</w:t>
      </w:r>
      <w:r w:rsidRPr="00C20439">
        <w:t xml:space="preserve">. </w:t>
      </w:r>
      <w:hyperlink w:history="1" r:id="rId95">
        <w:r w:rsidRPr="00C20439">
          <w:rPr>
            <w:rStyle w:val="Hyperlink"/>
          </w:rPr>
          <w:t>http://sciencecareers.sciencemag.org/career_magazine/previous_issues/articles/2013_11_19/caredit.a1300254</w:t>
        </w:r>
      </w:hyperlink>
      <w:r w:rsidRPr="00C20439">
        <w:t xml:space="preserve"> </w:t>
      </w:r>
    </w:p>
    <w:p w:rsidRPr="00C20439" w:rsidR="000B207B" w:rsidP="000B207B" w:rsidRDefault="000B207B" w14:paraId="78CD9D1D" w14:textId="77777777">
      <w:r w:rsidRPr="00C20439">
        <w:t>American Association for the Advancement of Scien</w:t>
      </w:r>
      <w:r w:rsidRPr="00C20439" w:rsidR="00594957">
        <w:t xml:space="preserve">ce. 2012. </w:t>
      </w:r>
      <w:r w:rsidRPr="00C20439">
        <w:t xml:space="preserve">Science magazine </w:t>
      </w:r>
      <w:proofErr w:type="gramStart"/>
      <w:r w:rsidRPr="00C20439">
        <w:t>prize goes</w:t>
      </w:r>
      <w:proofErr w:type="gramEnd"/>
      <w:r w:rsidRPr="00C20439">
        <w:t xml:space="preserve"> to evolution class that starts with baby chimp's face: Students make hypotheses about man's origins, then test their own ideas</w:t>
      </w:r>
      <w:r w:rsidRPr="00C20439" w:rsidR="00594957">
        <w:t xml:space="preserve">. </w:t>
      </w:r>
      <w:hyperlink w:history="1" r:id="rId96">
        <w:r w:rsidRPr="00C20439" w:rsidR="00594957">
          <w:rPr>
            <w:rStyle w:val="Hyperlink"/>
          </w:rPr>
          <w:t>http://www.eurekalert.org/pub_releases/2012-12/aaft-mp121412.php</w:t>
        </w:r>
      </w:hyperlink>
      <w:r w:rsidRPr="00C20439" w:rsidR="00594957">
        <w:t xml:space="preserve"> </w:t>
      </w:r>
    </w:p>
    <w:p w:rsidRPr="00C20439" w:rsidR="00594957" w:rsidP="000B207B" w:rsidRDefault="00594957" w14:paraId="03116C02" w14:textId="77777777">
      <w:r w:rsidRPr="00C20439">
        <w:t xml:space="preserve">University of Washington, Bothell. 2012. University of Washington Professor Rebecca Price wins </w:t>
      </w:r>
      <w:r w:rsidRPr="00C20439">
        <w:rPr>
          <w:i/>
        </w:rPr>
        <w:t>Science</w:t>
      </w:r>
      <w:r w:rsidRPr="00C20439">
        <w:t xml:space="preserve"> Prize. </w:t>
      </w:r>
      <w:hyperlink w:history="1" r:id="rId97">
        <w:r w:rsidRPr="00C20439">
          <w:rPr>
            <w:rStyle w:val="Hyperlink"/>
          </w:rPr>
          <w:t>https://www.youtube.com/watch?v=eX62S4vsEWA</w:t>
        </w:r>
      </w:hyperlink>
      <w:r w:rsidRPr="00C20439">
        <w:t xml:space="preserve"> </w:t>
      </w:r>
    </w:p>
    <w:p w:rsidRPr="00C20439" w:rsidR="009F015F" w:rsidP="00AF380C" w:rsidRDefault="009F015F" w14:paraId="4E692F9D" w14:textId="77777777">
      <w:pPr>
        <w:pStyle w:val="Heading1"/>
      </w:pPr>
      <w:r w:rsidRPr="00C20439">
        <w:t>Teaching</w:t>
      </w:r>
    </w:p>
    <w:p w:rsidRPr="00C20439" w:rsidR="00C57293" w:rsidP="009F1D63" w:rsidRDefault="00C57293" w14:paraId="607BD3D6" w14:textId="791A6545">
      <w:pPr>
        <w:pStyle w:val="Heading2"/>
      </w:pPr>
      <w:proofErr w:type="gramStart"/>
      <w:r w:rsidRPr="00C20439">
        <w:t>Courses</w:t>
      </w:r>
      <w:r w:rsidRPr="00C20439" w:rsidR="00134CE6">
        <w:t xml:space="preserve"> (</w:t>
      </w:r>
      <w:r w:rsidRPr="00C20439" w:rsidR="0061107D">
        <w:rPr>
          <w:vertAlign w:val="superscript"/>
        </w:rPr>
        <w:t>‖</w:t>
      </w:r>
      <w:proofErr w:type="gramEnd"/>
      <w:r w:rsidRPr="00C20439" w:rsidR="00134CE6">
        <w:t xml:space="preserve">designed; </w:t>
      </w:r>
      <w:r w:rsidRPr="00C20439" w:rsidR="00B8201B">
        <w:rPr>
          <w:vertAlign w:val="superscript"/>
        </w:rPr>
        <w:t>§</w:t>
      </w:r>
      <w:r w:rsidRPr="00C20439" w:rsidR="0061107D">
        <w:t>50% online, 50% face-to-face hybrid</w:t>
      </w:r>
      <w:r w:rsidR="004A2F98">
        <w:t xml:space="preserve">, </w:t>
      </w:r>
      <w:r w:rsidRPr="00874090" w:rsidR="004A2F98">
        <w:rPr>
          <w:vertAlign w:val="superscript"/>
        </w:rPr>
        <w:t>+</w:t>
      </w:r>
      <w:r w:rsidR="004A2F98">
        <w:t>100% distance</w:t>
      </w:r>
      <w:r w:rsidRPr="00C20439" w:rsidR="0061107D">
        <w:t>)</w:t>
      </w:r>
    </w:p>
    <w:p w:rsidRPr="00C20439" w:rsidR="00B8201B" w:rsidP="00B8201B" w:rsidRDefault="00B8201B" w14:paraId="27A6E103" w14:textId="59F6562E">
      <w:pPr>
        <w:pStyle w:val="Heading3"/>
      </w:pPr>
      <w:r w:rsidRPr="00C20439">
        <w:t>UW</w:t>
      </w:r>
    </w:p>
    <w:p w:rsidRPr="00C20439" w:rsidR="009F1D63" w:rsidP="009F1D63" w:rsidRDefault="009F1D63" w14:paraId="414CB1A0" w14:textId="16F2CEFD">
      <w:r w:rsidRPr="00C20439">
        <w:t>Advanced Seminar in Biology (B BIO 485). W 2013.</w:t>
      </w:r>
    </w:p>
    <w:p w:rsidRPr="00C20439" w:rsidR="009F015F" w:rsidP="00AF380C" w:rsidRDefault="004B1C1C" w14:paraId="287DCF13" w14:textId="3EDE3F56">
      <w:r w:rsidRPr="00C20439">
        <w:rPr>
          <w:rFonts w:ascii="Arial" w:hAnsi="Arial" w:cs="Arial"/>
          <w:color w:val="222222"/>
          <w:shd w:val="clear" w:color="auto" w:fill="FFFFFF"/>
          <w:vertAlign w:val="superscript"/>
        </w:rPr>
        <w:t>‖</w:t>
      </w:r>
      <w:r w:rsidRPr="00C20439" w:rsidR="009F015F">
        <w:t xml:space="preserve">Discovery Core I: Eureka! Art, Biology, and Creativity (BCUSP 104C/110B). </w:t>
      </w:r>
      <w:r w:rsidRPr="00C20439" w:rsidR="00501766">
        <w:t xml:space="preserve">Au </w:t>
      </w:r>
      <w:r w:rsidRPr="00C20439" w:rsidR="009F015F">
        <w:t>2008, 2009 with Perigo</w:t>
      </w:r>
      <w:r w:rsidRPr="00C20439" w:rsidR="004B18B6">
        <w:t xml:space="preserve"> K</w:t>
      </w:r>
      <w:r w:rsidRPr="00C20439" w:rsidR="009F015F">
        <w:t>.</w:t>
      </w:r>
    </w:p>
    <w:p w:rsidRPr="00C20439" w:rsidR="009F015F" w:rsidP="00AF380C" w:rsidRDefault="004B1C1C" w14:paraId="7D7DDED8" w14:textId="35608F7C">
      <w:r w:rsidRPr="00C20439">
        <w:rPr>
          <w:rFonts w:ascii="Arial" w:hAnsi="Arial" w:cs="Arial"/>
          <w:color w:val="222222"/>
          <w:shd w:val="clear" w:color="auto" w:fill="FFFFFF"/>
          <w:vertAlign w:val="superscript"/>
        </w:rPr>
        <w:t>‖</w:t>
      </w:r>
      <w:r w:rsidRPr="00C20439" w:rsidR="009F015F">
        <w:t>Discovery Core I: Growing Things: The Idea of Development in Plants, Animals and People (BCUSP 104C/110B). Au 2006 with Rosenberg</w:t>
      </w:r>
      <w:r w:rsidRPr="00C20439" w:rsidR="004B18B6">
        <w:t xml:space="preserve"> B</w:t>
      </w:r>
      <w:r w:rsidRPr="00C20439" w:rsidR="009F015F">
        <w:t>. Au 2007 with Perigo</w:t>
      </w:r>
      <w:r w:rsidRPr="00C20439" w:rsidR="004B18B6">
        <w:t xml:space="preserve"> K</w:t>
      </w:r>
      <w:r w:rsidRPr="00C20439" w:rsidR="009F015F">
        <w:t>.</w:t>
      </w:r>
    </w:p>
    <w:p w:rsidRPr="00C20439" w:rsidR="00922D56" w:rsidP="00AF380C" w:rsidRDefault="004B1C1C" w14:paraId="60DB0797" w14:textId="03C40DF8">
      <w:r w:rsidRPr="00C20439">
        <w:rPr>
          <w:rFonts w:ascii="Arial" w:hAnsi="Arial" w:cs="Arial"/>
          <w:color w:val="222222"/>
          <w:shd w:val="clear" w:color="auto" w:fill="FFFFFF"/>
          <w:vertAlign w:val="superscript"/>
        </w:rPr>
        <w:t>‖</w:t>
      </w:r>
      <w:r w:rsidRPr="00C20439" w:rsidR="00D1183E">
        <w:t>Evolution (</w:t>
      </w:r>
      <w:r w:rsidRPr="00C20439" w:rsidR="00922D56">
        <w:t>B</w:t>
      </w:r>
      <w:r w:rsidRPr="00C20439" w:rsidR="00C84DB7">
        <w:t xml:space="preserve"> </w:t>
      </w:r>
      <w:r w:rsidRPr="00C20439" w:rsidR="00922D56">
        <w:t>BIO</w:t>
      </w:r>
      <w:r w:rsidRPr="00C20439" w:rsidR="00C84DB7">
        <w:t xml:space="preserve">L </w:t>
      </w:r>
      <w:r w:rsidRPr="00C20439" w:rsidR="00922D56">
        <w:t xml:space="preserve">466). W 2010, </w:t>
      </w:r>
      <w:r w:rsidRPr="00C20439" w:rsidR="004518E8">
        <w:t xml:space="preserve">W </w:t>
      </w:r>
      <w:r w:rsidRPr="00C20439" w:rsidR="00922D56">
        <w:t>2011.</w:t>
      </w:r>
    </w:p>
    <w:p w:rsidRPr="00C20439" w:rsidR="009F015F" w:rsidP="00AF380C" w:rsidRDefault="004B1C1C" w14:paraId="4DBF2743" w14:textId="46CF0525">
      <w:r w:rsidRPr="00C20439">
        <w:rPr>
          <w:rFonts w:ascii="Arial" w:hAnsi="Arial" w:cs="Arial"/>
          <w:color w:val="222222"/>
          <w:shd w:val="clear" w:color="auto" w:fill="FFFFFF"/>
          <w:vertAlign w:val="superscript"/>
        </w:rPr>
        <w:t>‖</w:t>
      </w:r>
      <w:r w:rsidRPr="00C20439" w:rsidR="009F015F">
        <w:t xml:space="preserve">The History of Life (BIS 381). </w:t>
      </w:r>
      <w:proofErr w:type="spellStart"/>
      <w:r w:rsidRPr="00C20439" w:rsidR="009F015F">
        <w:t>Sp</w:t>
      </w:r>
      <w:proofErr w:type="spellEnd"/>
      <w:r w:rsidRPr="00C20439" w:rsidR="009F015F">
        <w:t xml:space="preserve"> 2007, W 2008, </w:t>
      </w:r>
      <w:proofErr w:type="spellStart"/>
      <w:r w:rsidRPr="00C20439" w:rsidR="009F015F">
        <w:t>Sp</w:t>
      </w:r>
      <w:proofErr w:type="spellEnd"/>
      <w:r w:rsidRPr="00C20439" w:rsidR="009F015F">
        <w:t xml:space="preserve"> 2010.</w:t>
      </w:r>
    </w:p>
    <w:p w:rsidRPr="00C20439" w:rsidR="00134CE6" w:rsidP="00134CE6" w:rsidRDefault="00134CE6" w14:paraId="355A22FF" w14:textId="77777777">
      <w:r w:rsidRPr="00C20439">
        <w:t>Introductory Biology II: Cell biology, molecular biology and development (B BIOL 200). W 2008.</w:t>
      </w:r>
    </w:p>
    <w:p w:rsidRPr="00C20439" w:rsidR="009F015F" w:rsidP="00AF380C" w:rsidRDefault="004B1C1C" w14:paraId="1D0BBEA7" w14:textId="55C6BC6A">
      <w:r w:rsidRPr="00C20439">
        <w:rPr>
          <w:rFonts w:ascii="Arial" w:hAnsi="Arial" w:cs="Arial"/>
          <w:color w:val="222222"/>
          <w:shd w:val="clear" w:color="auto" w:fill="FFFFFF"/>
          <w:vertAlign w:val="superscript"/>
        </w:rPr>
        <w:t>‖</w:t>
      </w:r>
      <w:r w:rsidRPr="00C20439" w:rsidR="009F015F">
        <w:t>Investigative Biology: Experiential Evolution (</w:t>
      </w:r>
      <w:r w:rsidRPr="00C20439" w:rsidR="00C84DB7">
        <w:t>B BIOL 495</w:t>
      </w:r>
      <w:r w:rsidRPr="00C20439" w:rsidR="009F015F">
        <w:t xml:space="preserve">). </w:t>
      </w:r>
      <w:proofErr w:type="spellStart"/>
      <w:r w:rsidRPr="00C20439" w:rsidR="009F015F">
        <w:t>Sp</w:t>
      </w:r>
      <w:proofErr w:type="spellEnd"/>
      <w:r w:rsidRPr="00C20439" w:rsidR="009F015F">
        <w:t xml:space="preserve"> 2011.</w:t>
      </w:r>
    </w:p>
    <w:p w:rsidRPr="00C20439" w:rsidR="00134CE6" w:rsidP="00134CE6" w:rsidRDefault="00134CE6" w14:paraId="536FB473" w14:textId="688601D9">
      <w:r w:rsidRPr="00C20439">
        <w:t xml:space="preserve">Portfolio Capstone (BIS 499). </w:t>
      </w:r>
      <w:proofErr w:type="spellStart"/>
      <w:r w:rsidRPr="00C20439">
        <w:t>Sp</w:t>
      </w:r>
      <w:proofErr w:type="spellEnd"/>
      <w:r w:rsidRPr="00C20439">
        <w:t xml:space="preserve"> 2014, </w:t>
      </w:r>
      <w:proofErr w:type="spellStart"/>
      <w:r w:rsidRPr="00C20439">
        <w:t>Sp</w:t>
      </w:r>
      <w:proofErr w:type="spellEnd"/>
      <w:r w:rsidRPr="00C20439">
        <w:t xml:space="preserve"> 2015, </w:t>
      </w:r>
      <w:proofErr w:type="spellStart"/>
      <w:r w:rsidRPr="00C20439">
        <w:t>Sp</w:t>
      </w:r>
      <w:proofErr w:type="spellEnd"/>
      <w:r w:rsidRPr="00C20439">
        <w:t xml:space="preserve"> 2016, </w:t>
      </w:r>
      <w:proofErr w:type="spellStart"/>
      <w:r w:rsidRPr="00C20439">
        <w:t>Sp</w:t>
      </w:r>
      <w:proofErr w:type="spellEnd"/>
      <w:r w:rsidRPr="00C20439">
        <w:t xml:space="preserve"> 2017</w:t>
      </w:r>
      <w:r w:rsidR="00B34A26">
        <w:t xml:space="preserve">, </w:t>
      </w:r>
      <w:proofErr w:type="spellStart"/>
      <w:r w:rsidR="00B34A26">
        <w:t>Sp</w:t>
      </w:r>
      <w:proofErr w:type="spellEnd"/>
      <w:r w:rsidR="00B34A26">
        <w:t xml:space="preserve"> </w:t>
      </w:r>
      <w:proofErr w:type="gramStart"/>
      <w:r w:rsidR="00B34A26">
        <w:t>2018</w:t>
      </w:r>
      <w:proofErr w:type="gramEnd"/>
      <w:r w:rsidR="00B34A26">
        <w:t xml:space="preserve">, </w:t>
      </w:r>
      <w:proofErr w:type="spellStart"/>
      <w:r w:rsidR="00B34A26">
        <w:t>Sp</w:t>
      </w:r>
      <w:proofErr w:type="spellEnd"/>
      <w:r w:rsidR="00B34A26">
        <w:t xml:space="preserve">, 2019, </w:t>
      </w:r>
      <w:proofErr w:type="spellStart"/>
      <w:r w:rsidR="00B34A26">
        <w:t>Sp</w:t>
      </w:r>
      <w:proofErr w:type="spellEnd"/>
      <w:r w:rsidR="00B34A26">
        <w:t xml:space="preserve"> 2021</w:t>
      </w:r>
      <w:r w:rsidR="00B87437">
        <w:t xml:space="preserve">, </w:t>
      </w:r>
      <w:proofErr w:type="spellStart"/>
      <w:r w:rsidR="00B87437">
        <w:t>Sp</w:t>
      </w:r>
      <w:proofErr w:type="spellEnd"/>
      <w:r w:rsidR="00B87437">
        <w:t xml:space="preserve"> 2023.</w:t>
      </w:r>
    </w:p>
    <w:p w:rsidRPr="00C20439" w:rsidR="009F015F" w:rsidP="00AF380C" w:rsidRDefault="009F015F" w14:paraId="4D4B7854" w14:textId="5F129FD3">
      <w:r w:rsidRPr="00C20439">
        <w:t>Science Methods and Practice (BES 3</w:t>
      </w:r>
      <w:r w:rsidRPr="00C20439" w:rsidR="00F03F94">
        <w:t xml:space="preserve">01). W </w:t>
      </w:r>
      <w:proofErr w:type="gramStart"/>
      <w:r w:rsidRPr="00C20439" w:rsidR="00F03F94">
        <w:t>20</w:t>
      </w:r>
      <w:r w:rsidRPr="00C20439" w:rsidR="00CB397E">
        <w:t xml:space="preserve">09, </w:t>
      </w:r>
      <w:r w:rsidRPr="00C20439" w:rsidR="00B87437">
        <w:rPr>
          <w:rFonts w:ascii="Arial" w:hAnsi="Arial" w:cs="Arial"/>
          <w:color w:val="222222"/>
          <w:shd w:val="clear" w:color="auto" w:fill="FFFFFF"/>
          <w:vertAlign w:val="superscript"/>
        </w:rPr>
        <w:t>‖</w:t>
      </w:r>
      <w:proofErr w:type="gramEnd"/>
      <w:r w:rsidRPr="00C20439" w:rsidR="00CB397E">
        <w:t xml:space="preserve">W Au 2010, Au 2011, Au 2012, </w:t>
      </w:r>
      <w:r w:rsidRPr="00C20439" w:rsidR="00B8201B">
        <w:rPr>
          <w:rFonts w:ascii="Arial" w:hAnsi="Arial" w:cs="Arial"/>
          <w:color w:val="000000"/>
          <w:sz w:val="18"/>
          <w:szCs w:val="18"/>
          <w:shd w:val="clear" w:color="auto" w:fill="FFFFFF"/>
          <w:vertAlign w:val="superscript"/>
        </w:rPr>
        <w:t>§</w:t>
      </w:r>
      <w:r w:rsidR="00851456">
        <w:t xml:space="preserve">Au 2016, </w:t>
      </w:r>
      <w:r w:rsidRPr="00C20439" w:rsidR="00851456">
        <w:rPr>
          <w:rFonts w:ascii="Arial" w:hAnsi="Arial" w:cs="Arial"/>
          <w:color w:val="000000"/>
          <w:sz w:val="18"/>
          <w:szCs w:val="18"/>
          <w:shd w:val="clear" w:color="auto" w:fill="FFFFFF"/>
          <w:vertAlign w:val="superscript"/>
        </w:rPr>
        <w:t>§</w:t>
      </w:r>
      <w:r w:rsidR="00851456">
        <w:t xml:space="preserve">Au 2017, </w:t>
      </w:r>
      <w:r w:rsidRPr="00C20439" w:rsidR="00851456">
        <w:rPr>
          <w:rFonts w:ascii="Arial" w:hAnsi="Arial" w:cs="Arial"/>
          <w:color w:val="000000"/>
          <w:sz w:val="18"/>
          <w:szCs w:val="18"/>
          <w:shd w:val="clear" w:color="auto" w:fill="FFFFFF"/>
          <w:vertAlign w:val="superscript"/>
        </w:rPr>
        <w:t>§</w:t>
      </w:r>
      <w:r w:rsidRPr="00C20439" w:rsidR="00851456">
        <w:t>Au 201</w:t>
      </w:r>
      <w:r w:rsidR="00851456">
        <w:t>8</w:t>
      </w:r>
      <w:r w:rsidR="00B34A26">
        <w:t xml:space="preserve">, </w:t>
      </w:r>
      <w:r w:rsidRPr="00C20439" w:rsidR="00B34A26">
        <w:rPr>
          <w:rFonts w:ascii="Arial" w:hAnsi="Arial" w:cs="Arial"/>
          <w:color w:val="000000"/>
          <w:sz w:val="18"/>
          <w:szCs w:val="18"/>
          <w:shd w:val="clear" w:color="auto" w:fill="FFFFFF"/>
          <w:vertAlign w:val="superscript"/>
        </w:rPr>
        <w:t>§</w:t>
      </w:r>
      <w:r w:rsidRPr="00C20439" w:rsidR="00B34A26">
        <w:t>Au 20</w:t>
      </w:r>
      <w:r w:rsidR="00B34A26">
        <w:t>21</w:t>
      </w:r>
      <w:r w:rsidR="00C15889">
        <w:t>-24</w:t>
      </w:r>
      <w:r w:rsidR="00B87437">
        <w:t xml:space="preserve">, </w:t>
      </w:r>
      <w:r w:rsidRPr="00C20439" w:rsidR="00B87437">
        <w:rPr>
          <w:rFonts w:ascii="Arial" w:hAnsi="Arial" w:cs="Arial"/>
          <w:color w:val="000000"/>
          <w:sz w:val="18"/>
          <w:szCs w:val="18"/>
          <w:shd w:val="clear" w:color="auto" w:fill="FFFFFF"/>
          <w:vertAlign w:val="superscript"/>
        </w:rPr>
        <w:t>§</w:t>
      </w:r>
      <w:proofErr w:type="spellStart"/>
      <w:r w:rsidR="00C15889">
        <w:t>Sp</w:t>
      </w:r>
      <w:proofErr w:type="spellEnd"/>
      <w:r w:rsidRPr="00C20439" w:rsidR="00B87437">
        <w:t xml:space="preserve"> 20</w:t>
      </w:r>
      <w:r w:rsidR="00B87437">
        <w:t>2</w:t>
      </w:r>
      <w:r w:rsidR="00C15889">
        <w:t>4</w:t>
      </w:r>
      <w:r w:rsidR="000D4212">
        <w:t xml:space="preserve">, </w:t>
      </w:r>
      <w:r w:rsidRPr="00C20439" w:rsidR="007948AA">
        <w:rPr>
          <w:rFonts w:ascii="Arial" w:hAnsi="Arial" w:cs="Arial"/>
          <w:color w:val="000000"/>
          <w:sz w:val="18"/>
          <w:szCs w:val="18"/>
          <w:shd w:val="clear" w:color="auto" w:fill="FFFFFF"/>
          <w:vertAlign w:val="superscript"/>
        </w:rPr>
        <w:t>§</w:t>
      </w:r>
      <w:r w:rsidR="000D4212">
        <w:t>W 2025.</w:t>
      </w:r>
    </w:p>
    <w:p w:rsidRPr="00D90D51" w:rsidR="00134CE6" w:rsidP="00134CE6" w:rsidRDefault="00134CE6" w14:paraId="478D7122" w14:textId="1F03C9FA">
      <w:pPr>
        <w:pStyle w:val="paperdescription"/>
        <w:rPr>
          <w:sz w:val="22"/>
        </w:rPr>
      </w:pPr>
      <w:r w:rsidRPr="00D90D51">
        <w:rPr>
          <w:sz w:val="22"/>
        </w:rPr>
        <w:tab/>
      </w:r>
      <w:r w:rsidRPr="00D90D51">
        <w:rPr>
          <w:sz w:val="22"/>
        </w:rPr>
        <w:t>Redesigned as a classroom-based undergraduate research experience in W 2010</w:t>
      </w:r>
    </w:p>
    <w:p w:rsidRPr="00C20439" w:rsidR="009F015F" w:rsidP="00AF380C" w:rsidRDefault="004B1C1C" w14:paraId="635408E1" w14:textId="0F1146F4">
      <w:r w:rsidRPr="00D90D51">
        <w:rPr>
          <w:rFonts w:ascii="Arial" w:hAnsi="Arial" w:cs="Arial"/>
          <w:color w:val="222222"/>
          <w:shd w:val="clear" w:color="auto" w:fill="FFFFFF"/>
          <w:vertAlign w:val="superscript"/>
        </w:rPr>
        <w:t>‖</w:t>
      </w:r>
      <w:r w:rsidRPr="00D90D51" w:rsidR="009F015F">
        <w:t>Scie</w:t>
      </w:r>
      <w:r w:rsidRPr="00C20439" w:rsidR="009F015F">
        <w:t>ntific Journeys: The Universe, Earth and Life (BCUSP 140). W 2007.</w:t>
      </w:r>
    </w:p>
    <w:p w:rsidRPr="00C20439" w:rsidR="00134CE6" w:rsidP="00134CE6" w:rsidRDefault="00134CE6" w14:paraId="3758D244" w14:textId="667DA869">
      <w:r w:rsidRPr="00C20439">
        <w:t>Seminar in Biology (STEP Course, BIS 285/ BBIO 285). W 2014, W 2015, W</w:t>
      </w:r>
      <w:r w:rsidR="00851456">
        <w:t>x2</w:t>
      </w:r>
      <w:r w:rsidRPr="00C20439">
        <w:t xml:space="preserve"> 2016, W</w:t>
      </w:r>
      <w:r w:rsidR="00851456">
        <w:t>x2 2017, Wx2 2018</w:t>
      </w:r>
      <w:r w:rsidR="00D90D51">
        <w:t xml:space="preserve">, W </w:t>
      </w:r>
      <w:proofErr w:type="spellStart"/>
      <w:r w:rsidR="00D90D51">
        <w:t>Sp</w:t>
      </w:r>
      <w:proofErr w:type="spellEnd"/>
      <w:r w:rsidR="00D90D51">
        <w:t xml:space="preserve"> </w:t>
      </w:r>
      <w:proofErr w:type="gramStart"/>
      <w:r w:rsidR="00D90D51">
        <w:t>2019</w:t>
      </w:r>
      <w:r w:rsidR="00AE1903">
        <w:t>,</w:t>
      </w:r>
      <w:r w:rsidR="00D90D51">
        <w:t>W</w:t>
      </w:r>
      <w:proofErr w:type="gramEnd"/>
      <w:r w:rsidR="00D90D51">
        <w:t xml:space="preserve"> </w:t>
      </w:r>
      <w:proofErr w:type="spellStart"/>
      <w:r w:rsidR="00D90D51">
        <w:t>Sp</w:t>
      </w:r>
      <w:proofErr w:type="spellEnd"/>
      <w:r w:rsidRPr="00AC5760" w:rsidR="004A2F98">
        <w:rPr>
          <w:vertAlign w:val="superscript"/>
        </w:rPr>
        <w:t>+</w:t>
      </w:r>
      <w:r w:rsidR="00D90D51">
        <w:t xml:space="preserve"> 2020</w:t>
      </w:r>
      <w:r w:rsidR="00AE1903">
        <w:t>,</w:t>
      </w:r>
      <w:r w:rsidR="00D90D51">
        <w:t xml:space="preserve"> </w:t>
      </w:r>
      <w:proofErr w:type="spellStart"/>
      <w:r w:rsidR="00D90D51">
        <w:t>Sp</w:t>
      </w:r>
      <w:proofErr w:type="spellEnd"/>
      <w:r w:rsidR="00D90D51">
        <w:t xml:space="preserve"> 2021</w:t>
      </w:r>
      <w:r w:rsidRPr="00AC5760" w:rsidR="004A2F98">
        <w:rPr>
          <w:vertAlign w:val="superscript"/>
        </w:rPr>
        <w:t>+</w:t>
      </w:r>
      <w:r w:rsidR="00AE1903">
        <w:t xml:space="preserve">, 2 </w:t>
      </w:r>
      <w:proofErr w:type="spellStart"/>
      <w:r w:rsidR="00AE1903">
        <w:t>Sp</w:t>
      </w:r>
      <w:proofErr w:type="spellEnd"/>
      <w:r w:rsidR="00AE1903">
        <w:t xml:space="preserve"> 2022</w:t>
      </w:r>
      <w:r w:rsidR="00B87437">
        <w:t xml:space="preserve">, </w:t>
      </w:r>
      <w:proofErr w:type="spellStart"/>
      <w:r w:rsidR="00B87437">
        <w:t>Sp</w:t>
      </w:r>
      <w:proofErr w:type="spellEnd"/>
      <w:r w:rsidR="00B87437">
        <w:t xml:space="preserve"> 2023</w:t>
      </w:r>
      <w:r w:rsidR="0081583B">
        <w:t xml:space="preserve">, </w:t>
      </w:r>
      <w:proofErr w:type="spellStart"/>
      <w:r w:rsidR="0081583B">
        <w:t>Sp</w:t>
      </w:r>
      <w:proofErr w:type="spellEnd"/>
      <w:r w:rsidR="0081583B">
        <w:t xml:space="preserve"> 2024</w:t>
      </w:r>
      <w:r w:rsidR="000D4212">
        <w:t xml:space="preserve">, </w:t>
      </w:r>
      <w:proofErr w:type="spellStart"/>
      <w:r w:rsidR="000D4212">
        <w:t>Sp</w:t>
      </w:r>
      <w:proofErr w:type="spellEnd"/>
      <w:r w:rsidR="000D4212">
        <w:t xml:space="preserve"> 2025.</w:t>
      </w:r>
    </w:p>
    <w:p w:rsidRPr="00C20439" w:rsidR="00134CE6" w:rsidP="00D90D51" w:rsidRDefault="00134CE6" w14:paraId="65875404" w14:textId="7566939D">
      <w:r w:rsidRPr="00C20439">
        <w:t xml:space="preserve">Senior Seminar in Cellular, Molecular and Developmental Biology (UW Seattle, STEP Course, BIOL 485) W </w:t>
      </w:r>
      <w:proofErr w:type="spellStart"/>
      <w:r w:rsidRPr="00C20439">
        <w:t>Sp</w:t>
      </w:r>
      <w:proofErr w:type="spellEnd"/>
      <w:r w:rsidRPr="00C20439">
        <w:t xml:space="preserve"> Su 2015, W </w:t>
      </w:r>
      <w:proofErr w:type="spellStart"/>
      <w:r w:rsidRPr="00C20439">
        <w:t>Sp</w:t>
      </w:r>
      <w:proofErr w:type="spellEnd"/>
      <w:r w:rsidRPr="00C20439">
        <w:t xml:space="preserve"> Su 2016, W </w:t>
      </w:r>
      <w:proofErr w:type="spellStart"/>
      <w:r w:rsidRPr="00C20439">
        <w:t>Sp</w:t>
      </w:r>
      <w:proofErr w:type="spellEnd"/>
      <w:r w:rsidRPr="00C20439">
        <w:t xml:space="preserve"> Su 2017</w:t>
      </w:r>
      <w:r w:rsidR="00851456">
        <w:t xml:space="preserve">, W </w:t>
      </w:r>
      <w:proofErr w:type="spellStart"/>
      <w:r w:rsidR="00851456">
        <w:t>Sp</w:t>
      </w:r>
      <w:proofErr w:type="spellEnd"/>
      <w:r w:rsidR="00851456">
        <w:t xml:space="preserve"> 2018</w:t>
      </w:r>
      <w:r w:rsidR="00AE1903">
        <w:t>,</w:t>
      </w:r>
      <w:r w:rsidR="00D90D51">
        <w:t xml:space="preserve"> W </w:t>
      </w:r>
      <w:proofErr w:type="spellStart"/>
      <w:r w:rsidR="00D90D51">
        <w:t>Sp</w:t>
      </w:r>
      <w:proofErr w:type="spellEnd"/>
      <w:r w:rsidR="00D90D51">
        <w:t xml:space="preserve"> 2019</w:t>
      </w:r>
      <w:r w:rsidR="00AE1903">
        <w:t>,</w:t>
      </w:r>
      <w:r w:rsidR="00D90D51">
        <w:t xml:space="preserve"> W </w:t>
      </w:r>
      <w:proofErr w:type="spellStart"/>
      <w:r w:rsidR="00D90D51">
        <w:t>Sp</w:t>
      </w:r>
      <w:proofErr w:type="spellEnd"/>
      <w:r w:rsidRPr="00AC5760" w:rsidR="004A2F98">
        <w:rPr>
          <w:vertAlign w:val="superscript"/>
        </w:rPr>
        <w:t>+</w:t>
      </w:r>
      <w:r w:rsidR="00D90D51">
        <w:t xml:space="preserve"> 2020</w:t>
      </w:r>
      <w:r w:rsidR="00AE1903">
        <w:t>,</w:t>
      </w:r>
      <w:r w:rsidR="00D90D51">
        <w:t xml:space="preserve"> </w:t>
      </w:r>
      <w:proofErr w:type="spellStart"/>
      <w:r w:rsidR="00D90D51">
        <w:t>Sp</w:t>
      </w:r>
      <w:proofErr w:type="spellEnd"/>
      <w:r w:rsidR="00D90D51">
        <w:t xml:space="preserve"> 2021</w:t>
      </w:r>
      <w:r w:rsidRPr="00AC5760" w:rsidR="004A2F98">
        <w:rPr>
          <w:vertAlign w:val="superscript"/>
        </w:rPr>
        <w:t>+</w:t>
      </w:r>
      <w:r w:rsidR="00AE1903">
        <w:t>, W 2022</w:t>
      </w:r>
      <w:r w:rsidRPr="00AC5760" w:rsidR="004A2F98">
        <w:rPr>
          <w:vertAlign w:val="superscript"/>
        </w:rPr>
        <w:t>+</w:t>
      </w:r>
      <w:r w:rsidR="00B87437">
        <w:t>, W 2023</w:t>
      </w:r>
      <w:r w:rsidR="0081583B">
        <w:t xml:space="preserve">, </w:t>
      </w:r>
      <w:proofErr w:type="spellStart"/>
      <w:r w:rsidR="0081583B">
        <w:t>Sp</w:t>
      </w:r>
      <w:proofErr w:type="spellEnd"/>
      <w:r w:rsidR="0081583B">
        <w:t xml:space="preserve"> 2024.</w:t>
      </w:r>
    </w:p>
    <w:p w:rsidRPr="00C20439" w:rsidR="00C57293" w:rsidP="00AF380C" w:rsidRDefault="004B1C1C" w14:paraId="4FB1D25C" w14:textId="1DFEDB89">
      <w:r w:rsidRPr="00C20439">
        <w:rPr>
          <w:rFonts w:ascii="Arial" w:hAnsi="Arial" w:cs="Arial"/>
          <w:color w:val="222222"/>
          <w:shd w:val="clear" w:color="auto" w:fill="FFFFFF"/>
          <w:vertAlign w:val="superscript"/>
        </w:rPr>
        <w:t>‖</w:t>
      </w:r>
      <w:r w:rsidRPr="00C20439" w:rsidR="00C57293">
        <w:t>Understanding evolution. Teachers as Scholars Seminar, Simpson Center for the Humanities, University of Washington. 2008. with Homchick J, graduate assistant.</w:t>
      </w:r>
    </w:p>
    <w:p w:rsidRPr="00C20439" w:rsidR="009A7930" w:rsidP="009A7930" w:rsidRDefault="004B1C1C" w14:paraId="56433A98" w14:textId="5538D230">
      <w:r w:rsidRPr="00C20439">
        <w:rPr>
          <w:rFonts w:ascii="Arial" w:hAnsi="Arial" w:cs="Arial"/>
          <w:color w:val="222222"/>
          <w:shd w:val="clear" w:color="auto" w:fill="FFFFFF"/>
          <w:vertAlign w:val="superscript"/>
        </w:rPr>
        <w:t>‖</w:t>
      </w:r>
      <w:r w:rsidRPr="00C20439" w:rsidR="009A7930">
        <w:t xml:space="preserve">The Visual Art of Biology (BIS 382). </w:t>
      </w:r>
      <w:proofErr w:type="spellStart"/>
      <w:r w:rsidRPr="00C20439" w:rsidR="009A7930">
        <w:t>Sp</w:t>
      </w:r>
      <w:proofErr w:type="spellEnd"/>
      <w:r w:rsidRPr="00C20439" w:rsidR="009A7930">
        <w:t xml:space="preserve"> 2007, 2008, W 2009, </w:t>
      </w:r>
      <w:r w:rsidRPr="00C20439" w:rsidR="00B8201B">
        <w:rPr>
          <w:rFonts w:ascii="Arial" w:hAnsi="Arial" w:cs="Arial"/>
          <w:color w:val="000000"/>
          <w:sz w:val="18"/>
          <w:szCs w:val="18"/>
          <w:shd w:val="clear" w:color="auto" w:fill="FFFFFF"/>
          <w:vertAlign w:val="superscript"/>
        </w:rPr>
        <w:t>§</w:t>
      </w:r>
      <w:r w:rsidRPr="00C20439" w:rsidR="009A7930">
        <w:t xml:space="preserve">Su 2014, </w:t>
      </w:r>
      <w:r w:rsidRPr="00C20439" w:rsidR="00B8201B">
        <w:rPr>
          <w:rFonts w:ascii="Arial" w:hAnsi="Arial" w:cs="Arial"/>
          <w:color w:val="000000"/>
          <w:sz w:val="18"/>
          <w:szCs w:val="18"/>
          <w:shd w:val="clear" w:color="auto" w:fill="FFFFFF"/>
          <w:vertAlign w:val="superscript"/>
        </w:rPr>
        <w:t>§</w:t>
      </w:r>
      <w:r w:rsidRPr="00C20439" w:rsidR="009A7930">
        <w:t>Au 2015.</w:t>
      </w:r>
    </w:p>
    <w:p w:rsidRPr="00C20439" w:rsidR="009F015F" w:rsidP="00C20678" w:rsidRDefault="00B8201B" w14:paraId="63CC308E" w14:textId="71B92F9A">
      <w:pPr>
        <w:pStyle w:val="Heading2"/>
      </w:pPr>
      <w:r w:rsidRPr="00C20439">
        <w:t>O</w:t>
      </w:r>
      <w:r w:rsidRPr="00C20439" w:rsidR="009F015F">
        <w:t xml:space="preserve">ther </w:t>
      </w:r>
      <w:r w:rsidRPr="00C20439">
        <w:t>institutions</w:t>
      </w:r>
    </w:p>
    <w:p w:rsidRPr="00C20439" w:rsidR="009F015F" w:rsidP="00AF380C" w:rsidRDefault="009F015F" w14:paraId="7691A192" w14:textId="77777777">
      <w:r w:rsidRPr="00C20439">
        <w:t>Biology for Majors II, Lecture and Laboratory</w:t>
      </w:r>
      <w:r w:rsidRPr="00C20439" w:rsidR="00704402">
        <w:t xml:space="preserve">. </w:t>
      </w:r>
      <w:r w:rsidRPr="00C20439">
        <w:t>E</w:t>
      </w:r>
      <w:r w:rsidRPr="00C20439" w:rsidR="003A6B55">
        <w:t>lizabeth City State University, North Carolina</w:t>
      </w:r>
      <w:r w:rsidRPr="00C20439">
        <w:t xml:space="preserve">. </w:t>
      </w:r>
      <w:proofErr w:type="spellStart"/>
      <w:r w:rsidRPr="00C20439">
        <w:t>Sp</w:t>
      </w:r>
      <w:proofErr w:type="spellEnd"/>
      <w:r w:rsidRPr="00C20439">
        <w:t xml:space="preserve"> 2006.</w:t>
      </w:r>
    </w:p>
    <w:p w:rsidRPr="00C20439" w:rsidR="009F015F" w:rsidP="00AF380C" w:rsidRDefault="009F015F" w14:paraId="4BF05998" w14:textId="77777777">
      <w:r w:rsidRPr="00C20439">
        <w:t>Ecology Lab</w:t>
      </w:r>
      <w:r w:rsidRPr="00C20439" w:rsidR="00704402">
        <w:t xml:space="preserve">. </w:t>
      </w:r>
      <w:r w:rsidRPr="00C20439" w:rsidR="003A6B55">
        <w:t>Elizabeth City State University, North Carolina.</w:t>
      </w:r>
      <w:r w:rsidRPr="00C20439">
        <w:t xml:space="preserve"> with Frontera-Suau</w:t>
      </w:r>
      <w:r w:rsidRPr="00C20439" w:rsidR="00F87F0A">
        <w:t xml:space="preserve"> R</w:t>
      </w:r>
      <w:r w:rsidRPr="00C20439">
        <w:t xml:space="preserve">. </w:t>
      </w:r>
      <w:proofErr w:type="spellStart"/>
      <w:r w:rsidRPr="00C20439">
        <w:t>Sp</w:t>
      </w:r>
      <w:proofErr w:type="spellEnd"/>
      <w:r w:rsidRPr="00C20439">
        <w:t xml:space="preserve"> 2006.</w:t>
      </w:r>
    </w:p>
    <w:p w:rsidRPr="00C20439" w:rsidR="00E94F40" w:rsidP="00AF380C" w:rsidRDefault="00B8201B" w14:paraId="5EAA0A49" w14:textId="0D8ABBBB">
      <w:r w:rsidRPr="00C20439">
        <w:rPr>
          <w:vertAlign w:val="superscript"/>
        </w:rPr>
        <w:t>‖</w:t>
      </w:r>
      <w:r w:rsidRPr="00C20439" w:rsidR="00E94F40">
        <w:t>History of Life. Graham School of General Studies, University of Chicago, Summer 2001.</w:t>
      </w:r>
    </w:p>
    <w:p w:rsidR="00FF2CB9" w:rsidP="00FF2CB9" w:rsidRDefault="00FF2CB9" w14:paraId="4BBF0F0A" w14:textId="13B3C84D">
      <w:pPr>
        <w:pStyle w:val="Heading2"/>
        <w:rPr>
          <w:i/>
        </w:rPr>
      </w:pPr>
      <w:r>
        <w:t xml:space="preserve">Student research papers published in </w:t>
      </w:r>
      <w:r w:rsidRPr="00FF2CB9">
        <w:rPr>
          <w:i/>
        </w:rPr>
        <w:t>The Campus Research &amp; Observational Writings</w:t>
      </w:r>
      <w:r>
        <w:rPr>
          <w:i/>
        </w:rPr>
        <w:t xml:space="preserve"> Journal (The </w:t>
      </w:r>
      <w:r w:rsidRPr="00FF2CB9">
        <w:rPr>
          <w:i/>
        </w:rPr>
        <w:t>CROW)</w:t>
      </w:r>
    </w:p>
    <w:p w:rsidR="009B5F67" w:rsidP="009B5F67" w:rsidRDefault="009B5F67" w14:paraId="6AD04549" w14:textId="2574BF8C">
      <w:r>
        <w:t xml:space="preserve">Berhane Y. 2025. </w:t>
      </w:r>
      <w:hyperlink w:history="1" r:id="rId98">
        <w:r w:rsidRPr="00C50179">
          <w:rPr>
            <w:rStyle w:val="Hyperlink"/>
          </w:rPr>
          <w:t>Rodentia Species Did Not Follow the Latitudinal Diversity Gradient During the Miocene.</w:t>
        </w:r>
      </w:hyperlink>
    </w:p>
    <w:p w:rsidR="00960B94" w:rsidP="00960B94" w:rsidRDefault="00960B94" w14:paraId="1F799F43" w14:textId="57740625">
      <w:r>
        <w:t xml:space="preserve">Jeffords V. 2025. </w:t>
      </w:r>
      <w:hyperlink w:history="1" r:id="rId99">
        <w:r w:rsidRPr="00B37D6F">
          <w:rPr>
            <w:rStyle w:val="Hyperlink"/>
          </w:rPr>
          <w:t>Effects of the Paleocene-Eocene Thermal Maximum on Freshwater Plant Distribution and its Relation to Modern Climate Change</w:t>
        </w:r>
      </w:hyperlink>
      <w:r>
        <w:t>.</w:t>
      </w:r>
    </w:p>
    <w:p w:rsidR="00E706ED" w:rsidP="00E706ED" w:rsidRDefault="00E706ED" w14:paraId="14606EE4" w14:textId="21CCEC50">
      <w:r>
        <w:t xml:space="preserve">Macias L. 2025. </w:t>
      </w:r>
      <w:hyperlink w:history="1" r:id="rId100">
        <w:r w:rsidRPr="00684C3F">
          <w:rPr>
            <w:rStyle w:val="Hyperlink"/>
          </w:rPr>
          <w:t>Benthic Foraminifera Found to Have Survived Better During the Paleocene-Eocene Thermal Maximum with Implications to a Future Mass Extinction Event​</w:t>
        </w:r>
      </w:hyperlink>
      <w:r>
        <w:t>.</w:t>
      </w:r>
    </w:p>
    <w:p w:rsidR="001E0D2D" w:rsidP="001E0D2D" w:rsidRDefault="001E0D2D" w14:paraId="199A1D7A" w14:textId="5B68FA70">
      <w:proofErr w:type="spellStart"/>
      <w:r>
        <w:t>Biedscheid</w:t>
      </w:r>
      <w:proofErr w:type="spellEnd"/>
      <w:r>
        <w:t xml:space="preserve"> ME. 2023. </w:t>
      </w:r>
      <w:hyperlink w:history="1" r:id="rId101">
        <w:r w:rsidRPr="001E0D2D">
          <w:rPr>
            <w:rStyle w:val="Hyperlink"/>
          </w:rPr>
          <w:t>Panthera Latitudinal Ranges Increase Over Time.</w:t>
        </w:r>
      </w:hyperlink>
      <w:r>
        <w:t xml:space="preserve"> </w:t>
      </w:r>
    </w:p>
    <w:p w:rsidR="001D2C06" w:rsidP="001E0D2D" w:rsidRDefault="001D2C06" w14:paraId="4850D5E9" w14:textId="14D303DE">
      <w:r>
        <w:t xml:space="preserve">Andreev I-Y. 2022. </w:t>
      </w:r>
      <w:hyperlink w:history="1" r:id="rId102">
        <w:r w:rsidRPr="001D2C06">
          <w:rPr>
            <w:rStyle w:val="Hyperlink"/>
          </w:rPr>
          <w:t xml:space="preserve">Evidence that During the Paleocene-Eocene Thermal Maximum </w:t>
        </w:r>
        <w:proofErr w:type="spellStart"/>
        <w:r w:rsidRPr="001D2C06">
          <w:rPr>
            <w:rStyle w:val="Hyperlink"/>
          </w:rPr>
          <w:t>Plesiadapiform</w:t>
        </w:r>
        <w:proofErr w:type="spellEnd"/>
        <w:r w:rsidRPr="001D2C06">
          <w:rPr>
            <w:rStyle w:val="Hyperlink"/>
          </w:rPr>
          <w:t xml:space="preserve"> Primates did not Follow the Latitudinal Diversity Gradien</w:t>
        </w:r>
        <w:r>
          <w:rPr>
            <w:rStyle w:val="Hyperlink"/>
          </w:rPr>
          <w:t>t.</w:t>
        </w:r>
      </w:hyperlink>
    </w:p>
    <w:p w:rsidR="00586872" w:rsidP="001D2C06" w:rsidRDefault="00586872" w14:paraId="3CEDAB58" w14:textId="4A0BF7CF">
      <w:r>
        <w:t xml:space="preserve">Kirk L. 2019. </w:t>
      </w:r>
      <w:hyperlink w:history="1" r:id="rId103">
        <w:r w:rsidRPr="00586872">
          <w:rPr>
            <w:rStyle w:val="Hyperlink"/>
          </w:rPr>
          <w:t>Canid and Human Cohabitation: Canids did not Move into Caves with Humans.</w:t>
        </w:r>
      </w:hyperlink>
    </w:p>
    <w:p w:rsidR="00586872" w:rsidP="00586872" w:rsidRDefault="00586872" w14:paraId="2E6E16C9" w14:textId="5496EC22">
      <w:r>
        <w:t xml:space="preserve">Lu K. 2019. </w:t>
      </w:r>
      <w:hyperlink w:history="1" r:id="rId104">
        <w:r w:rsidRPr="00586872">
          <w:rPr>
            <w:rStyle w:val="Hyperlink"/>
          </w:rPr>
          <w:t xml:space="preserve">The Effect of the Great Permian Extinction on Survival of </w:t>
        </w:r>
        <w:proofErr w:type="spellStart"/>
        <w:r w:rsidRPr="00586872">
          <w:rPr>
            <w:rStyle w:val="Hyperlink"/>
          </w:rPr>
          <w:t>Chemosymbiotic</w:t>
        </w:r>
        <w:proofErr w:type="spellEnd"/>
        <w:r w:rsidRPr="00586872">
          <w:rPr>
            <w:rStyle w:val="Hyperlink"/>
          </w:rPr>
          <w:t xml:space="preserve"> Bivalves: How Alternate Diets and Metabolic Processes Allow Organisms to Survive Marine Hypoxia.</w:t>
        </w:r>
      </w:hyperlink>
    </w:p>
    <w:p w:rsidR="00FF2CB9" w:rsidP="00FF2CB9" w:rsidRDefault="00FF2CB9" w14:paraId="0F1358DB" w14:textId="3FDA2BAE">
      <w:r w:rsidRPr="00FF2CB9">
        <w:t>Beaumont</w:t>
      </w:r>
      <w:r>
        <w:t xml:space="preserve"> S. 2018. </w:t>
      </w:r>
      <w:hyperlink w:history="1" r:id="rId105">
        <w:r w:rsidRPr="00FF2CB9">
          <w:rPr>
            <w:rStyle w:val="Hyperlink"/>
          </w:rPr>
          <w:t>Evidence that the Saber-tooth did not increase the Lifespan of the Carnivora species.</w:t>
        </w:r>
      </w:hyperlink>
    </w:p>
    <w:p w:rsidR="00FF2CB9" w:rsidP="00FF2CB9" w:rsidRDefault="00FF2CB9" w14:paraId="7C8A37EE" w14:textId="37FA1E32">
      <w:r>
        <w:t xml:space="preserve">Brooks M. 2018. </w:t>
      </w:r>
      <w:hyperlink w:history="1" r:id="rId106">
        <w:r w:rsidRPr="00FF2CB9">
          <w:rPr>
            <w:rStyle w:val="Hyperlink"/>
          </w:rPr>
          <w:t>Ammonoidea: An Exception to the Temperature Size Rule.</w:t>
        </w:r>
      </w:hyperlink>
    </w:p>
    <w:p w:rsidR="00FF2CB9" w:rsidP="00FF2CB9" w:rsidRDefault="00FF2CB9" w14:paraId="68231DFC" w14:textId="46E1113F">
      <w:r>
        <w:t xml:space="preserve">Weldon Z. 2018. </w:t>
      </w:r>
      <w:hyperlink w:history="1" r:id="rId107">
        <w:r w:rsidRPr="00FF2CB9">
          <w:rPr>
            <w:rStyle w:val="Hyperlink"/>
          </w:rPr>
          <w:t>Bats May have Originated in the Western Hemisphere.</w:t>
        </w:r>
      </w:hyperlink>
    </w:p>
    <w:p w:rsidR="00FF2CB9" w:rsidP="00FF2CB9" w:rsidRDefault="00FF2CB9" w14:paraId="0DAA02C7" w14:textId="2147B7A0">
      <w:r>
        <w:t xml:space="preserve">Zubair M. 2018. </w:t>
      </w:r>
      <w:hyperlink w:history="1" r:id="rId108">
        <w:r w:rsidRPr="00FF2CB9">
          <w:rPr>
            <w:rStyle w:val="Hyperlink"/>
          </w:rPr>
          <w:t>Cephalopod Evolution and the Increase in Size Across Mesozoic Periods.</w:t>
        </w:r>
      </w:hyperlink>
    </w:p>
    <w:p w:rsidR="00A142A4" w:rsidP="005109FC" w:rsidRDefault="00A142A4" w14:paraId="0BF0FC0D" w14:textId="37022995">
      <w:pPr>
        <w:pStyle w:val="Heading2"/>
        <w:ind w:left="0" w:firstLine="0"/>
      </w:pPr>
      <w:r>
        <w:t>High school students mentored</w:t>
      </w:r>
    </w:p>
    <w:p w:rsidRPr="00A142A4" w:rsidR="00A142A4" w:rsidP="00A142A4" w:rsidRDefault="00A142A4" w14:paraId="69020F12" w14:textId="4245C0FF">
      <w:r>
        <w:t xml:space="preserve">Shi, A. 2023. Fossils of the </w:t>
      </w:r>
      <w:proofErr w:type="spellStart"/>
      <w:r>
        <w:t>Chuckanut</w:t>
      </w:r>
      <w:proofErr w:type="spellEnd"/>
      <w:r>
        <w:t xml:space="preserve"> Formation in Western Washington. International School, Bellevue, WA.</w:t>
      </w:r>
    </w:p>
    <w:p w:rsidRPr="00C20439" w:rsidR="009F015F" w:rsidP="005109FC" w:rsidRDefault="005109FC" w14:paraId="0B70E864" w14:textId="6875D81F">
      <w:pPr>
        <w:pStyle w:val="Heading2"/>
        <w:ind w:left="0" w:firstLine="0"/>
      </w:pPr>
      <w:r w:rsidRPr="00C20439">
        <w:t>U</w:t>
      </w:r>
      <w:r w:rsidRPr="00C20439" w:rsidR="00BA5176">
        <w:t xml:space="preserve">ndergraduates mentored </w:t>
      </w:r>
    </w:p>
    <w:p w:rsidRPr="00C20439" w:rsidR="00C1730A" w:rsidP="00C1730A" w:rsidRDefault="003A1145" w14:paraId="23C34D5B" w14:textId="4502298A">
      <w:r w:rsidRPr="00C20439">
        <w:t>Sadler SR. 201</w:t>
      </w:r>
      <w:r w:rsidRPr="00C20439" w:rsidR="002C1000">
        <w:t>6</w:t>
      </w:r>
      <w:r w:rsidR="00052946">
        <w:t>.</w:t>
      </w:r>
      <w:r w:rsidRPr="00C20439">
        <w:t xml:space="preserve"> </w:t>
      </w:r>
      <w:r w:rsidR="00354F6A">
        <w:t>I</w:t>
      </w:r>
      <w:r w:rsidRPr="00C20439">
        <w:t>ncrease in interdisciplinarity of life science faculty positions during economic instability</w:t>
      </w:r>
      <w:r w:rsidRPr="00C20439" w:rsidR="00C1730A">
        <w:t xml:space="preserve"> and Interdisciplinarity in advertisements of life science faculty positions in </w:t>
      </w:r>
      <w:proofErr w:type="gramStart"/>
      <w:r w:rsidRPr="00C20439" w:rsidR="00C1730A">
        <w:rPr>
          <w:i/>
        </w:rPr>
        <w:t>Science</w:t>
      </w:r>
      <w:proofErr w:type="gramEnd"/>
      <w:r w:rsidRPr="00C20439" w:rsidR="00C1730A">
        <w:rPr>
          <w:i/>
        </w:rPr>
        <w:t xml:space="preserve"> </w:t>
      </w:r>
      <w:r w:rsidRPr="00C20439" w:rsidR="00C1730A">
        <w:t xml:space="preserve">since 2003. </w:t>
      </w:r>
    </w:p>
    <w:p w:rsidRPr="00C20439" w:rsidR="009F015F" w:rsidP="00AF380C" w:rsidRDefault="00554818" w14:paraId="05900572" w14:textId="27C742FF">
      <w:r w:rsidRPr="00C20439">
        <w:t xml:space="preserve">Mangus S. </w:t>
      </w:r>
      <w:r w:rsidRPr="00C20439" w:rsidR="00346FC6">
        <w:t xml:space="preserve">2012. </w:t>
      </w:r>
      <w:r w:rsidRPr="00C20439" w:rsidR="009F015F">
        <w:t xml:space="preserve">Misconceptions about evolution in an upper division microbiology textbook. </w:t>
      </w:r>
    </w:p>
    <w:p w:rsidRPr="00C20439" w:rsidR="009F015F" w:rsidP="00AF380C" w:rsidRDefault="00346FC6" w14:paraId="012D93FA" w14:textId="2119F6F8">
      <w:r w:rsidRPr="00C20439">
        <w:t xml:space="preserve">Carnell </w:t>
      </w:r>
      <w:r w:rsidRPr="00C20439" w:rsidR="00554818">
        <w:t xml:space="preserve">R. </w:t>
      </w:r>
      <w:r w:rsidRPr="00C20439">
        <w:t>2008</w:t>
      </w:r>
      <w:r w:rsidRPr="00C20439" w:rsidR="00C1730A">
        <w:t>.</w:t>
      </w:r>
      <w:r w:rsidRPr="00C20439">
        <w:t xml:space="preserve"> </w:t>
      </w:r>
      <w:r w:rsidRPr="00C20439" w:rsidR="009F015F">
        <w:t xml:space="preserve">A case study about global climate change. </w:t>
      </w:r>
    </w:p>
    <w:p w:rsidRPr="00C20439" w:rsidR="009F015F" w:rsidP="00AF380C" w:rsidRDefault="00554818" w14:paraId="4C927BB7" w14:textId="7C243A84">
      <w:r w:rsidRPr="00C20439">
        <w:t xml:space="preserve">Collett K. </w:t>
      </w:r>
      <w:r w:rsidRPr="00C20439" w:rsidR="00346FC6">
        <w:t xml:space="preserve">2008. </w:t>
      </w:r>
      <w:r w:rsidRPr="00C20439" w:rsidR="009F015F">
        <w:t xml:space="preserve">The natural history and cultural history of mushrooms. </w:t>
      </w:r>
    </w:p>
    <w:p w:rsidRPr="00C20439" w:rsidR="00255BD6" w:rsidP="00255BD6" w:rsidRDefault="00554818" w14:paraId="2AA10788" w14:textId="5496129D">
      <w:r w:rsidRPr="00C20439">
        <w:t>Heuschkel</w:t>
      </w:r>
      <w:r w:rsidRPr="00C20439" w:rsidR="00346FC6">
        <w:t xml:space="preserve"> V</w:t>
      </w:r>
      <w:r w:rsidRPr="00C20439">
        <w:t xml:space="preserve">. </w:t>
      </w:r>
      <w:r w:rsidRPr="00C20439" w:rsidR="00C1730A">
        <w:t>2008</w:t>
      </w:r>
      <w:r w:rsidRPr="00C20439" w:rsidR="00346FC6">
        <w:t xml:space="preserve">. </w:t>
      </w:r>
      <w:r w:rsidRPr="00C20439" w:rsidR="009F015F">
        <w:t xml:space="preserve">The </w:t>
      </w:r>
      <w:proofErr w:type="spellStart"/>
      <w:r w:rsidRPr="00C20439" w:rsidR="009F015F">
        <w:t>BioArt</w:t>
      </w:r>
      <w:proofErr w:type="spellEnd"/>
      <w:r w:rsidRPr="00C20439" w:rsidR="009F015F">
        <w:t xml:space="preserve"> of American Indians at the UWB library. </w:t>
      </w:r>
      <w:r w:rsidRPr="00C20439" w:rsidR="00255BD6">
        <w:t xml:space="preserve">2007 (2 credits). The </w:t>
      </w:r>
      <w:proofErr w:type="spellStart"/>
      <w:r w:rsidRPr="00C20439" w:rsidR="00255BD6">
        <w:t>BioArt</w:t>
      </w:r>
      <w:proofErr w:type="spellEnd"/>
      <w:r w:rsidRPr="00C20439" w:rsidR="00255BD6">
        <w:t xml:space="preserve"> of Robert Mapplethorpe. </w:t>
      </w:r>
    </w:p>
    <w:p w:rsidRPr="00C20439" w:rsidR="00255BD6" w:rsidP="00255BD6" w:rsidRDefault="00554818" w14:paraId="7EAAA87F" w14:textId="1C54E7BB">
      <w:r w:rsidRPr="00C20439">
        <w:t>Storbeck</w:t>
      </w:r>
      <w:r w:rsidRPr="00C20439" w:rsidR="00346FC6">
        <w:t xml:space="preserve"> E</w:t>
      </w:r>
      <w:r w:rsidRPr="00C20439">
        <w:t>.</w:t>
      </w:r>
      <w:r w:rsidRPr="00C20439" w:rsidR="00346FC6">
        <w:t xml:space="preserve"> 2007. </w:t>
      </w:r>
      <w:r w:rsidRPr="00C20439" w:rsidR="009F015F">
        <w:t xml:space="preserve">Employing preconceptions to enhance teaching evolution in K-16. </w:t>
      </w:r>
    </w:p>
    <w:p w:rsidRPr="00C20439" w:rsidR="00E94F40" w:rsidP="00AF380C" w:rsidRDefault="00704402" w14:paraId="76FBD246" w14:textId="77777777">
      <w:r w:rsidRPr="00C20439">
        <w:t>Curta</w:t>
      </w:r>
      <w:r w:rsidRPr="00C20439" w:rsidR="00346FC6">
        <w:t xml:space="preserve"> L</w:t>
      </w:r>
      <w:r w:rsidRPr="00C20439">
        <w:t>, Davis</w:t>
      </w:r>
      <w:r w:rsidRPr="00C20439" w:rsidR="00346FC6">
        <w:t xml:space="preserve"> A</w:t>
      </w:r>
      <w:r w:rsidRPr="00C20439">
        <w:t xml:space="preserve">, and </w:t>
      </w:r>
      <w:proofErr w:type="spellStart"/>
      <w:r w:rsidRPr="00C20439">
        <w:t>Podeszwik</w:t>
      </w:r>
      <w:proofErr w:type="spellEnd"/>
      <w:r w:rsidRPr="00C20439" w:rsidR="00346FC6">
        <w:t xml:space="preserve"> M. </w:t>
      </w:r>
      <w:r w:rsidRPr="00C20439">
        <w:t xml:space="preserve">2008-2009. How exposure to air affects shell shape in marine gastropods. </w:t>
      </w:r>
    </w:p>
    <w:p w:rsidRPr="00C20439" w:rsidR="00E94F40" w:rsidP="00AF380C" w:rsidRDefault="009178EF" w14:paraId="35BECD7A" w14:textId="77777777">
      <w:r w:rsidRPr="00C20439">
        <w:t xml:space="preserve">Curta L, Davis A, Jerome A, </w:t>
      </w:r>
      <w:r w:rsidRPr="00C20439" w:rsidR="00704402">
        <w:t>McNamee</w:t>
      </w:r>
      <w:r w:rsidRPr="00C20439">
        <w:t xml:space="preserve"> K</w:t>
      </w:r>
      <w:r w:rsidRPr="00C20439" w:rsidR="00704402">
        <w:t xml:space="preserve">, </w:t>
      </w:r>
      <w:proofErr w:type="spellStart"/>
      <w:r w:rsidRPr="00C20439" w:rsidR="00704402">
        <w:t>Podeszwik</w:t>
      </w:r>
      <w:proofErr w:type="spellEnd"/>
      <w:r w:rsidRPr="00C20439">
        <w:t xml:space="preserve"> M</w:t>
      </w:r>
      <w:r w:rsidRPr="00C20439" w:rsidR="00704402">
        <w:t xml:space="preserve">, Schubert </w:t>
      </w:r>
      <w:r w:rsidRPr="00C20439">
        <w:t xml:space="preserve">M </w:t>
      </w:r>
      <w:r w:rsidRPr="00C20439" w:rsidR="00704402">
        <w:t>and Shupe</w:t>
      </w:r>
      <w:r w:rsidRPr="00C20439">
        <w:t xml:space="preserve"> S. </w:t>
      </w:r>
      <w:r w:rsidRPr="00C20439" w:rsidR="00704402">
        <w:t>2007-2008. Embedding shells in epoxy</w:t>
      </w:r>
      <w:r w:rsidRPr="00C20439">
        <w:t>.</w:t>
      </w:r>
    </w:p>
    <w:p w:rsidRPr="00C20439" w:rsidR="00E94F40" w:rsidP="00AF380C" w:rsidRDefault="00704402" w14:paraId="73DD9982" w14:textId="77777777">
      <w:r w:rsidRPr="00C20439">
        <w:t>Hughes</w:t>
      </w:r>
      <w:r w:rsidRPr="00C20439" w:rsidR="009178EF">
        <w:t xml:space="preserve"> A</w:t>
      </w:r>
      <w:r w:rsidRPr="00C20439">
        <w:t>, Jerome</w:t>
      </w:r>
      <w:r w:rsidRPr="00C20439" w:rsidR="009178EF">
        <w:t xml:space="preserve"> A</w:t>
      </w:r>
      <w:r w:rsidRPr="00C20439">
        <w:t xml:space="preserve">, </w:t>
      </w:r>
      <w:proofErr w:type="spellStart"/>
      <w:r w:rsidRPr="00C20439">
        <w:t>Nebeck</w:t>
      </w:r>
      <w:proofErr w:type="spellEnd"/>
      <w:r w:rsidRPr="00C20439">
        <w:t xml:space="preserve"> </w:t>
      </w:r>
      <w:r w:rsidRPr="00C20439" w:rsidR="009178EF">
        <w:t xml:space="preserve">K </w:t>
      </w:r>
      <w:r w:rsidRPr="00C20439">
        <w:t>and Sibley</w:t>
      </w:r>
      <w:r w:rsidRPr="00C20439" w:rsidR="009178EF">
        <w:t xml:space="preserve"> M. </w:t>
      </w:r>
      <w:r w:rsidRPr="00C20439">
        <w:t xml:space="preserve">2007. Shell repair in marine snails. </w:t>
      </w:r>
    </w:p>
    <w:p w:rsidRPr="00C20439" w:rsidR="00704402" w:rsidP="00AF380C" w:rsidRDefault="00E94F40" w14:paraId="1757086A" w14:textId="77777777">
      <w:r w:rsidRPr="00C20439">
        <w:t>Hughes</w:t>
      </w:r>
      <w:r w:rsidRPr="00C20439" w:rsidR="009178EF">
        <w:t xml:space="preserve"> A.</w:t>
      </w:r>
      <w:r w:rsidRPr="00C20439" w:rsidR="0043022D">
        <w:t xml:space="preserve"> 2007. Exploring shell growth in </w:t>
      </w:r>
      <w:proofErr w:type="spellStart"/>
      <w:r w:rsidRPr="00C20439" w:rsidR="0043022D">
        <w:rPr>
          <w:i/>
        </w:rPr>
        <w:t>Nucella</w:t>
      </w:r>
      <w:proofErr w:type="spellEnd"/>
      <w:r w:rsidRPr="00C20439" w:rsidR="0043022D">
        <w:rPr>
          <w:i/>
        </w:rPr>
        <w:t xml:space="preserve"> </w:t>
      </w:r>
      <w:proofErr w:type="spellStart"/>
      <w:r w:rsidRPr="00C20439" w:rsidR="0043022D">
        <w:rPr>
          <w:i/>
        </w:rPr>
        <w:t>lamellosa</w:t>
      </w:r>
      <w:proofErr w:type="spellEnd"/>
      <w:r w:rsidRPr="00C20439" w:rsidR="0043022D">
        <w:rPr>
          <w:i/>
        </w:rPr>
        <w:t xml:space="preserve"> </w:t>
      </w:r>
      <w:r w:rsidRPr="00C20439" w:rsidR="009178EF">
        <w:t>at the Frida</w:t>
      </w:r>
      <w:r w:rsidRPr="00C20439" w:rsidR="0043022D">
        <w:t xml:space="preserve">y Harbor Laboratories. </w:t>
      </w:r>
    </w:p>
    <w:p w:rsidRPr="00C20439" w:rsidR="0043022D" w:rsidP="00AF380C" w:rsidRDefault="00704402" w14:paraId="40F566F1" w14:textId="77777777">
      <w:r w:rsidRPr="00C20439">
        <w:t xml:space="preserve">Clark </w:t>
      </w:r>
      <w:r w:rsidRPr="00C20439" w:rsidR="009178EF">
        <w:t xml:space="preserve">T </w:t>
      </w:r>
      <w:r w:rsidRPr="00C20439">
        <w:t>and Pettis</w:t>
      </w:r>
      <w:r w:rsidRPr="00C20439" w:rsidR="009178EF">
        <w:t xml:space="preserve"> J</w:t>
      </w:r>
      <w:r w:rsidRPr="00C20439">
        <w:t xml:space="preserve">, 2006. How quickly do sea snails recover from damage to their shells? </w:t>
      </w:r>
    </w:p>
    <w:p w:rsidRPr="00C20439" w:rsidR="006E374D" w:rsidP="00894780" w:rsidRDefault="00704402" w14:paraId="2DB50B2F" w14:textId="6A9AB0CB">
      <w:pPr>
        <w:rPr>
          <w:b/>
          <w:color w:val="0070C0"/>
          <w:sz w:val="24"/>
        </w:rPr>
      </w:pPr>
      <w:r w:rsidRPr="00C20439">
        <w:t>Williams</w:t>
      </w:r>
      <w:r w:rsidRPr="00C20439" w:rsidR="009178EF">
        <w:t xml:space="preserve"> RM. </w:t>
      </w:r>
      <w:r w:rsidRPr="00C20439">
        <w:t>2004</w:t>
      </w:r>
      <w:r w:rsidRPr="00C20439" w:rsidR="009178EF">
        <w:t>-2005</w:t>
      </w:r>
      <w:r w:rsidRPr="00C20439">
        <w:t>.</w:t>
      </w:r>
      <w:r w:rsidRPr="00C20439" w:rsidR="009178EF">
        <w:t xml:space="preserve"> </w:t>
      </w:r>
      <w:r w:rsidRPr="00C20439">
        <w:t xml:space="preserve">A mathematical model to determine the volume of snail shells. </w:t>
      </w:r>
    </w:p>
    <w:p w:rsidRPr="00C20439" w:rsidR="003E2893" w:rsidP="00894780" w:rsidRDefault="003E2893" w14:paraId="058B017D" w14:textId="293D3F60">
      <w:pPr>
        <w:pStyle w:val="Heading2"/>
        <w:jc w:val="both"/>
      </w:pPr>
      <w:r w:rsidRPr="00C20439">
        <w:t xml:space="preserve">Graduate students mentored </w:t>
      </w:r>
    </w:p>
    <w:p w:rsidRPr="00C20439" w:rsidR="00E53080" w:rsidP="00AF380C" w:rsidRDefault="00E53080" w14:paraId="40C4C811" w14:textId="77777777">
      <w:r w:rsidRPr="00C20439">
        <w:t xml:space="preserve">Hiatt A, Walker RM, and Andrews TM. 2010-2012 </w:t>
      </w:r>
      <w:r w:rsidRPr="00C20439" w:rsidR="009178EF">
        <w:t xml:space="preserve">Graduate Student Fellows at the National Evolutionary Synthesis Center and member of the </w:t>
      </w:r>
      <w:proofErr w:type="spellStart"/>
      <w:r w:rsidRPr="00C20439" w:rsidR="009178EF">
        <w:t>NES</w:t>
      </w:r>
      <w:r w:rsidRPr="00C20439">
        <w:t>Cent</w:t>
      </w:r>
      <w:proofErr w:type="spellEnd"/>
      <w:r w:rsidRPr="00C20439">
        <w:t xml:space="preserve"> Working Group </w:t>
      </w:r>
      <w:proofErr w:type="spellStart"/>
      <w:r w:rsidRPr="00C20439">
        <w:t>EvoCI</w:t>
      </w:r>
      <w:proofErr w:type="spellEnd"/>
      <w:r w:rsidRPr="00C20439">
        <w:t xml:space="preserve"> Toolkit.</w:t>
      </w:r>
    </w:p>
    <w:p w:rsidRPr="00C20439" w:rsidR="009F015F" w:rsidP="00AF380C" w:rsidRDefault="009F015F" w14:paraId="583BFBBB" w14:textId="3BB8ECF5">
      <w:r w:rsidRPr="00C20439">
        <w:t xml:space="preserve">Chan, </w:t>
      </w:r>
      <w:r w:rsidRPr="00C20439" w:rsidR="00E53080">
        <w:t xml:space="preserve">KYK. 2010-2011. </w:t>
      </w:r>
      <w:r w:rsidRPr="00C20439">
        <w:t>Huckabay Teaching Fellow, U</w:t>
      </w:r>
      <w:r w:rsidRPr="00C20439" w:rsidR="00B10B0C">
        <w:t>W Seattle</w:t>
      </w:r>
      <w:r w:rsidRPr="00C20439" w:rsidR="00E53080">
        <w:t>.</w:t>
      </w:r>
    </w:p>
    <w:p w:rsidR="009F015F" w:rsidP="00AF380C" w:rsidRDefault="009F015F" w14:paraId="103520AF" w14:textId="25BC16FD">
      <w:r w:rsidRPr="00C20439">
        <w:t>Gunn,</w:t>
      </w:r>
      <w:r w:rsidRPr="00C20439" w:rsidR="00E53080">
        <w:t xml:space="preserve"> E. 2008-2009. </w:t>
      </w:r>
      <w:r w:rsidRPr="00C20439" w:rsidR="00BA5176">
        <w:t>Graduate Teaching F</w:t>
      </w:r>
      <w:r w:rsidRPr="00C20439">
        <w:t>ellow in the Project for Interdisciplinary Pedagogy, IAS, UWB</w:t>
      </w:r>
      <w:r w:rsidRPr="00C20439" w:rsidR="00E53080">
        <w:t>.</w:t>
      </w:r>
    </w:p>
    <w:p w:rsidR="00175A55" w:rsidP="00175A55" w:rsidRDefault="00175A55" w14:paraId="3BCAA7E6" w14:textId="77069F60">
      <w:pPr>
        <w:pStyle w:val="Heading3"/>
      </w:pPr>
      <w:r>
        <w:t>As Graduate School Representative</w:t>
      </w:r>
    </w:p>
    <w:p w:rsidRPr="00175A55" w:rsidR="00175A55" w:rsidP="00175A55" w:rsidRDefault="00175A55" w14:paraId="541D13DE" w14:textId="0F9D7055">
      <w:r>
        <w:t xml:space="preserve">McConnell, H. 2021-present. </w:t>
      </w:r>
      <w:proofErr w:type="gramStart"/>
      <w:r>
        <w:t>Graduate</w:t>
      </w:r>
      <w:proofErr w:type="gramEnd"/>
      <w:r>
        <w:t xml:space="preserve"> student in the Biology Department, UWS.</w:t>
      </w:r>
    </w:p>
    <w:p w:rsidRPr="00C20439" w:rsidR="009F015F" w:rsidP="00C20678" w:rsidRDefault="009F015F" w14:paraId="47EC6484" w14:textId="65872700">
      <w:pPr>
        <w:pStyle w:val="Heading2"/>
      </w:pPr>
      <w:r w:rsidRPr="00C20439">
        <w:t xml:space="preserve">Educational </w:t>
      </w:r>
      <w:r w:rsidR="00456C70">
        <w:t>training</w:t>
      </w:r>
    </w:p>
    <w:p w:rsidR="00456C70" w:rsidP="00E71240" w:rsidRDefault="00A4220E" w14:paraId="73EFE47C" w14:textId="24CA9AA2">
      <w:r w:rsidRPr="00A4220E">
        <w:t>Inclusive STEM Teaching Project</w:t>
      </w:r>
      <w:r>
        <w:t xml:space="preserve">. </w:t>
      </w:r>
      <w:r w:rsidRPr="00F735C9" w:rsidR="00F735C9">
        <w:t>The Inclusive STEM Teaching Project Team</w:t>
      </w:r>
      <w:r w:rsidR="00F735C9">
        <w:t xml:space="preserve"> (online course). 2024. </w:t>
      </w:r>
    </w:p>
    <w:p w:rsidRPr="00C20439" w:rsidR="00E71240" w:rsidP="00E71240" w:rsidRDefault="00E71240" w14:paraId="5705955F" w14:textId="0CF02609">
      <w:proofErr w:type="spellStart"/>
      <w:r w:rsidRPr="00C20439">
        <w:t>BioDiversity</w:t>
      </w:r>
      <w:proofErr w:type="spellEnd"/>
      <w:r w:rsidRPr="00C20439">
        <w:t xml:space="preserve"> Scholar. Biology Department,</w:t>
      </w:r>
      <w:r w:rsidRPr="00C20439" w:rsidR="009423FE">
        <w:t xml:space="preserve"> University of Washington. 2016, 2017.</w:t>
      </w:r>
    </w:p>
    <w:p w:rsidRPr="00C20439" w:rsidR="00E71240" w:rsidP="00E71240" w:rsidRDefault="00E71240" w14:paraId="0C40521B" w14:textId="77777777">
      <w:r w:rsidRPr="00C20439">
        <w:t xml:space="preserve">Safe Zone Training. Q Center, University of Washington. 2007, 2015. </w:t>
      </w:r>
    </w:p>
    <w:p w:rsidRPr="00C20439" w:rsidR="005172EC" w:rsidP="00AF380C" w:rsidRDefault="005172EC" w14:paraId="52D8F2CB" w14:textId="6CBDF8E6">
      <w:r w:rsidRPr="00C20439">
        <w:t xml:space="preserve">Hybrid Course Development Institute.  Fall 2012. Brockhaus A, Leppa C, Frizelle S, Porter I, </w:t>
      </w:r>
      <w:proofErr w:type="spellStart"/>
      <w:r w:rsidRPr="00C20439">
        <w:t>Bliquez</w:t>
      </w:r>
      <w:proofErr w:type="spellEnd"/>
      <w:r w:rsidRPr="00C20439">
        <w:t xml:space="preserve"> R. University of Washington, Bothell, WA.</w:t>
      </w:r>
    </w:p>
    <w:p w:rsidRPr="00C20439" w:rsidR="009F015F" w:rsidP="00AF380C" w:rsidRDefault="009F015F" w14:paraId="67E74397" w14:textId="77777777">
      <w:r w:rsidRPr="00C20439">
        <w:t>Conceptual Assessments in Biology III.</w:t>
      </w:r>
      <w:r w:rsidRPr="00C20439" w:rsidR="00E66137">
        <w:t xml:space="preserve"> 2010.</w:t>
      </w:r>
      <w:r w:rsidRPr="00C20439">
        <w:t xml:space="preserve"> </w:t>
      </w:r>
      <w:r w:rsidRPr="00C20439" w:rsidR="00E66137">
        <w:t>Fisher K, Williams K, and Anderson D.</w:t>
      </w:r>
      <w:r w:rsidRPr="00C20439" w:rsidR="00EF3988">
        <w:t xml:space="preserve"> </w:t>
      </w:r>
      <w:r w:rsidRPr="00C20439" w:rsidR="00E66137">
        <w:t>Point Loma Nazarene University, San Diego, CA.</w:t>
      </w:r>
    </w:p>
    <w:p w:rsidRPr="00C20439" w:rsidR="009F015F" w:rsidP="00AF380C" w:rsidRDefault="00384E30" w14:paraId="2E18DCA3" w14:textId="77777777">
      <w:r w:rsidRPr="00C20439">
        <w:t xml:space="preserve">Beginning a Research Program in </w:t>
      </w:r>
      <w:proofErr w:type="gramStart"/>
      <w:r w:rsidRPr="00C20439">
        <w:t>the Natural</w:t>
      </w:r>
      <w:proofErr w:type="gramEnd"/>
      <w:r w:rsidRPr="00C20439">
        <w:t xml:space="preserve"> Sciences at a Predominantly Undergraduate Institution. 2009. </w:t>
      </w:r>
      <w:r w:rsidRPr="00C20439" w:rsidR="009F015F">
        <w:t>Council for Undergradu</w:t>
      </w:r>
      <w:r w:rsidRPr="00C20439" w:rsidR="00E66137">
        <w:t xml:space="preserve">ate Research, Calvin College, Grand Rapids, MI. </w:t>
      </w:r>
    </w:p>
    <w:p w:rsidRPr="00C20439" w:rsidR="009F015F" w:rsidP="00AF380C" w:rsidRDefault="00384E30" w14:paraId="0AD51875" w14:textId="77777777">
      <w:r w:rsidRPr="00C20439">
        <w:t xml:space="preserve">Performance and Pedagogy. 2007. </w:t>
      </w:r>
      <w:r w:rsidRPr="00C20439" w:rsidR="009F015F">
        <w:t>Kochhar-Lindgren</w:t>
      </w:r>
      <w:r w:rsidRPr="00C20439" w:rsidR="00E66137">
        <w:t xml:space="preserve"> K.</w:t>
      </w:r>
      <w:r w:rsidRPr="00C20439">
        <w:t xml:space="preserve"> University of Washington</w:t>
      </w:r>
      <w:r w:rsidRPr="00C20439" w:rsidR="00E66137">
        <w:t>, Seattle, WA.</w:t>
      </w:r>
    </w:p>
    <w:p w:rsidRPr="00C20439" w:rsidR="009F015F" w:rsidP="00AF380C" w:rsidRDefault="009F015F" w14:paraId="2C17FFAC" w14:textId="77777777">
      <w:r w:rsidRPr="00C20439">
        <w:t xml:space="preserve">Computational and Mathematical Biology Workshop, sponsored by the Professional Enhancement Programs of the Mathematical Association of America. </w:t>
      </w:r>
      <w:r w:rsidRPr="00C20439" w:rsidR="000E2390">
        <w:t xml:space="preserve">2006. </w:t>
      </w:r>
      <w:r w:rsidRPr="00C20439">
        <w:t>Marland</w:t>
      </w:r>
      <w:r w:rsidRPr="00C20439" w:rsidR="00E66137">
        <w:t xml:space="preserve"> E</w:t>
      </w:r>
      <w:r w:rsidRPr="00C20439">
        <w:t xml:space="preserve">, </w:t>
      </w:r>
      <w:proofErr w:type="spellStart"/>
      <w:r w:rsidRPr="00C20439">
        <w:t>Robeva</w:t>
      </w:r>
      <w:proofErr w:type="spellEnd"/>
      <w:r w:rsidRPr="00C20439">
        <w:t xml:space="preserve"> </w:t>
      </w:r>
      <w:r w:rsidRPr="00C20439" w:rsidR="00E66137">
        <w:t xml:space="preserve">R </w:t>
      </w:r>
      <w:r w:rsidRPr="00C20439">
        <w:t>and Davies</w:t>
      </w:r>
      <w:r w:rsidRPr="00C20439" w:rsidR="00E66137">
        <w:t xml:space="preserve"> R</w:t>
      </w:r>
      <w:r w:rsidRPr="00C20439">
        <w:t xml:space="preserve">, Sweet Briar College, </w:t>
      </w:r>
      <w:r w:rsidRPr="00C20439" w:rsidR="009E4875">
        <w:t xml:space="preserve">Sweet Briar, </w:t>
      </w:r>
      <w:r w:rsidRPr="00C20439">
        <w:t xml:space="preserve">VA. </w:t>
      </w:r>
    </w:p>
    <w:p w:rsidRPr="00C20439" w:rsidR="009F015F" w:rsidP="00AF380C" w:rsidRDefault="00E66137" w14:paraId="2FB821AF" w14:textId="77777777">
      <w:r w:rsidRPr="00C20439">
        <w:t xml:space="preserve">Effective College Teaching. 2006. Felder </w:t>
      </w:r>
      <w:r w:rsidRPr="00C20439" w:rsidR="009E4875">
        <w:t xml:space="preserve">RM </w:t>
      </w:r>
      <w:r w:rsidRPr="00C20439">
        <w:t>and Brent</w:t>
      </w:r>
      <w:r w:rsidRPr="00C20439" w:rsidR="009E4875">
        <w:t xml:space="preserve"> R</w:t>
      </w:r>
      <w:r w:rsidRPr="00C20439">
        <w:t>.</w:t>
      </w:r>
      <w:r w:rsidRPr="00C20439" w:rsidR="009E4875">
        <w:t xml:space="preserve"> Presentation to the SPIRE Postdoctoral Fellowship Program, University of North Carolina, Chapel Hill, NC.</w:t>
      </w:r>
    </w:p>
    <w:p w:rsidRPr="00C20439" w:rsidR="009F015F" w:rsidP="00AF380C" w:rsidRDefault="009F015F" w14:paraId="45F0F2E4" w14:textId="77777777">
      <w:r w:rsidRPr="00C20439">
        <w:t>Institutional Research and Academic Career Development Awards Retreat. 2004</w:t>
      </w:r>
      <w:r w:rsidRPr="00C20439" w:rsidR="009E4875">
        <w:t>,</w:t>
      </w:r>
      <w:r w:rsidRPr="00C20439">
        <w:t xml:space="preserve"> 2005.</w:t>
      </w:r>
    </w:p>
    <w:p w:rsidRPr="00C20439" w:rsidR="009E4875" w:rsidP="00AF380C" w:rsidRDefault="009F015F" w14:paraId="47A2F722" w14:textId="77777777">
      <w:r w:rsidRPr="00C20439">
        <w:t xml:space="preserve">SPIRE Teaching Workshop. </w:t>
      </w:r>
      <w:r w:rsidRPr="00C20439" w:rsidR="009E4875">
        <w:t xml:space="preserve">Neal E. 2005. </w:t>
      </w:r>
      <w:r w:rsidRPr="00C20439">
        <w:t>Center for Teaching and Learning, U</w:t>
      </w:r>
      <w:r w:rsidRPr="00C20439" w:rsidR="009E4875">
        <w:t xml:space="preserve">niversity of North Carolina—Chapel Hill, Chapel Hill, NC. </w:t>
      </w:r>
    </w:p>
    <w:p w:rsidRPr="00C20439" w:rsidR="009E4875" w:rsidP="00AF380C" w:rsidRDefault="009E4875" w14:paraId="51EFB92E" w14:textId="77777777">
      <w:r w:rsidRPr="00C20439">
        <w:t>Research on Teaching and Learning in the Sciences. Elements of and approaches to educational research. 2004. Felder RM and Brent R. Presentation to the SPIRE Postdoctoral Fellowship Program, University of North Carolina, Chapel Hill, NC.</w:t>
      </w:r>
    </w:p>
    <w:p w:rsidRPr="00C20439" w:rsidR="00AE2CCD" w:rsidP="00C20439" w:rsidRDefault="009F015F" w14:paraId="21FE394E" w14:textId="37DCCD9A">
      <w:pPr>
        <w:rPr>
          <w:b/>
          <w:sz w:val="28"/>
        </w:rPr>
      </w:pPr>
      <w:r w:rsidRPr="00C20439">
        <w:t>Student-Centered Activities for Large Enrollment Undergraduate Programs (SCALE UP)</w:t>
      </w:r>
      <w:r w:rsidRPr="00C20439" w:rsidR="009E4875">
        <w:t xml:space="preserve"> </w:t>
      </w:r>
      <w:r w:rsidRPr="00C20439">
        <w:t>Workshop.</w:t>
      </w:r>
      <w:r w:rsidRPr="00C20439" w:rsidR="009E4875">
        <w:t xml:space="preserve"> 2004. Beichner R. </w:t>
      </w:r>
      <w:r w:rsidRPr="00C20439">
        <w:t>N</w:t>
      </w:r>
      <w:r w:rsidRPr="00C20439" w:rsidR="009E4875">
        <w:t xml:space="preserve">orth Carolina State University, Raleigh, NC. </w:t>
      </w:r>
    </w:p>
    <w:p w:rsidRPr="00C20439" w:rsidR="009F015F" w:rsidP="003D5669" w:rsidRDefault="009F015F" w14:paraId="3671E3DA" w14:textId="4B7D53A2">
      <w:pPr>
        <w:pStyle w:val="Heading1"/>
      </w:pPr>
      <w:r w:rsidRPr="00C20439">
        <w:t>Service</w:t>
      </w:r>
    </w:p>
    <w:p w:rsidRPr="00C20439" w:rsidR="00D72813" w:rsidP="00C20678" w:rsidRDefault="00D72813" w14:paraId="4A3F0613" w14:textId="77777777">
      <w:pPr>
        <w:pStyle w:val="Heading2"/>
      </w:pPr>
      <w:r w:rsidRPr="00C20439">
        <w:t>Professional</w:t>
      </w:r>
    </w:p>
    <w:p w:rsidRPr="00C20439" w:rsidR="003509D1" w:rsidP="003509D1" w:rsidRDefault="003509D1" w14:paraId="06E3BDE3" w14:textId="77777777">
      <w:pPr>
        <w:pStyle w:val="ListParagraph"/>
      </w:pPr>
      <w:r w:rsidRPr="00C20439">
        <w:t xml:space="preserve">Monitoring editor, </w:t>
      </w:r>
      <w:r w:rsidRPr="00C20439">
        <w:rPr>
          <w:i/>
        </w:rPr>
        <w:t xml:space="preserve">CBE-Life Sciences Education, </w:t>
      </w:r>
      <w:r w:rsidRPr="00C20439">
        <w:t>2017-202</w:t>
      </w:r>
      <w:r>
        <w:t>5</w:t>
      </w:r>
      <w:r w:rsidRPr="00C20439">
        <w:t xml:space="preserve"> (projected)</w:t>
      </w:r>
    </w:p>
    <w:p w:rsidRPr="00C20439" w:rsidR="003509D1" w:rsidP="003509D1" w:rsidRDefault="003509D1" w14:paraId="69F8582C" w14:textId="77777777">
      <w:pPr>
        <w:pStyle w:val="ListParagraph"/>
        <w:numPr>
          <w:ilvl w:val="1"/>
          <w:numId w:val="1"/>
        </w:numPr>
      </w:pPr>
      <w:r w:rsidRPr="00C20439">
        <w:t xml:space="preserve">Includes editing annotated articles, a feature used to introduce educational research to scholars interested in this area of research </w:t>
      </w:r>
      <w:r>
        <w:t>(2017-2025)</w:t>
      </w:r>
    </w:p>
    <w:p w:rsidRPr="00C20439" w:rsidR="00A218D2" w:rsidP="00A218D2" w:rsidRDefault="00A218D2" w14:paraId="50A475D1" w14:textId="61EB05B1">
      <w:pPr>
        <w:pStyle w:val="ListParagraph"/>
      </w:pPr>
      <w:r w:rsidRPr="00C20439">
        <w:t xml:space="preserve">NSF </w:t>
      </w:r>
      <w:r>
        <w:t xml:space="preserve">Panelist (Grant </w:t>
      </w:r>
      <w:r w:rsidRPr="00C20439">
        <w:t>Reviewer</w:t>
      </w:r>
      <w:r>
        <w:t>)</w:t>
      </w:r>
      <w:r w:rsidRPr="00C20439">
        <w:t>, 2016</w:t>
      </w:r>
      <w:r>
        <w:t>, 2022</w:t>
      </w:r>
      <w:r w:rsidR="003175F5">
        <w:t>, 2025</w:t>
      </w:r>
      <w:r w:rsidRPr="00C20439">
        <w:t>.</w:t>
      </w:r>
    </w:p>
    <w:p w:rsidR="007C65C4" w:rsidP="006F491E" w:rsidRDefault="007C65C4" w14:paraId="7E6F5DF3" w14:textId="6BD08FA1">
      <w:pPr>
        <w:pStyle w:val="ListParagraph"/>
      </w:pPr>
      <w:r>
        <w:t>Panelist, NSF Virtual Site Visit, Program Office</w:t>
      </w:r>
      <w:r w:rsidR="002D71EA">
        <w:t>rs</w:t>
      </w:r>
      <w:r>
        <w:t xml:space="preserve"> Mark Leddy</w:t>
      </w:r>
      <w:r w:rsidR="002D71EA">
        <w:t xml:space="preserve"> and Sandra Romano</w:t>
      </w:r>
      <w:r>
        <w:t>, 2020.</w:t>
      </w:r>
    </w:p>
    <w:p w:rsidR="006F491E" w:rsidP="006F491E" w:rsidRDefault="006F491E" w14:paraId="45CA5A3F" w14:textId="1CB50555">
      <w:pPr>
        <w:pStyle w:val="ListParagraph"/>
      </w:pPr>
      <w:r>
        <w:t>Facilitator, SABER</w:t>
      </w:r>
      <w:r w:rsidR="00705D53">
        <w:t xml:space="preserve"> Diversity and Equity Committee:</w:t>
      </w:r>
      <w:r>
        <w:t xml:space="preserve"> Action Group for Racial Justice Discussions</w:t>
      </w:r>
      <w:r w:rsidR="00705D53">
        <w:t xml:space="preserve"> (facilitate discussions in the affinity group for women)</w:t>
      </w:r>
      <w:r>
        <w:t xml:space="preserve">. 2020. </w:t>
      </w:r>
      <w:r w:rsidRPr="00C20439">
        <w:t xml:space="preserve">Society for the Advancement of Biology Education Research, </w:t>
      </w:r>
      <w:r>
        <w:t>online meeting.</w:t>
      </w:r>
    </w:p>
    <w:p w:rsidR="006F491E" w:rsidP="006F491E" w:rsidRDefault="006F491E" w14:paraId="5AC89C51" w14:textId="43E1AAEE">
      <w:pPr>
        <w:pStyle w:val="ListParagraph"/>
      </w:pPr>
      <w:r>
        <w:t xml:space="preserve">Buddies Group Lead. 2020. </w:t>
      </w:r>
      <w:r w:rsidRPr="00C20439">
        <w:t xml:space="preserve">Society for the Advancement of Biology Education Research, </w:t>
      </w:r>
      <w:r>
        <w:t>online meeting.</w:t>
      </w:r>
    </w:p>
    <w:p w:rsidR="009F7A03" w:rsidP="006F491E" w:rsidRDefault="009F7A03" w14:paraId="43675762" w14:textId="6C7F188D">
      <w:pPr>
        <w:pStyle w:val="ListParagraph"/>
      </w:pPr>
      <w:r>
        <w:t xml:space="preserve">Member, </w:t>
      </w:r>
      <w:r w:rsidR="00705D53">
        <w:t xml:space="preserve">SABER Diversity and Equity Committee: Action </w:t>
      </w:r>
      <w:r w:rsidR="00391D91">
        <w:t xml:space="preserve">Group on Sense of Place (exploring the implications of </w:t>
      </w:r>
      <w:r w:rsidR="0056245B">
        <w:t xml:space="preserve">the physical location of the annual society meeting with respect to </w:t>
      </w:r>
      <w:r w:rsidR="00391D91">
        <w:t>racial justice). 2020</w:t>
      </w:r>
    </w:p>
    <w:p w:rsidRPr="00C20439" w:rsidR="00BF5C3F" w:rsidP="00BF5C3F" w:rsidRDefault="00BF5C3F" w14:paraId="3B939697" w14:textId="1BF396DD">
      <w:pPr>
        <w:pStyle w:val="ListParagraph"/>
      </w:pPr>
      <w:r>
        <w:t xml:space="preserve">Panelist, </w:t>
      </w:r>
      <w:r w:rsidRPr="00BF5C3F">
        <w:t>Faculty Panel.</w:t>
      </w:r>
      <w:r>
        <w:t xml:space="preserve"> W</w:t>
      </w:r>
      <w:r w:rsidRPr="00BF5C3F">
        <w:t xml:space="preserve">hat </w:t>
      </w:r>
      <w:r>
        <w:t xml:space="preserve">to </w:t>
      </w:r>
      <w:r w:rsidRPr="00BF5C3F">
        <w:t xml:space="preserve">look for in a potential postdoc candidate, how to </w:t>
      </w:r>
      <w:r>
        <w:t xml:space="preserve">contact postdoc PIs, and any other questions. 2019. Postdoc Bootcamp, </w:t>
      </w:r>
      <w:r w:rsidRPr="00F41A13">
        <w:t>Training Initiatives in B</w:t>
      </w:r>
      <w:r>
        <w:t xml:space="preserve">iomedical &amp; Biological Sciences, </w:t>
      </w:r>
      <w:r w:rsidRPr="00F41A13">
        <w:t>University of North Carolina Chapel Hill</w:t>
      </w:r>
      <w:r>
        <w:t>, NC.</w:t>
      </w:r>
    </w:p>
    <w:p w:rsidRPr="00344A9A" w:rsidR="0036247D" w:rsidP="0036247D" w:rsidRDefault="0036247D" w14:paraId="72598E6D" w14:textId="47816EA4">
      <w:pPr>
        <w:pStyle w:val="ListParagraph"/>
        <w:numPr>
          <w:ilvl w:val="0"/>
          <w:numId w:val="7"/>
        </w:numPr>
        <w:rPr>
          <w:color w:val="1F497D"/>
        </w:rPr>
      </w:pPr>
      <w:r>
        <w:t>Host, Connections and Collections,</w:t>
      </w:r>
      <w:r w:rsidRPr="0036247D">
        <w:t xml:space="preserve"> </w:t>
      </w:r>
      <w:r>
        <w:t>in Arts + Science Knowledge Building and Sharing in the XXI Century (</w:t>
      </w:r>
      <w:hyperlink w:history="1" r:id="rId109">
        <w:r>
          <w:rPr>
            <w:rStyle w:val="Hyperlink"/>
          </w:rPr>
          <w:t>ASKXXI</w:t>
        </w:r>
      </w:hyperlink>
      <w:r>
        <w:t xml:space="preserve">). </w:t>
      </w:r>
      <w:r w:rsidR="00BF5C3F">
        <w:t xml:space="preserve">2018. </w:t>
      </w:r>
      <w:r>
        <w:t xml:space="preserve">13 Chilean </w:t>
      </w:r>
      <w:r w:rsidRPr="0036247D">
        <w:t>scholars who actively combining arts and science visited UWB as part of their collaboration exploring how arts, technology, and ecological sciences to explore marine and terrestrial ecology and conservation in Chile and the Pacific Northwest.</w:t>
      </w:r>
    </w:p>
    <w:p w:rsidRPr="0036247D" w:rsidR="00344A9A" w:rsidP="0036247D" w:rsidRDefault="00480DCE" w14:paraId="1DDD59CA" w14:textId="3BB65435">
      <w:pPr>
        <w:pStyle w:val="ListParagraph"/>
        <w:numPr>
          <w:ilvl w:val="0"/>
          <w:numId w:val="7"/>
        </w:numPr>
        <w:rPr>
          <w:color w:val="1F497D"/>
        </w:rPr>
      </w:pPr>
      <w:r>
        <w:t>External p</w:t>
      </w:r>
      <w:r w:rsidR="00344A9A">
        <w:t xml:space="preserve">romotion and tenure reviews, 1 AY2016-17, </w:t>
      </w:r>
      <w:r w:rsidR="002B1C1D">
        <w:t>3</w:t>
      </w:r>
      <w:r w:rsidR="00344A9A">
        <w:t xml:space="preserve"> AY2017-18</w:t>
      </w:r>
      <w:r w:rsidR="004D1993">
        <w:t>, 1 AY 2019-20</w:t>
      </w:r>
      <w:r w:rsidR="00DB002D">
        <w:t>, 1 AY 2022-2023</w:t>
      </w:r>
    </w:p>
    <w:p w:rsidRPr="00C20439" w:rsidR="00E71240" w:rsidP="00E71240" w:rsidRDefault="00E71240" w14:paraId="44B2A0A7" w14:textId="77777777">
      <w:pPr>
        <w:pStyle w:val="ListParagraph"/>
      </w:pPr>
      <w:r w:rsidRPr="00C20439">
        <w:t>Discussion organizer and facilitator, Racial tension and violence affecting our classrooms. 2016. Society for the Advancement of Biology Education Research, Minneapolis, MN.</w:t>
      </w:r>
    </w:p>
    <w:p w:rsidRPr="00C20439" w:rsidR="003A466D" w:rsidP="003A466D" w:rsidRDefault="003A466D" w14:paraId="6ED8E59C" w14:textId="710621D4">
      <w:pPr>
        <w:pStyle w:val="ListParagraph"/>
      </w:pPr>
      <w:r w:rsidRPr="00C20439">
        <w:t>Advisory Board, “Science in the Classroom” (</w:t>
      </w:r>
      <w:hyperlink w:history="1" r:id="rId110">
        <w:r w:rsidRPr="00C20439">
          <w:rPr>
            <w:rStyle w:val="Hyperlink"/>
          </w:rPr>
          <w:t>http://scienceintheclassroom.org</w:t>
        </w:r>
      </w:hyperlink>
      <w:r w:rsidRPr="00C20439">
        <w:t>) by the American Association for the Advancement of Science, 2014</w:t>
      </w:r>
      <w:r w:rsidRPr="00C20439" w:rsidR="00AE2CCD">
        <w:t>-</w:t>
      </w:r>
      <w:r w:rsidRPr="00C20439" w:rsidR="008318D0">
        <w:t>2017.</w:t>
      </w:r>
      <w:r w:rsidRPr="00C20439">
        <w:t xml:space="preserve"> </w:t>
      </w:r>
    </w:p>
    <w:p w:rsidRPr="00C20439" w:rsidR="00996D77" w:rsidP="00996D77" w:rsidRDefault="00D72813" w14:paraId="6AFB4C5C" w14:textId="77777777">
      <w:pPr>
        <w:pStyle w:val="ListParagraph"/>
      </w:pPr>
      <w:r w:rsidRPr="00C20439">
        <w:t xml:space="preserve">Judge, AAAS </w:t>
      </w:r>
      <w:r w:rsidRPr="00C20439">
        <w:rPr>
          <w:i/>
        </w:rPr>
        <w:t>Science</w:t>
      </w:r>
      <w:r w:rsidRPr="00C20439">
        <w:t xml:space="preserve"> Competition for Inquiry-Based Instruction, 2012.</w:t>
      </w:r>
    </w:p>
    <w:p w:rsidRPr="00C20439" w:rsidR="00D72813" w:rsidP="00D72813" w:rsidRDefault="00D72813" w14:paraId="2596DA1A" w14:textId="0A5B9773">
      <w:pPr>
        <w:pStyle w:val="ListParagraph"/>
      </w:pPr>
      <w:r w:rsidRPr="00C20439">
        <w:t>Consultant, Understanding Science, University of California Museum of Paleontology. Nature and Process of Science for Preservice Teachers</w:t>
      </w:r>
      <w:r w:rsidRPr="00C20439" w:rsidR="00ED603B">
        <w:t>, 2012</w:t>
      </w:r>
    </w:p>
    <w:p w:rsidRPr="00C20439" w:rsidR="00D72813" w:rsidP="00D72813" w:rsidRDefault="00D72813" w14:paraId="2739DC15" w14:textId="76CDD783">
      <w:pPr>
        <w:pStyle w:val="ListParagraph"/>
      </w:pPr>
      <w:r w:rsidRPr="00C20439">
        <w:t>Consultant, Understanding Evolution, University of California Museum of Paleontology. Making an Evo</w:t>
      </w:r>
      <w:r w:rsidRPr="00C20439" w:rsidR="007B7908">
        <w:t xml:space="preserve"> </w:t>
      </w:r>
      <w:r w:rsidRPr="00C20439" w:rsidR="00ED603B">
        <w:t>Gallery, 2011</w:t>
      </w:r>
    </w:p>
    <w:p w:rsidRPr="00C20439" w:rsidR="00D72813" w:rsidP="00D72813" w:rsidRDefault="003C201B" w14:paraId="71BCD3CA" w14:textId="146D2A22">
      <w:pPr>
        <w:pStyle w:val="ListParagraph"/>
      </w:pPr>
      <w:r w:rsidRPr="00C20439">
        <w:t>N</w:t>
      </w:r>
      <w:r w:rsidRPr="00C20439" w:rsidR="00D72813">
        <w:t>ominating committee, Amer</w:t>
      </w:r>
      <w:r w:rsidRPr="00C20439" w:rsidR="00ED603B">
        <w:t>ican Malacological Society, 2009</w:t>
      </w:r>
    </w:p>
    <w:p w:rsidRPr="00C20439" w:rsidR="00D72813" w:rsidP="00D72813" w:rsidRDefault="00D72813" w14:paraId="7415D521" w14:textId="57C30BB9">
      <w:pPr>
        <w:pStyle w:val="ListParagraph"/>
      </w:pPr>
      <w:r w:rsidRPr="00C20439">
        <w:t>Councilor-at-Large, American M</w:t>
      </w:r>
      <w:r w:rsidRPr="00C20439" w:rsidR="00ED603B">
        <w:t>alacological Society, 2008-2010</w:t>
      </w:r>
    </w:p>
    <w:p w:rsidRPr="00C20439" w:rsidR="00D72813" w:rsidP="00D72813" w:rsidRDefault="00D72813" w14:paraId="049E50CC" w14:textId="77777777">
      <w:pPr>
        <w:pStyle w:val="ListParagraph"/>
      </w:pPr>
      <w:r w:rsidRPr="00C20439">
        <w:t>Discussion leader, UNC Summer Reading Program, 2004-2005.</w:t>
      </w:r>
    </w:p>
    <w:p w:rsidRPr="00C20439" w:rsidR="00996D77" w:rsidP="00996D77" w:rsidRDefault="00D72813" w14:paraId="488E54B0" w14:textId="44F4C535">
      <w:pPr>
        <w:pStyle w:val="ListParagraph"/>
      </w:pPr>
      <w:r w:rsidRPr="00C20439">
        <w:t xml:space="preserve">Symposium Co-chair, Graduate Student Exposition, Dept. of Geophysical Sciences, </w:t>
      </w:r>
      <w:r w:rsidRPr="00C20439" w:rsidR="00ED603B">
        <w:t>Univ. of Chicago. 2000, 2001</w:t>
      </w:r>
    </w:p>
    <w:p w:rsidRPr="00C20439" w:rsidR="00062A09" w:rsidP="00996D77" w:rsidRDefault="00062A09" w14:paraId="1753AEB8" w14:textId="77777777">
      <w:pPr>
        <w:pStyle w:val="ListParagraph"/>
      </w:pPr>
      <w:r w:rsidRPr="00C20439">
        <w:t>Panel Discussions</w:t>
      </w:r>
    </w:p>
    <w:p w:rsidRPr="00C20439" w:rsidR="00062A09" w:rsidP="00062A09" w:rsidRDefault="00062A09" w14:paraId="006286F7" w14:textId="77777777">
      <w:pPr>
        <w:pStyle w:val="ListParagraph"/>
        <w:numPr>
          <w:ilvl w:val="1"/>
          <w:numId w:val="1"/>
        </w:numPr>
      </w:pPr>
      <w:r w:rsidRPr="00C20439">
        <w:t>Finding Jobs. Annual Meeting of the</w:t>
      </w:r>
      <w:r w:rsidRPr="00C20439" w:rsidR="003E6834">
        <w:t xml:space="preserve"> American Malacological Society, 2006</w:t>
      </w:r>
    </w:p>
    <w:p w:rsidRPr="009B0E3C" w:rsidR="009B0E3C" w:rsidP="009B0E3C" w:rsidRDefault="009B0E3C" w14:paraId="55E22666" w14:textId="63085383">
      <w:pPr>
        <w:pStyle w:val="ListParagraph"/>
        <w:numPr>
          <w:ilvl w:val="1"/>
          <w:numId w:val="1"/>
        </w:numPr>
      </w:pPr>
      <w:r w:rsidRPr="009B0E3C">
        <w:t>What it’s like to be an assistant professor. SPIRE Postdoctoral Fellowship Program. University of North Carolina Chapel Hill, 2012</w:t>
      </w:r>
    </w:p>
    <w:p w:rsidRPr="00C20439" w:rsidR="00062A09" w:rsidP="00062A09" w:rsidRDefault="00A4152A" w14:paraId="5EE05518" w14:textId="796FB3DB">
      <w:pPr>
        <w:pStyle w:val="ListParagraph"/>
        <w:numPr>
          <w:ilvl w:val="1"/>
          <w:numId w:val="1"/>
        </w:numPr>
      </w:pPr>
      <w:r w:rsidRPr="00C20439">
        <w:t>Getting T</w:t>
      </w:r>
      <w:r w:rsidRPr="00C20439" w:rsidR="00062A09">
        <w:t xml:space="preserve">enure as a Discipline Based Education Researcher. Annual Meeting of the Society for the Advancement of Biology Education </w:t>
      </w:r>
      <w:r w:rsidRPr="00C20439" w:rsidR="003E6834">
        <w:t>Research, 2014.</w:t>
      </w:r>
    </w:p>
    <w:p w:rsidRPr="00C20439" w:rsidR="002D43CD" w:rsidP="00580388" w:rsidRDefault="002D43CD" w14:paraId="0C0BB5D3" w14:textId="4DAF5E3A">
      <w:pPr>
        <w:pStyle w:val="ListParagraph"/>
      </w:pPr>
      <w:r w:rsidRPr="00C20439">
        <w:t xml:space="preserve">Manuscript Reviews: </w:t>
      </w:r>
      <w:r w:rsidRPr="00C4607D">
        <w:rPr>
          <w:i/>
          <w:iCs/>
        </w:rPr>
        <w:t xml:space="preserve">American Biology Teacher, American Malacological Bulletin, Biological Bulletin, CBE-Life Sciences &amp; Education, </w:t>
      </w:r>
      <w:proofErr w:type="spellStart"/>
      <w:r w:rsidRPr="00C4607D">
        <w:rPr>
          <w:i/>
          <w:iCs/>
        </w:rPr>
        <w:t>CourseSource</w:t>
      </w:r>
      <w:proofErr w:type="spellEnd"/>
      <w:r w:rsidRPr="00C4607D">
        <w:rPr>
          <w:i/>
          <w:iCs/>
        </w:rPr>
        <w:t xml:space="preserve">, </w:t>
      </w:r>
      <w:r w:rsidRPr="00C4607D" w:rsidR="00765D42">
        <w:rPr>
          <w:i/>
          <w:iCs/>
        </w:rPr>
        <w:t xml:space="preserve">Evolution: Education &amp; Outreach, </w:t>
      </w:r>
      <w:r w:rsidRPr="00C4607D">
        <w:rPr>
          <w:i/>
          <w:iCs/>
        </w:rPr>
        <w:t>Invertebrate Biology, Molluscan Research, Science Education</w:t>
      </w:r>
      <w:r w:rsidRPr="00C4607D" w:rsidR="00580388">
        <w:rPr>
          <w:i/>
          <w:iCs/>
        </w:rPr>
        <w:t>, Social</w:t>
      </w:r>
      <w:r w:rsidRPr="00580388" w:rsidR="00580388">
        <w:rPr>
          <w:i/>
        </w:rPr>
        <w:t xml:space="preserve"> Psychology Quarterly </w:t>
      </w:r>
    </w:p>
    <w:p w:rsidRPr="00C20439" w:rsidR="00D72813" w:rsidP="00C20678" w:rsidRDefault="00D72813" w14:paraId="5F2D6FBB" w14:textId="77777777">
      <w:pPr>
        <w:pStyle w:val="Heading2"/>
      </w:pPr>
      <w:r w:rsidRPr="00C20439">
        <w:t>University of Washington</w:t>
      </w:r>
    </w:p>
    <w:p w:rsidR="00D54587" w:rsidP="00482D8E" w:rsidRDefault="00D54587" w14:paraId="4C65DB67" w14:textId="22EB766D">
      <w:pPr>
        <w:pStyle w:val="ListParagraph"/>
      </w:pPr>
      <w:r>
        <w:t xml:space="preserve">Co-Chair with Menaka Abraham, Faculty Council on </w:t>
      </w:r>
      <w:proofErr w:type="spellStart"/>
      <w:r>
        <w:t>Tricampus</w:t>
      </w:r>
      <w:proofErr w:type="spellEnd"/>
      <w:r>
        <w:t xml:space="preserve"> Policy, 2025-2026</w:t>
      </w:r>
    </w:p>
    <w:p w:rsidR="00A535FD" w:rsidP="00A535FD" w:rsidRDefault="00A535FD" w14:paraId="01DAE326" w14:textId="1520551E">
      <w:pPr>
        <w:pStyle w:val="ListParagraph"/>
        <w:numPr>
          <w:ilvl w:val="1"/>
          <w:numId w:val="1"/>
        </w:numPr>
      </w:pPr>
      <w:r>
        <w:t xml:space="preserve">Member, Faculty Council on </w:t>
      </w:r>
      <w:proofErr w:type="spellStart"/>
      <w:r>
        <w:t>Tricampus</w:t>
      </w:r>
      <w:proofErr w:type="spellEnd"/>
      <w:r>
        <w:t xml:space="preserve"> Policy, 2025 </w:t>
      </w:r>
      <w:r w:rsidR="00D53DDB">
        <w:t>–</w:t>
      </w:r>
      <w:r>
        <w:t xml:space="preserve"> </w:t>
      </w:r>
      <w:r w:rsidR="00D53DDB">
        <w:t>2028 (projected)</w:t>
      </w:r>
    </w:p>
    <w:p w:rsidR="00626B1E" w:rsidP="00482D8E" w:rsidRDefault="00626B1E" w14:paraId="3033AC60" w14:textId="179CF6C0">
      <w:pPr>
        <w:pStyle w:val="ListParagraph"/>
      </w:pPr>
      <w:r>
        <w:t xml:space="preserve">Member, </w:t>
      </w:r>
      <w:r w:rsidRPr="00E67C44" w:rsidR="00E67C44">
        <w:t>Undergraduate Student Learning Outcomes Implementation Working Group</w:t>
      </w:r>
      <w:r w:rsidR="00E67C44">
        <w:t>, 2025-2026</w:t>
      </w:r>
    </w:p>
    <w:p w:rsidR="00D54587" w:rsidP="00482D8E" w:rsidRDefault="00D54587" w14:paraId="100F08A5" w14:textId="0652C3F1">
      <w:pPr>
        <w:pStyle w:val="ListParagraph"/>
      </w:pPr>
      <w:r>
        <w:t xml:space="preserve">Member, </w:t>
      </w:r>
      <w:r w:rsidR="004C3672">
        <w:t>Senate Executive Committee, 2025-2026</w:t>
      </w:r>
    </w:p>
    <w:p w:rsidR="00E455F8" w:rsidP="00482D8E" w:rsidRDefault="00E455F8" w14:paraId="4B1F07DE" w14:textId="56B08186">
      <w:pPr>
        <w:pStyle w:val="ListParagraph"/>
      </w:pPr>
      <w:r>
        <w:t>Member, Advisory</w:t>
      </w:r>
      <w:r w:rsidR="00090817">
        <w:t xml:space="preserve"> Council, </w:t>
      </w:r>
      <w:proofErr w:type="spellStart"/>
      <w:r w:rsidR="00090817">
        <w:t>Teaching@UW</w:t>
      </w:r>
      <w:proofErr w:type="spellEnd"/>
      <w:r w:rsidR="00090817">
        <w:t>, 2024-202</w:t>
      </w:r>
      <w:r w:rsidR="008E6A33">
        <w:t>6 (projected)</w:t>
      </w:r>
    </w:p>
    <w:p w:rsidRPr="00C20439" w:rsidR="00BD5C62" w:rsidP="00482D8E" w:rsidRDefault="00BD5C62" w14:paraId="7F9E6F5F" w14:textId="2DFFD870">
      <w:pPr>
        <w:pStyle w:val="ListParagraph"/>
      </w:pPr>
      <w:r w:rsidRPr="00C20439">
        <w:t>Executive Director, Science Teachin</w:t>
      </w:r>
      <w:r w:rsidRPr="00C20439" w:rsidR="00AC12B6">
        <w:t xml:space="preserve">g Experience </w:t>
      </w:r>
      <w:r w:rsidR="00133404">
        <w:t>Program</w:t>
      </w:r>
      <w:r w:rsidRPr="00C20439" w:rsidR="00AC12B6">
        <w:t>, 2014-</w:t>
      </w:r>
      <w:r w:rsidR="005824F5">
        <w:t>2024</w:t>
      </w:r>
    </w:p>
    <w:p w:rsidR="00133404" w:rsidP="00133404" w:rsidRDefault="00133404" w14:paraId="3914C3CB" w14:textId="41F1687B">
      <w:pPr>
        <w:pStyle w:val="ListParagraph"/>
        <w:numPr>
          <w:ilvl w:val="1"/>
          <w:numId w:val="1"/>
        </w:numPr>
      </w:pPr>
      <w:r>
        <w:t>Director of STEP-Upcoming PhDs (STEP-UP), 2022-</w:t>
      </w:r>
      <w:r w:rsidR="005824F5">
        <w:t>2024</w:t>
      </w:r>
    </w:p>
    <w:p w:rsidR="00133404" w:rsidP="009A72C4" w:rsidRDefault="00133404" w14:paraId="65272EB4" w14:textId="1BE4AA09">
      <w:pPr>
        <w:pStyle w:val="ListParagraph"/>
        <w:numPr>
          <w:ilvl w:val="1"/>
          <w:numId w:val="1"/>
        </w:numPr>
      </w:pPr>
      <w:r>
        <w:t>Director of STEP-Working in Science Education (STEP-WISE), 2017-</w:t>
      </w:r>
      <w:r w:rsidR="005824F5">
        <w:t>2024</w:t>
      </w:r>
    </w:p>
    <w:p w:rsidR="00133404" w:rsidP="00133404" w:rsidRDefault="00133404" w14:paraId="3A4A0B5A" w14:textId="7AD7304F">
      <w:pPr>
        <w:pStyle w:val="ListParagraph"/>
        <w:numPr>
          <w:ilvl w:val="1"/>
          <w:numId w:val="1"/>
        </w:numPr>
      </w:pPr>
      <w:r w:rsidRPr="00C20439">
        <w:t xml:space="preserve">Mentored </w:t>
      </w:r>
      <w:r>
        <w:t>1</w:t>
      </w:r>
      <w:r w:rsidR="00A142A4">
        <w:t>3</w:t>
      </w:r>
      <w:r w:rsidR="003A4990">
        <w:t>7</w:t>
      </w:r>
      <w:r w:rsidR="00A142A4">
        <w:t>+</w:t>
      </w:r>
      <w:r w:rsidRPr="00C20439">
        <w:t xml:space="preserve"> postdocs </w:t>
      </w:r>
      <w:r w:rsidR="00A142A4">
        <w:t xml:space="preserve">since </w:t>
      </w:r>
      <w:r w:rsidRPr="00C20439">
        <w:t>2011</w:t>
      </w:r>
    </w:p>
    <w:p w:rsidRPr="00C20439" w:rsidR="009A72C4" w:rsidP="009A72C4" w:rsidRDefault="009A72C4" w14:paraId="2F4A7AD6" w14:textId="77777777">
      <w:pPr>
        <w:pStyle w:val="ListParagraph"/>
        <w:numPr>
          <w:ilvl w:val="1"/>
          <w:numId w:val="1"/>
        </w:numPr>
      </w:pPr>
      <w:r w:rsidRPr="00C20439">
        <w:t>Co-Director, Science Teaching Experience for Postdocs, 2011-2014</w:t>
      </w:r>
    </w:p>
    <w:p w:rsidRPr="00C20439" w:rsidR="009A72C4" w:rsidP="009A72C4" w:rsidRDefault="009A72C4" w14:paraId="57572022" w14:textId="77777777">
      <w:pPr>
        <w:pStyle w:val="ListParagraph"/>
        <w:numPr>
          <w:ilvl w:val="1"/>
          <w:numId w:val="1"/>
        </w:numPr>
      </w:pPr>
      <w:r w:rsidRPr="00C20439">
        <w:t>formerly Future Faculty Fellows Apprenticeship</w:t>
      </w:r>
    </w:p>
    <w:p w:rsidR="005824F5" w:rsidP="005824F5" w:rsidRDefault="005824F5" w14:paraId="2C071071" w14:textId="77777777">
      <w:pPr>
        <w:pStyle w:val="ListParagraph"/>
      </w:pPr>
      <w:r>
        <w:t xml:space="preserve">Member, </w:t>
      </w:r>
      <w:r w:rsidRPr="005824F5">
        <w:t>Advisory Council to the Future of Teaching &amp; Learning Working Group on Defining Instructional Quality</w:t>
      </w:r>
      <w:r>
        <w:t xml:space="preserve"> 2024</w:t>
      </w:r>
    </w:p>
    <w:p w:rsidR="002E4CBE" w:rsidP="002E4CBE" w:rsidRDefault="002E4CBE" w14:paraId="6FBE6E28" w14:textId="77777777">
      <w:pPr>
        <w:pStyle w:val="ListParagraph"/>
      </w:pPr>
      <w:r>
        <w:t xml:space="preserve">Moderator, Recruitment and Retention, </w:t>
      </w:r>
      <w:r w:rsidRPr="002E4CBE">
        <w:t>I</w:t>
      </w:r>
      <w:r>
        <w:t xml:space="preserve">nstitute of Protein Design, </w:t>
      </w:r>
      <w:r w:rsidRPr="002E4CBE">
        <w:t>Curie Symposium</w:t>
      </w:r>
      <w:r w:rsidRPr="00C20439">
        <w:t>, UW Seattle, 201</w:t>
      </w:r>
      <w:r>
        <w:t>9</w:t>
      </w:r>
    </w:p>
    <w:p w:rsidRPr="00C20439" w:rsidR="002E4CBE" w:rsidP="002E4CBE" w:rsidRDefault="002E4CBE" w14:paraId="1D4AC6B5" w14:textId="5215ACD1">
      <w:pPr>
        <w:pStyle w:val="ListParagraph"/>
      </w:pPr>
      <w:r>
        <w:t>Future Faculty Fellows Workshop, 2011-present</w:t>
      </w:r>
      <w:r w:rsidRPr="00C20439">
        <w:t xml:space="preserve"> </w:t>
      </w:r>
    </w:p>
    <w:p w:rsidR="00BE75CD" w:rsidP="002E4CBE" w:rsidRDefault="00BE75CD" w14:paraId="79C3BDFB" w14:textId="7BB809B3">
      <w:pPr>
        <w:pStyle w:val="ListParagraph"/>
        <w:numPr>
          <w:ilvl w:val="1"/>
          <w:numId w:val="1"/>
        </w:numPr>
      </w:pPr>
      <w:r>
        <w:t>“</w:t>
      </w:r>
      <w:r w:rsidRPr="00BE75CD">
        <w:t xml:space="preserve">Diversity: Deciding what to say and where to say </w:t>
      </w:r>
      <w:proofErr w:type="gramStart"/>
      <w:r w:rsidRPr="00BE75CD">
        <w:t>it</w:t>
      </w:r>
      <w:r>
        <w:t>“ 2025</w:t>
      </w:r>
      <w:proofErr w:type="gramEnd"/>
    </w:p>
    <w:p w:rsidR="00EA3A7E" w:rsidP="002E4CBE" w:rsidRDefault="00EA3A7E" w14:paraId="774F3699" w14:textId="3149DD83">
      <w:pPr>
        <w:pStyle w:val="ListParagraph"/>
        <w:numPr>
          <w:ilvl w:val="1"/>
          <w:numId w:val="1"/>
        </w:numPr>
      </w:pPr>
      <w:r>
        <w:t>“Teaching Statements” 2020</w:t>
      </w:r>
      <w:r w:rsidR="00BE75CD">
        <w:t xml:space="preserve">, </w:t>
      </w:r>
      <w:r w:rsidR="00272069">
        <w:t>2022, 2023, 2024, 2025</w:t>
      </w:r>
    </w:p>
    <w:p w:rsidR="00BE75CD" w:rsidP="00BE75CD" w:rsidRDefault="00BE75CD" w14:paraId="4B15D8FC" w14:textId="3D2BDFF9">
      <w:pPr>
        <w:pStyle w:val="ListParagraph"/>
        <w:numPr>
          <w:ilvl w:val="1"/>
          <w:numId w:val="1"/>
        </w:numPr>
      </w:pPr>
      <w:r>
        <w:t>“Diversity Statements” 2022, 2023, 2024</w:t>
      </w:r>
    </w:p>
    <w:p w:rsidR="002E4CBE" w:rsidP="002E4CBE" w:rsidRDefault="002E4CBE" w14:paraId="58B5E053" w14:textId="3E0595C3">
      <w:pPr>
        <w:pStyle w:val="ListParagraph"/>
        <w:numPr>
          <w:ilvl w:val="1"/>
          <w:numId w:val="1"/>
        </w:numPr>
      </w:pPr>
      <w:r>
        <w:t>“Mentoring” 2018</w:t>
      </w:r>
    </w:p>
    <w:p w:rsidR="002E4CBE" w:rsidP="002E4CBE" w:rsidRDefault="002E4CBE" w14:paraId="546BB06F" w14:textId="77777777">
      <w:pPr>
        <w:pStyle w:val="ListParagraph"/>
        <w:numPr>
          <w:ilvl w:val="1"/>
          <w:numId w:val="1"/>
        </w:numPr>
      </w:pPr>
      <w:r w:rsidRPr="00C20439">
        <w:t xml:space="preserve">“How to Write a Diversity Statement,” </w:t>
      </w:r>
      <w:r>
        <w:t>“</w:t>
      </w:r>
      <w:r w:rsidRPr="00C20439">
        <w:t xml:space="preserve">Academia Outside Research Universities,” </w:t>
      </w:r>
      <w:r>
        <w:t>2016, 2017, 2018, 2019</w:t>
      </w:r>
    </w:p>
    <w:p w:rsidRPr="00C20439" w:rsidR="002E4CBE" w:rsidP="002E4CBE" w:rsidRDefault="002E4CBE" w14:paraId="425C7BD3" w14:textId="77777777">
      <w:pPr>
        <w:pStyle w:val="ListParagraph"/>
        <w:numPr>
          <w:ilvl w:val="1"/>
          <w:numId w:val="1"/>
        </w:numPr>
      </w:pPr>
      <w:r w:rsidRPr="00C20439">
        <w:t xml:space="preserve"> “Balancing Job and Life,”</w:t>
      </w:r>
      <w:r>
        <w:t xml:space="preserve"> 2013, 2016, </w:t>
      </w:r>
      <w:r w:rsidRPr="00C20439">
        <w:t>2017</w:t>
      </w:r>
    </w:p>
    <w:p w:rsidRPr="00C20439" w:rsidR="002E4CBE" w:rsidP="002E4CBE" w:rsidRDefault="002E4CBE" w14:paraId="71071DE6" w14:textId="5CEF1F18">
      <w:pPr>
        <w:pStyle w:val="ListParagraph"/>
        <w:numPr>
          <w:ilvl w:val="1"/>
          <w:numId w:val="1"/>
        </w:numPr>
      </w:pPr>
      <w:r w:rsidRPr="00C20439">
        <w:t xml:space="preserve"> “What is Academia Like at a 4-yr Colleges/Primarily undergraduate institutions (PUI) and master</w:t>
      </w:r>
      <w:r w:rsidR="009A72C4">
        <w:t>’</w:t>
      </w:r>
      <w:r w:rsidRPr="00C20439">
        <w:t>s comprehensive universities?” and “Application for a Job: Writing a Teaching Statement,” 2015</w:t>
      </w:r>
    </w:p>
    <w:p w:rsidRPr="00C20439" w:rsidR="002E4CBE" w:rsidP="002E4CBE" w:rsidRDefault="002E4CBE" w14:paraId="3912EF00" w14:textId="77777777">
      <w:pPr>
        <w:pStyle w:val="ListParagraph"/>
        <w:numPr>
          <w:ilvl w:val="1"/>
          <w:numId w:val="1"/>
        </w:numPr>
      </w:pPr>
      <w:r w:rsidRPr="00C20439">
        <w:t>“Faculty research at predominantly undergrad institutions,</w:t>
      </w:r>
      <w:r>
        <w:t>”</w:t>
      </w:r>
      <w:r w:rsidRPr="00C20439">
        <w:t xml:space="preserve"> </w:t>
      </w:r>
      <w:r>
        <w:t xml:space="preserve">2013, </w:t>
      </w:r>
      <w:r w:rsidRPr="00C20439">
        <w:t>2014</w:t>
      </w:r>
    </w:p>
    <w:p w:rsidRPr="00C20439" w:rsidR="002E4CBE" w:rsidP="002E4CBE" w:rsidRDefault="002E4CBE" w14:paraId="2667A2F3" w14:textId="77777777">
      <w:pPr>
        <w:pStyle w:val="ListParagraph"/>
        <w:numPr>
          <w:ilvl w:val="1"/>
          <w:numId w:val="1"/>
        </w:numPr>
      </w:pPr>
      <w:r w:rsidRPr="00C20439">
        <w:t>Co-Director, 2011</w:t>
      </w:r>
    </w:p>
    <w:p w:rsidR="004F571B" w:rsidP="00894780" w:rsidRDefault="0050018A" w14:paraId="11CA8FB8" w14:textId="2D882E9A">
      <w:pPr>
        <w:pStyle w:val="ListParagraph"/>
      </w:pPr>
      <w:r>
        <w:t>Reviewer</w:t>
      </w:r>
    </w:p>
    <w:p w:rsidR="00894780" w:rsidP="004F571B" w:rsidRDefault="004F571B" w14:paraId="7342DB64" w14:textId="7E94B9C7">
      <w:pPr>
        <w:pStyle w:val="ListParagraph"/>
        <w:numPr>
          <w:ilvl w:val="1"/>
          <w:numId w:val="1"/>
        </w:numPr>
      </w:pPr>
      <w:r>
        <w:t xml:space="preserve">UW </w:t>
      </w:r>
      <w:r w:rsidRPr="00C20439" w:rsidR="00894780">
        <w:t>Scholarship of Teaching and Learning Symposium, 2018</w:t>
      </w:r>
      <w:r w:rsidR="00C35C1D">
        <w:t>, 2023</w:t>
      </w:r>
    </w:p>
    <w:p w:rsidR="004F571B" w:rsidP="004F571B" w:rsidRDefault="004F571B" w14:paraId="1E8686F9" w14:textId="7C5AF857">
      <w:pPr>
        <w:pStyle w:val="ListParagraph"/>
        <w:numPr>
          <w:ilvl w:val="1"/>
          <w:numId w:val="1"/>
        </w:numPr>
      </w:pPr>
      <w:r>
        <w:t>2011-12 Huckabay Teaching Fellows, 2011</w:t>
      </w:r>
    </w:p>
    <w:p w:rsidR="004F571B" w:rsidP="004F571B" w:rsidRDefault="004F571B" w14:paraId="29F4CDF5" w14:textId="4A28052A">
      <w:pPr>
        <w:pStyle w:val="ListParagraph"/>
        <w:numPr>
          <w:ilvl w:val="1"/>
          <w:numId w:val="1"/>
        </w:numPr>
      </w:pPr>
      <w:r>
        <w:t>Library Research Award for Undergraduates, 2008</w:t>
      </w:r>
    </w:p>
    <w:p w:rsidRPr="00C20439" w:rsidR="004F571B" w:rsidP="004F571B" w:rsidRDefault="004F571B" w14:paraId="6C985EFD" w14:textId="7AF5FE41">
      <w:pPr>
        <w:pStyle w:val="ListParagraph"/>
        <w:numPr>
          <w:ilvl w:val="1"/>
          <w:numId w:val="1"/>
        </w:numPr>
      </w:pPr>
      <w:r>
        <w:t>Royalty Research Fund, 2008, 2009, 2014</w:t>
      </w:r>
    </w:p>
    <w:p w:rsidRPr="00C20439" w:rsidR="00C31E70" w:rsidP="00770E62" w:rsidRDefault="00C31E70" w14:paraId="47A1F525" w14:textId="7ABA60C0">
      <w:pPr>
        <w:pStyle w:val="ListParagraph"/>
      </w:pPr>
      <w:r w:rsidRPr="00C20439">
        <w:t>Faculty Consultant, draft of Evaluating Teaching in Promotion &amp; Tenure Cases: Guide to Best Practices, Center for Teaching and Learning, 2016</w:t>
      </w:r>
    </w:p>
    <w:p w:rsidRPr="00C20439" w:rsidR="00E94F7F" w:rsidP="00381E59" w:rsidRDefault="00E94F7F" w14:paraId="36705E07" w14:textId="66C15FC0">
      <w:pPr>
        <w:pStyle w:val="ListParagraph"/>
      </w:pPr>
      <w:r w:rsidRPr="00C20439">
        <w:t>Facilitator, Faculty Fellows Program: Teaching Reflections, 2015</w:t>
      </w:r>
      <w:r w:rsidRPr="00C20439" w:rsidR="00F9552A">
        <w:t>, 2016</w:t>
      </w:r>
    </w:p>
    <w:p w:rsidR="0006610B" w:rsidP="00AC6FAE" w:rsidRDefault="0006610B" w14:paraId="2256FC38" w14:textId="59B1D8EB">
      <w:pPr>
        <w:pStyle w:val="ListParagraph"/>
      </w:pPr>
      <w:r>
        <w:t xml:space="preserve">Panelist, </w:t>
      </w:r>
      <w:proofErr w:type="gramStart"/>
      <w:r w:rsidRPr="00C20439">
        <w:t>What</w:t>
      </w:r>
      <w:proofErr w:type="gramEnd"/>
      <w:r w:rsidRPr="00C20439">
        <w:t xml:space="preserve"> it’s like to teach at a branch campus, Ocean Teach Journal Club, UW Seattle, 2011</w:t>
      </w:r>
    </w:p>
    <w:p w:rsidRPr="00C20439" w:rsidR="00D72813" w:rsidP="00D72813" w:rsidRDefault="00D72813" w14:paraId="05C71001" w14:textId="7BFAC366">
      <w:pPr>
        <w:pStyle w:val="ListParagraph"/>
      </w:pPr>
      <w:r w:rsidRPr="00C20439">
        <w:t>Partic</w:t>
      </w:r>
      <w:r w:rsidRPr="00C20439" w:rsidR="00ED603B">
        <w:t>ipant, Faculty Field Tour, 2007</w:t>
      </w:r>
    </w:p>
    <w:p w:rsidRPr="00C20439" w:rsidR="009F015F" w:rsidP="00C20678" w:rsidRDefault="009F015F" w14:paraId="40BDAA4A" w14:textId="77777777">
      <w:pPr>
        <w:pStyle w:val="Heading2"/>
      </w:pPr>
      <w:r w:rsidRPr="00C20439">
        <w:t>UWB</w:t>
      </w:r>
    </w:p>
    <w:p w:rsidR="001129E7" w:rsidP="009F24E8" w:rsidRDefault="001129E7" w14:paraId="71244425" w14:textId="25022C62">
      <w:pPr>
        <w:pStyle w:val="ListParagraph"/>
      </w:pPr>
      <w:r>
        <w:t>Advisor, Husky Hooks and Needles, Fiber Arts Club</w:t>
      </w:r>
      <w:r w:rsidR="00723ED2">
        <w:t>.</w:t>
      </w:r>
      <w:r>
        <w:t xml:space="preserve"> 2022-</w:t>
      </w:r>
      <w:r w:rsidR="00670126">
        <w:t>202</w:t>
      </w:r>
      <w:r w:rsidR="00114F20">
        <w:t>5</w:t>
      </w:r>
      <w:r w:rsidR="00723ED2">
        <w:t xml:space="preserve"> (projected)</w:t>
      </w:r>
    </w:p>
    <w:p w:rsidR="009F24E8" w:rsidP="009F24E8" w:rsidRDefault="009F24E8" w14:paraId="281FDA13" w14:textId="24BE09EC">
      <w:pPr>
        <w:pStyle w:val="ListParagraph"/>
      </w:pPr>
      <w:r w:rsidRPr="00C20439">
        <w:t>Campus Council on Promotion</w:t>
      </w:r>
      <w:r>
        <w:t xml:space="preserve"> and </w:t>
      </w:r>
      <w:r w:rsidRPr="00C20439">
        <w:t>Tenur</w:t>
      </w:r>
      <w:r>
        <w:t>e, 2016-2020; 2021-202</w:t>
      </w:r>
      <w:r w:rsidR="00C50A99">
        <w:t>5 (projected)</w:t>
      </w:r>
    </w:p>
    <w:p w:rsidR="009F24E8" w:rsidP="009F24E8" w:rsidRDefault="009F24E8" w14:paraId="68FDC246" w14:textId="0C85D1D4">
      <w:pPr>
        <w:pStyle w:val="ListParagraph"/>
        <w:numPr>
          <w:ilvl w:val="1"/>
          <w:numId w:val="1"/>
        </w:numPr>
      </w:pPr>
      <w:r>
        <w:t>Chair, 2019-2020, 2021</w:t>
      </w:r>
      <w:r w:rsidR="00FE2233">
        <w:t>-2023</w:t>
      </w:r>
    </w:p>
    <w:p w:rsidR="00C66970" w:rsidP="0039029F" w:rsidRDefault="00C66970" w14:paraId="6484DEAD" w14:textId="00E908A7">
      <w:pPr>
        <w:pStyle w:val="ListParagraph"/>
      </w:pPr>
      <w:r>
        <w:t>Member, Academic Oversight Committee, minor in Data Analytics</w:t>
      </w:r>
      <w:r w:rsidR="00723ED2">
        <w:t>.</w:t>
      </w:r>
      <w:r>
        <w:t xml:space="preserve"> 2024-2025</w:t>
      </w:r>
      <w:r w:rsidR="00723ED2">
        <w:t xml:space="preserve"> (projected)</w:t>
      </w:r>
    </w:p>
    <w:p w:rsidR="0039029F" w:rsidP="0039029F" w:rsidRDefault="00241F20" w14:paraId="17E0F6C5" w14:textId="2E072E38">
      <w:pPr>
        <w:pStyle w:val="ListParagraph"/>
      </w:pPr>
      <w:r>
        <w:t xml:space="preserve">Member, </w:t>
      </w:r>
      <w:r w:rsidRPr="00241F20">
        <w:t>Chancellor Task Force on Peer Comparator</w:t>
      </w:r>
      <w:r>
        <w:t>s, 2022</w:t>
      </w:r>
    </w:p>
    <w:p w:rsidRPr="009F24E8" w:rsidR="00B94AAF" w:rsidP="0039029F" w:rsidRDefault="00B94AAF" w14:paraId="341DCFD4" w14:textId="6D31E13F">
      <w:pPr>
        <w:pStyle w:val="ListParagraph"/>
      </w:pPr>
      <w:r>
        <w:t>Member, Campus Council for Research 2021-</w:t>
      </w:r>
      <w:r w:rsidR="00124ABE">
        <w:t>2023</w:t>
      </w:r>
    </w:p>
    <w:p w:rsidR="00066824" w:rsidP="00066824" w:rsidRDefault="00066824" w14:paraId="25755930" w14:textId="2777621A">
      <w:pPr>
        <w:pStyle w:val="ListParagraph"/>
      </w:pPr>
      <w:r w:rsidRPr="00C20439">
        <w:t>Promotion Review Committee</w:t>
      </w:r>
      <w:r>
        <w:t>s</w:t>
      </w:r>
    </w:p>
    <w:p w:rsidR="00066824" w:rsidP="00066824" w:rsidRDefault="00066824" w14:paraId="5830D1B9" w14:textId="3E584759">
      <w:pPr>
        <w:pStyle w:val="ListParagraph"/>
        <w:numPr>
          <w:ilvl w:val="1"/>
          <w:numId w:val="1"/>
        </w:numPr>
      </w:pPr>
      <w:r>
        <w:t xml:space="preserve">School of Nursing and Health Studies (chair), Mabel </w:t>
      </w:r>
      <w:r w:rsidR="007237EE">
        <w:t xml:space="preserve">C. </w:t>
      </w:r>
      <w:proofErr w:type="spellStart"/>
      <w:r w:rsidR="007237EE">
        <w:t>Ezeonwu</w:t>
      </w:r>
      <w:proofErr w:type="spellEnd"/>
      <w:r>
        <w:t>, 2021-2022</w:t>
      </w:r>
    </w:p>
    <w:p w:rsidR="002121C9" w:rsidP="00066824" w:rsidRDefault="002121C9" w14:paraId="5BB5F3D4" w14:textId="6A4F390B">
      <w:pPr>
        <w:pStyle w:val="ListParagraph"/>
        <w:numPr>
          <w:ilvl w:val="1"/>
          <w:numId w:val="1"/>
        </w:numPr>
      </w:pPr>
      <w:r>
        <w:t xml:space="preserve">School of Science, Technology, Engineering &amp; Mathematics, Jesse R </w:t>
      </w:r>
      <w:proofErr w:type="spellStart"/>
      <w:r>
        <w:t>Zaneveld</w:t>
      </w:r>
      <w:proofErr w:type="spellEnd"/>
      <w:r>
        <w:t>, 2021-2022</w:t>
      </w:r>
    </w:p>
    <w:p w:rsidRPr="00C20439" w:rsidR="00066824" w:rsidP="00066824" w:rsidRDefault="00066824" w14:paraId="52AA1D44" w14:textId="098F4403">
      <w:pPr>
        <w:pStyle w:val="ListParagraph"/>
        <w:numPr>
          <w:ilvl w:val="1"/>
          <w:numId w:val="1"/>
        </w:numPr>
      </w:pPr>
      <w:r w:rsidRPr="00C20439">
        <w:t>School of Nursing and Health Sciences</w:t>
      </w:r>
      <w:r>
        <w:t xml:space="preserve">, </w:t>
      </w:r>
      <w:r w:rsidRPr="00C20439">
        <w:t>Christopher Wade, 2014-2015</w:t>
      </w:r>
    </w:p>
    <w:p w:rsidR="00E14CF3" w:rsidP="00E14CF3" w:rsidRDefault="00E14CF3" w14:paraId="55BA1310" w14:textId="59E8EAA5">
      <w:pPr>
        <w:pStyle w:val="ListParagraph"/>
      </w:pPr>
      <w:r>
        <w:t>Merit review committee, School of Nursing and Health Studies 2019</w:t>
      </w:r>
      <w:r w:rsidR="00D6214A">
        <w:t>, 2021</w:t>
      </w:r>
    </w:p>
    <w:p w:rsidR="004706BB" w:rsidP="004D1993" w:rsidRDefault="004706BB" w14:paraId="6B1CC05E" w14:textId="227CE989">
      <w:pPr>
        <w:pStyle w:val="ListParagraph"/>
      </w:pPr>
      <w:r>
        <w:t>Panelist, D</w:t>
      </w:r>
      <w:r w:rsidRPr="004706BB">
        <w:t>ialogue with new faculty members on the topic of the Scholarship of Teaching and Learning (</w:t>
      </w:r>
      <w:proofErr w:type="spellStart"/>
      <w:r w:rsidRPr="004706BB">
        <w:t>SoTL</w:t>
      </w:r>
      <w:proofErr w:type="spellEnd"/>
      <w:r w:rsidRPr="004706BB">
        <w:t>)</w:t>
      </w:r>
      <w:r>
        <w:t>, facilitated by David Socha, 2021.</w:t>
      </w:r>
    </w:p>
    <w:p w:rsidR="00AB6E34" w:rsidP="00AB6E34" w:rsidRDefault="00AB6E34" w14:paraId="53D216BE" w14:textId="77777777">
      <w:pPr>
        <w:pStyle w:val="ListParagraph"/>
      </w:pPr>
      <w:r>
        <w:t>Reviewer, Scholarship, Research, and Creative Practice (SRCP) Seed Grant Program, 2020</w:t>
      </w:r>
    </w:p>
    <w:p w:rsidR="004D1993" w:rsidP="004D1993" w:rsidRDefault="004D1993" w14:paraId="5AE74F52" w14:textId="1CDB3169">
      <w:pPr>
        <w:pStyle w:val="ListParagraph"/>
      </w:pPr>
      <w:r w:rsidRPr="003E1432">
        <w:t>Faculty Review Mechanisms Work Group</w:t>
      </w:r>
      <w:r>
        <w:t>, 2019-2020</w:t>
      </w:r>
    </w:p>
    <w:p w:rsidR="00D6214A" w:rsidP="00D6214A" w:rsidRDefault="00D6214A" w14:paraId="200340BE" w14:textId="16160F22">
      <w:pPr>
        <w:pStyle w:val="ListParagraph"/>
      </w:pPr>
      <w:r>
        <w:t>Merit review committee, School of Educational Studies, 2019</w:t>
      </w:r>
    </w:p>
    <w:p w:rsidRPr="00C20439" w:rsidR="00352FB2" w:rsidP="00352FB2" w:rsidRDefault="00352FB2" w14:paraId="0A1E7875" w14:textId="0AA69269">
      <w:pPr>
        <w:pStyle w:val="ListParagraph"/>
      </w:pPr>
      <w:r w:rsidRPr="00C20439">
        <w:t>UWB eLearning Steering Committee, 2016</w:t>
      </w:r>
      <w:r w:rsidRPr="00C20439" w:rsidR="00AE2CCD">
        <w:t>-</w:t>
      </w:r>
      <w:r w:rsidR="005C28D4">
        <w:t>2018</w:t>
      </w:r>
    </w:p>
    <w:p w:rsidRPr="00C20439" w:rsidR="00AE020E" w:rsidP="00AE020E" w:rsidRDefault="00AE020E" w14:paraId="02E53B28" w14:textId="41FFC34D">
      <w:pPr>
        <w:pStyle w:val="ListParagraph"/>
      </w:pPr>
      <w:r w:rsidRPr="00C20439">
        <w:t>Committee to arrange a Flexible Teaching and Learning Classroom (redesign of DISC 252), 2015-2017</w:t>
      </w:r>
    </w:p>
    <w:p w:rsidRPr="00C20439" w:rsidR="00A907E0" w:rsidP="00A907E0" w:rsidRDefault="00A907E0" w14:paraId="528C1278" w14:textId="72791FF8">
      <w:pPr>
        <w:pStyle w:val="ListParagraph"/>
      </w:pPr>
      <w:r w:rsidRPr="00C20439">
        <w:t>Enhancement Project for Collegial Review of Instruction, 2016</w:t>
      </w:r>
    </w:p>
    <w:p w:rsidRPr="00C20439" w:rsidR="00C772A0" w:rsidP="00C772A0" w:rsidRDefault="00C772A0" w14:paraId="3498CD7E" w14:textId="2BCC66C7">
      <w:pPr>
        <w:pStyle w:val="ListParagraph"/>
      </w:pPr>
      <w:r w:rsidRPr="00C20439">
        <w:t>Bachelor of Arts Educational Studies Advisory Group, 2015-2016</w:t>
      </w:r>
    </w:p>
    <w:p w:rsidRPr="00C20439" w:rsidR="004F5179" w:rsidP="004F5179" w:rsidRDefault="00251A42" w14:paraId="267958C5" w14:textId="236491D3">
      <w:pPr>
        <w:pStyle w:val="ListParagraph"/>
      </w:pPr>
      <w:r w:rsidRPr="00C20439">
        <w:t>Classroom redesign conversation</w:t>
      </w:r>
      <w:r w:rsidRPr="00C20439" w:rsidR="004B1C1C">
        <w:t xml:space="preserve">, proposal </w:t>
      </w:r>
      <w:r w:rsidRPr="00C20439">
        <w:t>led by Andreas Brockhaus and Sara Frizelle, Learning Technologies, 2015</w:t>
      </w:r>
    </w:p>
    <w:p w:rsidRPr="00C20439" w:rsidR="00251A42" w:rsidP="004F5179" w:rsidRDefault="004F5179" w14:paraId="3333E723" w14:textId="7C66801E">
      <w:pPr>
        <w:pStyle w:val="ListParagraph"/>
        <w:numPr>
          <w:ilvl w:val="1"/>
          <w:numId w:val="1"/>
        </w:numPr>
      </w:pPr>
      <w:r w:rsidRPr="00C20439">
        <w:t>co-author of Super-G proposals for “Active Learning Classroom Proposal for UW1-010 and UW1-020” and “Active Learning Classroom Proposal for DISC 252” with Andreas Brockhaus, Sara Frizelle, and David M. Moehring, November 2015</w:t>
      </w:r>
    </w:p>
    <w:p w:rsidRPr="00C20439" w:rsidR="00C12DDC" w:rsidP="00C12DDC" w:rsidRDefault="005308D6" w14:paraId="6145F19C" w14:textId="28CD3820">
      <w:pPr>
        <w:pStyle w:val="ListParagraph"/>
      </w:pPr>
      <w:r w:rsidRPr="00C20439">
        <w:t>Collegial review of teaching, School of STEM</w:t>
      </w:r>
    </w:p>
    <w:p w:rsidRPr="00C20439" w:rsidR="00C12DDC" w:rsidP="00C12DDC" w:rsidRDefault="00C12DDC" w14:paraId="03273C80" w14:textId="1348AA4F">
      <w:pPr>
        <w:pStyle w:val="ListParagraph"/>
        <w:numPr>
          <w:ilvl w:val="1"/>
          <w:numId w:val="1"/>
        </w:numPr>
      </w:pPr>
      <w:r w:rsidRPr="00C20439">
        <w:t>AY 2014-2015: Eva Ma</w:t>
      </w:r>
    </w:p>
    <w:p w:rsidRPr="00C20439" w:rsidR="00C12DDC" w:rsidP="00C12DDC" w:rsidRDefault="00C12DDC" w14:paraId="11B57E71" w14:textId="53E7EACA">
      <w:pPr>
        <w:pStyle w:val="ListParagraph"/>
        <w:numPr>
          <w:ilvl w:val="1"/>
          <w:numId w:val="1"/>
        </w:numPr>
      </w:pPr>
      <w:r w:rsidRPr="00C20439">
        <w:t>AY 2015-2016: Kristina Hillesland, Jeff Jensen</w:t>
      </w:r>
    </w:p>
    <w:p w:rsidRPr="00C20439" w:rsidR="00FC036F" w:rsidP="00FC036F" w:rsidRDefault="00FC036F" w14:paraId="473AAE00" w14:textId="6896BAFC">
      <w:pPr>
        <w:pStyle w:val="ListParagraph"/>
      </w:pPr>
      <w:r w:rsidRPr="00C20439">
        <w:t>Facilitator, “Work/Life Balance and the Scholarship of Teaching and Learning</w:t>
      </w:r>
      <w:r w:rsidRPr="00C20439" w:rsidR="00540B2E">
        <w:t>,</w:t>
      </w:r>
      <w:r w:rsidRPr="00C20439">
        <w:t>” New Faculty Orientation</w:t>
      </w:r>
      <w:r w:rsidRPr="00C20439" w:rsidR="00ED603B">
        <w:t>, 2014</w:t>
      </w:r>
    </w:p>
    <w:p w:rsidRPr="00C20439" w:rsidR="00647E51" w:rsidP="00AF380C" w:rsidRDefault="00647E51" w14:paraId="31321D07" w14:textId="57F31B16">
      <w:pPr>
        <w:pStyle w:val="ListParagraph"/>
      </w:pPr>
      <w:r w:rsidRPr="00C20439">
        <w:t>Instructional and Research Support Committee, 2011</w:t>
      </w:r>
      <w:r w:rsidRPr="00C20439" w:rsidR="00ED603B">
        <w:t>-</w:t>
      </w:r>
      <w:r w:rsidRPr="00C20439" w:rsidR="00023FAB">
        <w:t>201</w:t>
      </w:r>
      <w:r w:rsidRPr="00C20439" w:rsidR="00042CB3">
        <w:t>2</w:t>
      </w:r>
    </w:p>
    <w:p w:rsidR="004F571B" w:rsidP="00996D77" w:rsidRDefault="00996D77" w14:paraId="252A8E60" w14:textId="77777777">
      <w:pPr>
        <w:pStyle w:val="ListParagraph"/>
      </w:pPr>
      <w:r w:rsidRPr="00C20439">
        <w:t>Panelist</w:t>
      </w:r>
    </w:p>
    <w:p w:rsidR="00685EDF" w:rsidP="00685EDF" w:rsidRDefault="004F571B" w14:paraId="7B72FB93" w14:textId="5CC3EDBE">
      <w:pPr>
        <w:pStyle w:val="ListParagraph"/>
        <w:numPr>
          <w:ilvl w:val="1"/>
          <w:numId w:val="1"/>
        </w:numPr>
      </w:pPr>
      <w:r>
        <w:t>Women in STEM</w:t>
      </w:r>
    </w:p>
    <w:p w:rsidR="008C2B7F" w:rsidP="00685EDF" w:rsidRDefault="004F571B" w14:paraId="06A6EA38" w14:textId="2CCACEF9">
      <w:pPr>
        <w:pStyle w:val="ListParagraph"/>
        <w:numPr>
          <w:ilvl w:val="0"/>
          <w:numId w:val="0"/>
        </w:numPr>
        <w:ind w:left="1080"/>
      </w:pPr>
      <w:r w:rsidRPr="00685EDF">
        <w:rPr>
          <w:i/>
        </w:rPr>
        <w:t>CSS 290: Special Topics, Women in STEM.</w:t>
      </w:r>
      <w:r w:rsidRPr="004F571B">
        <w:t xml:space="preserve"> </w:t>
      </w:r>
      <w:r>
        <w:t>Professor Erin Hill, 2018</w:t>
      </w:r>
      <w:r w:rsidR="00685EDF">
        <w:t xml:space="preserve">; </w:t>
      </w:r>
      <w:r w:rsidR="008C2B7F">
        <w:t>Joey Key, 2019</w:t>
      </w:r>
      <w:r w:rsidR="00685EDF">
        <w:t xml:space="preserve">; </w:t>
      </w:r>
      <w:r w:rsidR="008C2B7F">
        <w:t>Alexandria Musselman, 2020</w:t>
      </w:r>
      <w:r w:rsidR="00685EDF">
        <w:t>.</w:t>
      </w:r>
    </w:p>
    <w:p w:rsidRPr="00C20439" w:rsidR="00996D77" w:rsidP="004F571B" w:rsidRDefault="00996D77" w14:paraId="6A906604" w14:textId="75D1D400">
      <w:pPr>
        <w:pStyle w:val="ListParagraph"/>
        <w:numPr>
          <w:ilvl w:val="1"/>
          <w:numId w:val="1"/>
        </w:numPr>
      </w:pPr>
      <w:r w:rsidRPr="00C20439">
        <w:t>Teaching &amp; Scholarship Enhancement Project (TSEP)</w:t>
      </w:r>
      <w:r w:rsidRPr="00C20439" w:rsidR="00ED603B">
        <w:t xml:space="preserve"> competition</w:t>
      </w:r>
      <w:r w:rsidRPr="00C20439" w:rsidR="00AE2CCD">
        <w:t>—</w:t>
      </w:r>
      <w:r w:rsidRPr="00C20439" w:rsidR="00ED603B">
        <w:t>Keys</w:t>
      </w:r>
      <w:r w:rsidRPr="00C20439" w:rsidR="00AE2CCD">
        <w:t xml:space="preserve"> </w:t>
      </w:r>
      <w:r w:rsidRPr="00C20439" w:rsidR="00ED603B">
        <w:t>to Success, UW Bothell, 2009</w:t>
      </w:r>
    </w:p>
    <w:p w:rsidRPr="00C20439" w:rsidR="00996D77" w:rsidP="004F571B" w:rsidRDefault="00996D77" w14:paraId="40A68470" w14:textId="0DBEF3A6">
      <w:pPr>
        <w:pStyle w:val="ListParagraph"/>
        <w:numPr>
          <w:ilvl w:val="1"/>
          <w:numId w:val="1"/>
        </w:numPr>
      </w:pPr>
      <w:r w:rsidRPr="00C20439">
        <w:t>Engaging and guiding undergraduates in research and s</w:t>
      </w:r>
      <w:r w:rsidRPr="00C20439" w:rsidR="00ED603B">
        <w:t>cholarship. Faculty Roundtable, UW Bothell, 2008</w:t>
      </w:r>
    </w:p>
    <w:p w:rsidRPr="00C20439" w:rsidR="0004477B" w:rsidP="00AF380C" w:rsidRDefault="0004477B" w14:paraId="4F33A67C" w14:textId="5C6C77B4">
      <w:pPr>
        <w:pStyle w:val="ListParagraph"/>
      </w:pPr>
      <w:r w:rsidRPr="00C20439">
        <w:t>Convener, Natural Scie</w:t>
      </w:r>
      <w:r w:rsidRPr="00C20439" w:rsidR="00ED603B">
        <w:t>nces Teaching Circle, 2007-2008</w:t>
      </w:r>
    </w:p>
    <w:p w:rsidRPr="00C20439" w:rsidR="003A6B55" w:rsidP="00AF380C" w:rsidRDefault="003A6B55" w14:paraId="0B86CF2C" w14:textId="77777777">
      <w:pPr>
        <w:pStyle w:val="ListParagraph"/>
      </w:pPr>
      <w:r w:rsidRPr="00C20439">
        <w:t>Participant, Freshman Preview Day, fall 2007</w:t>
      </w:r>
    </w:p>
    <w:p w:rsidRPr="00C20439" w:rsidR="009F015F" w:rsidP="00C20678" w:rsidRDefault="009F015F" w14:paraId="66811F0E" w14:textId="77777777">
      <w:pPr>
        <w:pStyle w:val="Heading3"/>
      </w:pPr>
      <w:r w:rsidRPr="00C20439">
        <w:t xml:space="preserve">Workshops coordinated </w:t>
      </w:r>
    </w:p>
    <w:p w:rsidRPr="00C20439" w:rsidR="009F015F" w:rsidP="00AF380C" w:rsidRDefault="009F015F" w14:paraId="02914C55" w14:textId="529DCB5E">
      <w:pPr>
        <w:pStyle w:val="ListParagraph"/>
      </w:pPr>
      <w:r w:rsidRPr="00C20439">
        <w:t xml:space="preserve">“Assessment of Learning in Science” and “Starting the Assessment Process,” </w:t>
      </w:r>
      <w:r w:rsidRPr="00C20439" w:rsidR="00ED603B">
        <w:t>Dr. Julie Libarkin, 19 May 2011</w:t>
      </w:r>
    </w:p>
    <w:p w:rsidRPr="00C20439" w:rsidR="000A24BA" w:rsidP="00AF380C" w:rsidRDefault="000A24BA" w14:paraId="1B2A101B" w14:textId="20311F9F">
      <w:pPr>
        <w:pStyle w:val="ListParagraph"/>
      </w:pPr>
      <w:r w:rsidRPr="00C20439">
        <w:t>Conversations with students and faculty, Dr. Richard Lewontin</w:t>
      </w:r>
      <w:r w:rsidRPr="00C20439" w:rsidR="008B7628">
        <w:t xml:space="preserve"> (coordinated with Dr. Steven Collins)</w:t>
      </w:r>
      <w:r w:rsidRPr="00C20439" w:rsidR="00ED603B">
        <w:t>, April 15, 2008</w:t>
      </w:r>
    </w:p>
    <w:p w:rsidRPr="00C20439" w:rsidR="00C14875" w:rsidP="00C20678" w:rsidRDefault="00C14875" w14:paraId="37B88A44" w14:textId="77777777">
      <w:pPr>
        <w:pStyle w:val="Heading3"/>
      </w:pPr>
      <w:r w:rsidRPr="00C20439">
        <w:t>Curriculum Development</w:t>
      </w:r>
    </w:p>
    <w:p w:rsidRPr="00C20439" w:rsidR="006F3D54" w:rsidP="00AF380C" w:rsidRDefault="006F3D54" w14:paraId="3D9D34DC" w14:textId="2462F821">
      <w:pPr>
        <w:pStyle w:val="ListParagraph"/>
      </w:pPr>
      <w:r w:rsidRPr="00C20439">
        <w:t>Bio</w:t>
      </w:r>
      <w:r w:rsidRPr="00C20439" w:rsidR="00ED603B">
        <w:t>logy Task Force, UWB, 2008-2010</w:t>
      </w:r>
    </w:p>
    <w:p w:rsidRPr="00C20439" w:rsidR="006F3D54" w:rsidP="00AF380C" w:rsidRDefault="006F3D54" w14:paraId="5301B3D0" w14:textId="03D5DB5D">
      <w:pPr>
        <w:pStyle w:val="ListParagraph"/>
      </w:pPr>
      <w:r w:rsidRPr="00C20439">
        <w:t>Committee to propose an option in Science, Technology and Society, 2007-2008</w:t>
      </w:r>
    </w:p>
    <w:p w:rsidRPr="00C20439" w:rsidR="00C14875" w:rsidP="006F3D54" w:rsidRDefault="00C14875" w14:paraId="035C0EE1" w14:textId="3E4D3C4D">
      <w:pPr>
        <w:pStyle w:val="ListParagraph"/>
      </w:pPr>
      <w:r w:rsidRPr="00C20439">
        <w:t>Mathematics and Natural Science Disappearing Task Force, 2006-07</w:t>
      </w:r>
    </w:p>
    <w:p w:rsidRPr="00C20439" w:rsidR="009F015F" w:rsidP="00C20678" w:rsidRDefault="006732F3" w14:paraId="7DB378D2" w14:textId="77777777">
      <w:pPr>
        <w:pStyle w:val="Heading2"/>
      </w:pPr>
      <w:r w:rsidRPr="00C20439">
        <w:t xml:space="preserve">UWB: </w:t>
      </w:r>
      <w:r w:rsidRPr="00C20439" w:rsidR="009F015F">
        <w:t>Interdisciplinary Arts and Sciences</w:t>
      </w:r>
    </w:p>
    <w:p w:rsidR="00CB050C" w:rsidP="005C28D4" w:rsidRDefault="00CB050C" w14:paraId="5EFB707E" w14:textId="3677B85E">
      <w:pPr>
        <w:pStyle w:val="ListParagraph"/>
      </w:pPr>
      <w:r>
        <w:t xml:space="preserve">Faculty Council, 2022-2025 </w:t>
      </w:r>
    </w:p>
    <w:p w:rsidR="00067B8B" w:rsidP="00A85E41" w:rsidRDefault="00067B8B" w14:paraId="04982E09" w14:textId="6D8758CC">
      <w:pPr>
        <w:pStyle w:val="ListParagraph"/>
        <w:numPr>
          <w:ilvl w:val="1"/>
          <w:numId w:val="1"/>
        </w:numPr>
      </w:pPr>
      <w:r>
        <w:t xml:space="preserve">Search Committee, Associate Dean </w:t>
      </w:r>
      <w:r w:rsidRPr="00067B8B">
        <w:t xml:space="preserve">for Curriculum Development and Instruction </w:t>
      </w:r>
      <w:r>
        <w:t>(2023)</w:t>
      </w:r>
    </w:p>
    <w:p w:rsidR="00A85E41" w:rsidP="00A85E41" w:rsidRDefault="00A85E41" w14:paraId="62AE79FB" w14:textId="4281B20B">
      <w:pPr>
        <w:pStyle w:val="ListParagraph"/>
        <w:numPr>
          <w:ilvl w:val="1"/>
          <w:numId w:val="1"/>
        </w:numPr>
      </w:pPr>
      <w:r>
        <w:t xml:space="preserve">Vice chair, 2022-2023 </w:t>
      </w:r>
    </w:p>
    <w:p w:rsidR="00A85E41" w:rsidP="00A85E41" w:rsidRDefault="00A85E41" w14:paraId="0E76D8D1" w14:textId="29E8BE19">
      <w:pPr>
        <w:pStyle w:val="ListParagraph"/>
        <w:numPr>
          <w:ilvl w:val="1"/>
          <w:numId w:val="1"/>
        </w:numPr>
      </w:pPr>
      <w:r>
        <w:t xml:space="preserve">Chair, 2023-2024 </w:t>
      </w:r>
    </w:p>
    <w:p w:rsidR="005C28D4" w:rsidP="005C28D4" w:rsidRDefault="005C28D4" w14:paraId="769642BA" w14:textId="73D57521">
      <w:pPr>
        <w:pStyle w:val="ListParagraph"/>
      </w:pPr>
      <w:r w:rsidRPr="00C20439">
        <w:t>Personnel Committee, 2014-2016, 2017-</w:t>
      </w:r>
      <w:r w:rsidR="00783F19">
        <w:t>2020</w:t>
      </w:r>
    </w:p>
    <w:p w:rsidR="005C28D4" w:rsidP="005C28D4" w:rsidRDefault="005C28D4" w14:paraId="25D8D0FA" w14:textId="3C59C9A4">
      <w:pPr>
        <w:pStyle w:val="ListParagraph"/>
        <w:numPr>
          <w:ilvl w:val="1"/>
          <w:numId w:val="1"/>
        </w:numPr>
      </w:pPr>
      <w:r>
        <w:t>Co-chair, 2018-</w:t>
      </w:r>
      <w:r w:rsidR="00B91591">
        <w:t>2019</w:t>
      </w:r>
    </w:p>
    <w:p w:rsidRPr="00C20439" w:rsidR="00B91591" w:rsidP="005C28D4" w:rsidRDefault="00B91591" w14:paraId="5B99600F" w14:textId="468A66B3">
      <w:pPr>
        <w:pStyle w:val="ListParagraph"/>
        <w:numPr>
          <w:ilvl w:val="1"/>
          <w:numId w:val="1"/>
        </w:numPr>
      </w:pPr>
      <w:r>
        <w:t>Chair, 2019</w:t>
      </w:r>
      <w:r w:rsidR="00AB3301">
        <w:t>-2020</w:t>
      </w:r>
    </w:p>
    <w:p w:rsidR="004D1993" w:rsidP="004D1993" w:rsidRDefault="004D1993" w14:paraId="22AB465D" w14:textId="77777777">
      <w:pPr>
        <w:pStyle w:val="ListParagraph"/>
      </w:pPr>
      <w:r w:rsidRPr="00C20439">
        <w:t>Promotion and Tenure Review Committee</w:t>
      </w:r>
    </w:p>
    <w:p w:rsidR="005719B2" w:rsidP="005719B2" w:rsidRDefault="005719B2" w14:paraId="2F1BCEFE" w14:textId="6B7ED7C4">
      <w:pPr>
        <w:pStyle w:val="ListParagraph"/>
        <w:numPr>
          <w:ilvl w:val="1"/>
          <w:numId w:val="1"/>
        </w:numPr>
      </w:pPr>
      <w:r>
        <w:t xml:space="preserve">Raissa </w:t>
      </w:r>
      <w:proofErr w:type="spellStart"/>
      <w:r>
        <w:t>DeSmet</w:t>
      </w:r>
      <w:proofErr w:type="spellEnd"/>
      <w:r>
        <w:t>, 202</w:t>
      </w:r>
      <w:r w:rsidR="00282369">
        <w:t>3</w:t>
      </w:r>
      <w:r>
        <w:t>-202</w:t>
      </w:r>
      <w:r w:rsidR="00282369">
        <w:t>4</w:t>
      </w:r>
      <w:r>
        <w:t xml:space="preserve"> (chair beginning autumn) </w:t>
      </w:r>
    </w:p>
    <w:p w:rsidR="000F1956" w:rsidP="000F1956" w:rsidRDefault="000F1956" w14:paraId="28C7CE28" w14:textId="686663F1">
      <w:pPr>
        <w:pStyle w:val="ListParagraph"/>
        <w:numPr>
          <w:ilvl w:val="1"/>
          <w:numId w:val="1"/>
        </w:numPr>
      </w:pPr>
      <w:r>
        <w:t>Shauna Elbers Carlisle, 2023-2024</w:t>
      </w:r>
    </w:p>
    <w:p w:rsidR="00EC4F55" w:rsidP="004D1993" w:rsidRDefault="00EC4F55" w14:paraId="7F390463" w14:textId="48DCBED9">
      <w:pPr>
        <w:pStyle w:val="ListParagraph"/>
        <w:numPr>
          <w:ilvl w:val="1"/>
          <w:numId w:val="1"/>
        </w:numPr>
      </w:pPr>
      <w:r>
        <w:t>Janelle Silva, 202</w:t>
      </w:r>
      <w:r w:rsidR="00140C87">
        <w:t>2-2023</w:t>
      </w:r>
      <w:r>
        <w:t xml:space="preserve"> (</w:t>
      </w:r>
      <w:r w:rsidR="00140C87">
        <w:t>chair beginning autumn</w:t>
      </w:r>
      <w:r>
        <w:t>)</w:t>
      </w:r>
    </w:p>
    <w:p w:rsidR="008519F2" w:rsidP="004D1993" w:rsidRDefault="008519F2" w14:paraId="3D95CB4A" w14:textId="18DA0686">
      <w:pPr>
        <w:pStyle w:val="ListParagraph"/>
        <w:numPr>
          <w:ilvl w:val="1"/>
          <w:numId w:val="1"/>
        </w:numPr>
      </w:pPr>
      <w:r>
        <w:t>Jin</w:t>
      </w:r>
      <w:r w:rsidR="00066824">
        <w:t>-</w:t>
      </w:r>
      <w:r>
        <w:t>Kyu Jung, 2021-2022</w:t>
      </w:r>
    </w:p>
    <w:p w:rsidR="004D1993" w:rsidP="004D1993" w:rsidRDefault="004D1993" w14:paraId="1FB723B2" w14:textId="120AA62D">
      <w:pPr>
        <w:pStyle w:val="ListParagraph"/>
        <w:numPr>
          <w:ilvl w:val="1"/>
          <w:numId w:val="1"/>
        </w:numPr>
      </w:pPr>
      <w:r>
        <w:t>Kari Lerum, 2019-2020</w:t>
      </w:r>
    </w:p>
    <w:p w:rsidRPr="00C20439" w:rsidR="004D1993" w:rsidP="004D1993" w:rsidRDefault="004D1993" w14:paraId="4FE12932" w14:textId="77777777">
      <w:pPr>
        <w:pStyle w:val="ListParagraph"/>
        <w:numPr>
          <w:ilvl w:val="1"/>
          <w:numId w:val="1"/>
        </w:numPr>
      </w:pPr>
      <w:r w:rsidRPr="00C20439">
        <w:t>Julie Shayne, 2018-</w:t>
      </w:r>
      <w:r>
        <w:t>20</w:t>
      </w:r>
      <w:r w:rsidRPr="00C20439">
        <w:t>19</w:t>
      </w:r>
    </w:p>
    <w:p w:rsidR="004D1993" w:rsidP="004D1993" w:rsidRDefault="004D1993" w14:paraId="0BF65296" w14:textId="77777777">
      <w:pPr>
        <w:pStyle w:val="ListParagraph"/>
        <w:numPr>
          <w:ilvl w:val="1"/>
          <w:numId w:val="1"/>
        </w:numPr>
      </w:pPr>
      <w:r w:rsidRPr="00C20439">
        <w:t>Shauna K. Carlisle, 2016-2017</w:t>
      </w:r>
    </w:p>
    <w:p w:rsidRPr="00C20439" w:rsidR="004D1993" w:rsidP="004D1993" w:rsidRDefault="004D1993" w14:paraId="03CAFBCB" w14:textId="77777777">
      <w:pPr>
        <w:pStyle w:val="ListParagraph"/>
        <w:numPr>
          <w:ilvl w:val="1"/>
          <w:numId w:val="1"/>
        </w:numPr>
      </w:pPr>
      <w:r w:rsidRPr="00C20439">
        <w:t>Joe Milutis, 2014-2015</w:t>
      </w:r>
    </w:p>
    <w:p w:rsidR="000C10F9" w:rsidP="000C10F9" w:rsidRDefault="000C10F9" w14:paraId="3EF72F30" w14:textId="330491D1">
      <w:pPr>
        <w:pStyle w:val="ListParagraph"/>
      </w:pPr>
      <w:r w:rsidRPr="00C20439">
        <w:t xml:space="preserve">Workshop participant, </w:t>
      </w:r>
      <w:proofErr w:type="gramStart"/>
      <w:r w:rsidRPr="000C10F9">
        <w:t>Best</w:t>
      </w:r>
      <w:proofErr w:type="gramEnd"/>
      <w:r w:rsidRPr="000C10F9">
        <w:t xml:space="preserve"> practices in faculty searches</w:t>
      </w:r>
      <w:r>
        <w:t xml:space="preserve">, Chadwick Allen, </w:t>
      </w:r>
      <w:r w:rsidRPr="000C10F9">
        <w:t>Associate Vice Provost for Faculty Advancement in the Office for Faculty Advancement</w:t>
      </w:r>
      <w:r>
        <w:t>, 2019</w:t>
      </w:r>
    </w:p>
    <w:p w:rsidR="00AB3301" w:rsidP="0061141D" w:rsidRDefault="00AB3301" w14:paraId="53646BC7" w14:textId="4575457A">
      <w:pPr>
        <w:pStyle w:val="ListParagraph"/>
      </w:pPr>
      <w:r>
        <w:t xml:space="preserve">Faculty Mentor </w:t>
      </w:r>
      <w:r w:rsidR="00C54E4E">
        <w:t xml:space="preserve">(guides professional development and overall growth) </w:t>
      </w:r>
      <w:r>
        <w:t>to Dr. Alka Kurian, 2019-present</w:t>
      </w:r>
    </w:p>
    <w:p w:rsidR="00C54E4E" w:rsidP="00C54E4E" w:rsidRDefault="00C54E4E" w14:paraId="11596AFD" w14:textId="412E4979">
      <w:pPr>
        <w:pStyle w:val="ListParagraph"/>
      </w:pPr>
      <w:r>
        <w:t>Faculty Guide (offers support navigating IAS) to Dr. Caleb Trujillo, 2019-</w:t>
      </w:r>
      <w:r w:rsidR="0039029F">
        <w:t>2020</w:t>
      </w:r>
    </w:p>
    <w:p w:rsidR="0068789C" w:rsidP="0061141D" w:rsidRDefault="0068789C" w14:paraId="23180FB9" w14:textId="3C2538CB">
      <w:pPr>
        <w:pStyle w:val="ListParagraph"/>
      </w:pPr>
      <w:r>
        <w:t>Faculty Colleague (available for informal, supportive conversations) to Dr. Sara Maxwell, 2019-</w:t>
      </w:r>
      <w:r w:rsidR="0039029F">
        <w:t>2020</w:t>
      </w:r>
    </w:p>
    <w:p w:rsidR="000E0452" w:rsidP="005C28D4" w:rsidRDefault="00023936" w14:paraId="2498D997" w14:textId="6A2D4C0E">
      <w:pPr>
        <w:pStyle w:val="ListParagraph"/>
      </w:pPr>
      <w:r>
        <w:t xml:space="preserve">Reviewer, </w:t>
      </w:r>
      <w:r w:rsidR="000E0452">
        <w:t xml:space="preserve">Individualized Self Study </w:t>
      </w:r>
      <w:r>
        <w:t>Proposal</w:t>
      </w:r>
      <w:r w:rsidR="000E0452">
        <w:t>, 2019</w:t>
      </w:r>
    </w:p>
    <w:p w:rsidR="005C28D4" w:rsidP="005C28D4" w:rsidRDefault="005C28D4" w14:paraId="7D8ADE57" w14:textId="24708048">
      <w:pPr>
        <w:pStyle w:val="ListParagraph"/>
      </w:pPr>
      <w:r w:rsidRPr="00C20439">
        <w:t>BIS 499 Capstone Portfolio Committee, UWB, 2014-</w:t>
      </w:r>
      <w:r w:rsidR="0039029F">
        <w:t>2023</w:t>
      </w:r>
    </w:p>
    <w:p w:rsidR="0025786A" w:rsidP="005C28D4" w:rsidRDefault="0025786A" w14:paraId="457EB005" w14:textId="79D683AA">
      <w:pPr>
        <w:pStyle w:val="ListParagraph"/>
      </w:pPr>
      <w:r>
        <w:t>Curricular Area Working Groups</w:t>
      </w:r>
    </w:p>
    <w:p w:rsidR="00F0410F" w:rsidP="00F0410F" w:rsidRDefault="00F0410F" w14:paraId="19174FC1" w14:textId="77777777">
      <w:pPr>
        <w:pStyle w:val="ListParagraph"/>
        <w:numPr>
          <w:ilvl w:val="1"/>
          <w:numId w:val="1"/>
        </w:numPr>
      </w:pPr>
      <w:r>
        <w:t>Memberships</w:t>
      </w:r>
    </w:p>
    <w:p w:rsidRPr="00C20439" w:rsidR="00F0410F" w:rsidP="00F0410F" w:rsidRDefault="00F0410F" w14:paraId="2E5B6C5E" w14:textId="77777777">
      <w:pPr>
        <w:pStyle w:val="ListParagraph"/>
        <w:numPr>
          <w:ilvl w:val="2"/>
          <w:numId w:val="1"/>
        </w:numPr>
      </w:pPr>
      <w:r w:rsidRPr="00C20439">
        <w:t>B.A. in Mathematics and Visual Thinking, 2016</w:t>
      </w:r>
      <w:r>
        <w:t>-present</w:t>
      </w:r>
    </w:p>
    <w:p w:rsidRPr="00C20439" w:rsidR="00F0410F" w:rsidP="00F0410F" w:rsidRDefault="00F0410F" w14:paraId="0459100B" w14:textId="68441552">
      <w:pPr>
        <w:pStyle w:val="ListParagraph"/>
        <w:numPr>
          <w:ilvl w:val="3"/>
          <w:numId w:val="1"/>
        </w:numPr>
      </w:pPr>
      <w:r>
        <w:t>Coordinator</w:t>
      </w:r>
      <w:r w:rsidRPr="00C20439">
        <w:t xml:space="preserve">, </w:t>
      </w:r>
      <w:r>
        <w:t>2016</w:t>
      </w:r>
      <w:r w:rsidRPr="00C20439">
        <w:t>-</w:t>
      </w:r>
      <w:r>
        <w:t>2020</w:t>
      </w:r>
    </w:p>
    <w:p w:rsidR="00F0410F" w:rsidP="00F0410F" w:rsidRDefault="00F0410F" w14:paraId="67C92AD2" w14:textId="421307C2">
      <w:pPr>
        <w:pStyle w:val="ListParagraph"/>
        <w:numPr>
          <w:ilvl w:val="2"/>
          <w:numId w:val="1"/>
        </w:numPr>
      </w:pPr>
      <w:r>
        <w:t>B.S. in Earth Systems Science, 2019</w:t>
      </w:r>
      <w:r w:rsidR="0039029F">
        <w:t>-</w:t>
      </w:r>
      <w:r>
        <w:t>present</w:t>
      </w:r>
    </w:p>
    <w:p w:rsidR="00F0410F" w:rsidP="00F0410F" w:rsidRDefault="00F0410F" w14:paraId="2B7C964D" w14:textId="77777777">
      <w:pPr>
        <w:pStyle w:val="ListParagraph"/>
        <w:numPr>
          <w:ilvl w:val="2"/>
          <w:numId w:val="1"/>
        </w:numPr>
      </w:pPr>
      <w:r w:rsidRPr="00C20439">
        <w:t>B.A. in Science</w:t>
      </w:r>
      <w:r>
        <w:t>,</w:t>
      </w:r>
      <w:r w:rsidRPr="00C20439">
        <w:t xml:space="preserve"> Technology and Society, 2007-</w:t>
      </w:r>
      <w:r>
        <w:t>2019</w:t>
      </w:r>
    </w:p>
    <w:p w:rsidR="00F0410F" w:rsidP="00F0410F" w:rsidRDefault="00F0410F" w14:paraId="659EE3E8" w14:textId="77777777">
      <w:pPr>
        <w:pStyle w:val="ListParagraph"/>
        <w:numPr>
          <w:ilvl w:val="2"/>
          <w:numId w:val="1"/>
        </w:numPr>
      </w:pPr>
      <w:r w:rsidRPr="00C20439">
        <w:t>B.S. in Environmental Science, 2007-2014</w:t>
      </w:r>
    </w:p>
    <w:p w:rsidRPr="00C20439" w:rsidR="00F0410F" w:rsidP="00F0410F" w:rsidRDefault="00F0410F" w14:paraId="1B9A369E" w14:textId="77777777">
      <w:pPr>
        <w:pStyle w:val="ListParagraph"/>
        <w:numPr>
          <w:ilvl w:val="1"/>
          <w:numId w:val="1"/>
        </w:numPr>
      </w:pPr>
      <w:r>
        <w:t>Affiliations</w:t>
      </w:r>
    </w:p>
    <w:p w:rsidR="00F0410F" w:rsidP="00F0410F" w:rsidRDefault="00F0410F" w14:paraId="062DFE21" w14:textId="4DEFF321">
      <w:pPr>
        <w:pStyle w:val="ListParagraph"/>
        <w:numPr>
          <w:ilvl w:val="2"/>
          <w:numId w:val="1"/>
        </w:numPr>
      </w:pPr>
      <w:r>
        <w:t>B.A. in Science, Technology and Society, 2019</w:t>
      </w:r>
      <w:r w:rsidR="0039029F">
        <w:t>-</w:t>
      </w:r>
      <w:r>
        <w:t>present</w:t>
      </w:r>
    </w:p>
    <w:p w:rsidR="00F0410F" w:rsidP="00F0410F" w:rsidRDefault="00F0410F" w14:paraId="2D7AEA57" w14:textId="77777777">
      <w:pPr>
        <w:pStyle w:val="ListParagraph"/>
        <w:numPr>
          <w:ilvl w:val="2"/>
          <w:numId w:val="1"/>
        </w:numPr>
      </w:pPr>
      <w:r w:rsidRPr="00C20439">
        <w:t xml:space="preserve">B.S. in Environmental Science and </w:t>
      </w:r>
      <w:r>
        <w:t>2014-2019</w:t>
      </w:r>
    </w:p>
    <w:p w:rsidR="00F0410F" w:rsidP="00F0410F" w:rsidRDefault="00F0410F" w14:paraId="5F7CE7D7" w14:textId="77777777">
      <w:pPr>
        <w:pStyle w:val="ListParagraph"/>
        <w:numPr>
          <w:ilvl w:val="2"/>
          <w:numId w:val="1"/>
        </w:numPr>
      </w:pPr>
      <w:r w:rsidRPr="00C20439">
        <w:t>B.A. in Environmental Studies, 2014-</w:t>
      </w:r>
      <w:r>
        <w:t>2019</w:t>
      </w:r>
    </w:p>
    <w:p w:rsidR="00F0410F" w:rsidP="00F0410F" w:rsidRDefault="00F0410F" w14:paraId="55D713F2" w14:textId="77777777">
      <w:pPr>
        <w:pStyle w:val="ListParagraph"/>
        <w:numPr>
          <w:ilvl w:val="2"/>
          <w:numId w:val="1"/>
        </w:numPr>
      </w:pPr>
      <w:r w:rsidRPr="00B17AA8">
        <w:t>B</w:t>
      </w:r>
      <w:r>
        <w:t>.</w:t>
      </w:r>
      <w:r w:rsidRPr="00B17AA8">
        <w:t>A</w:t>
      </w:r>
      <w:r>
        <w:t>.</w:t>
      </w:r>
      <w:r w:rsidRPr="00B17AA8">
        <w:t xml:space="preserve"> in Interdisciplinary Studies: Inter-Arts, 2007-08</w:t>
      </w:r>
    </w:p>
    <w:p w:rsidR="005C28D4" w:rsidP="005C28D4" w:rsidRDefault="005C28D4" w14:paraId="61248394" w14:textId="148ECB01">
      <w:pPr>
        <w:pStyle w:val="ListParagraph"/>
      </w:pPr>
      <w:r>
        <w:t xml:space="preserve">Search committees for part-time faculty, Dr. Stacy Alvares and Dr. </w:t>
      </w:r>
      <w:proofErr w:type="spellStart"/>
      <w:r>
        <w:t>Baaska</w:t>
      </w:r>
      <w:proofErr w:type="spellEnd"/>
      <w:r>
        <w:t xml:space="preserve"> Anderson, 2018-19</w:t>
      </w:r>
      <w:r w:rsidR="005E73A4">
        <w:t>; Travis Windleharth, 2019-20</w:t>
      </w:r>
    </w:p>
    <w:p w:rsidRPr="00C20439" w:rsidR="00E71240" w:rsidP="00E71240" w:rsidRDefault="00E71240" w14:paraId="33751F81" w14:textId="054C4E96">
      <w:pPr>
        <w:pStyle w:val="ListParagraph"/>
      </w:pPr>
      <w:r w:rsidRPr="00C20439">
        <w:t>Workshop participant, Diversity and Faculty Recruitment, Scott Kurashige, Senior Advisor to the VCAA for Faculty Diversity and Initiatives. 2015, 2017</w:t>
      </w:r>
    </w:p>
    <w:p w:rsidRPr="00C20439" w:rsidR="00883B13" w:rsidP="00883B13" w:rsidRDefault="00883B13" w14:paraId="5F97DFCA" w14:textId="77777777">
      <w:pPr>
        <w:pStyle w:val="ListParagraph"/>
      </w:pPr>
      <w:r w:rsidRPr="00C20439">
        <w:t>IAS Diversity Committee, 2015-17</w:t>
      </w:r>
    </w:p>
    <w:p w:rsidR="00883B13" w:rsidP="00883B13" w:rsidRDefault="00883B13" w14:paraId="00D42F18" w14:textId="071F426C">
      <w:pPr>
        <w:pStyle w:val="ListParagraph"/>
      </w:pPr>
      <w:r w:rsidRPr="00C20439">
        <w:t xml:space="preserve">Collegial review of teaching </w:t>
      </w:r>
    </w:p>
    <w:p w:rsidR="00745576" w:rsidP="00D54EAC" w:rsidRDefault="00D150C5" w14:paraId="28D8353C" w14:textId="41970914">
      <w:pPr>
        <w:pStyle w:val="ListParagraph"/>
        <w:numPr>
          <w:ilvl w:val="1"/>
          <w:numId w:val="1"/>
        </w:numPr>
      </w:pPr>
      <w:r>
        <w:t>AY</w:t>
      </w:r>
      <w:r w:rsidR="00745576">
        <w:t xml:space="preserve"> 2025-2026: Ursula Valdez</w:t>
      </w:r>
    </w:p>
    <w:p w:rsidR="00B22645" w:rsidP="00D54EAC" w:rsidRDefault="00B22645" w14:paraId="1230F95F" w14:textId="1E640CF8">
      <w:pPr>
        <w:pStyle w:val="ListParagraph"/>
        <w:numPr>
          <w:ilvl w:val="1"/>
          <w:numId w:val="1"/>
        </w:numPr>
      </w:pPr>
      <w:r>
        <w:t>AY</w:t>
      </w:r>
      <w:r w:rsidR="00C43FC9">
        <w:t xml:space="preserve"> </w:t>
      </w:r>
      <w:r>
        <w:t xml:space="preserve">2024-2025: </w:t>
      </w:r>
      <w:r w:rsidR="00B13C3B">
        <w:t>Neil Simpkins</w:t>
      </w:r>
    </w:p>
    <w:p w:rsidR="00C43FC9" w:rsidP="00D54EAC" w:rsidRDefault="00C43FC9" w14:paraId="172C6D26" w14:textId="486397C9">
      <w:pPr>
        <w:pStyle w:val="ListParagraph"/>
        <w:numPr>
          <w:ilvl w:val="1"/>
          <w:numId w:val="1"/>
        </w:numPr>
      </w:pPr>
      <w:r>
        <w:t>AT 2021-2022: Janelle Silva</w:t>
      </w:r>
    </w:p>
    <w:p w:rsidR="00D54EAC" w:rsidP="00D54EAC" w:rsidRDefault="00D54EAC" w14:paraId="374E2952" w14:textId="11E17ACE">
      <w:pPr>
        <w:pStyle w:val="ListParagraph"/>
        <w:numPr>
          <w:ilvl w:val="1"/>
          <w:numId w:val="1"/>
        </w:numPr>
      </w:pPr>
      <w:r>
        <w:t xml:space="preserve">AY 2020-2021: Georgia Roberts </w:t>
      </w:r>
    </w:p>
    <w:p w:rsidR="00C94D99" w:rsidP="00C94D99" w:rsidRDefault="00C94D99" w14:paraId="2A62622A" w14:textId="5CE8193E">
      <w:pPr>
        <w:pStyle w:val="ListParagraph"/>
        <w:numPr>
          <w:ilvl w:val="1"/>
          <w:numId w:val="1"/>
        </w:numPr>
      </w:pPr>
      <w:r>
        <w:t>AY 2019-2020: Ching-In Chen, Charlie Collins, Yolanda Padilla, Caleb Trujillo</w:t>
      </w:r>
      <w:r w:rsidR="00FD71EF">
        <w:t>, Ursula Valdez</w:t>
      </w:r>
    </w:p>
    <w:p w:rsidR="00CE4B8A" w:rsidP="00883B13" w:rsidRDefault="00CE4B8A" w14:paraId="742FAD1C" w14:textId="0F16B9E8">
      <w:pPr>
        <w:pStyle w:val="ListParagraph"/>
        <w:numPr>
          <w:ilvl w:val="1"/>
          <w:numId w:val="1"/>
        </w:numPr>
      </w:pPr>
      <w:r>
        <w:t>AY 2018-2019: Anida Y. Ali</w:t>
      </w:r>
    </w:p>
    <w:p w:rsidRPr="00C20439" w:rsidR="00280F99" w:rsidP="00883B13" w:rsidRDefault="00280F99" w14:paraId="604B15B7" w14:textId="281CCEA1">
      <w:pPr>
        <w:pStyle w:val="ListParagraph"/>
        <w:numPr>
          <w:ilvl w:val="1"/>
          <w:numId w:val="1"/>
        </w:numPr>
      </w:pPr>
      <w:r w:rsidRPr="00C20439">
        <w:t>AY 2017-2018: Denise Vaughan</w:t>
      </w:r>
    </w:p>
    <w:p w:rsidRPr="00C20439" w:rsidR="00883B13" w:rsidP="00883B13" w:rsidRDefault="00883B13" w14:paraId="671F6A0F" w14:textId="3B8CE8F8">
      <w:pPr>
        <w:pStyle w:val="ListParagraph"/>
        <w:numPr>
          <w:ilvl w:val="1"/>
          <w:numId w:val="1"/>
        </w:numPr>
      </w:pPr>
      <w:r w:rsidRPr="00C20439">
        <w:t xml:space="preserve">AY 2016-2017: S. Charusheela, </w:t>
      </w:r>
      <w:proofErr w:type="spellStart"/>
      <w:r w:rsidRPr="00C20439">
        <w:t>Gunwha</w:t>
      </w:r>
      <w:proofErr w:type="spellEnd"/>
      <w:r w:rsidRPr="00C20439">
        <w:t xml:space="preserve"> Ho, Laura Harkewicz, Adam Romero</w:t>
      </w:r>
    </w:p>
    <w:p w:rsidRPr="00C20439" w:rsidR="00883B13" w:rsidP="00883B13" w:rsidRDefault="00883B13" w14:paraId="3B34A016" w14:textId="77777777">
      <w:pPr>
        <w:pStyle w:val="ListParagraph"/>
        <w:numPr>
          <w:ilvl w:val="1"/>
          <w:numId w:val="1"/>
        </w:numPr>
      </w:pPr>
      <w:r w:rsidRPr="00C20439">
        <w:t>AY 2015-2016: Katy Cook, Caren Crandell, Tyler Fox, Amy Lambert</w:t>
      </w:r>
    </w:p>
    <w:p w:rsidRPr="00C20439" w:rsidR="00883B13" w:rsidP="00883B13" w:rsidRDefault="00883B13" w14:paraId="6CEE3ABD" w14:textId="77777777">
      <w:pPr>
        <w:pStyle w:val="ListParagraph"/>
        <w:numPr>
          <w:ilvl w:val="1"/>
          <w:numId w:val="1"/>
        </w:numPr>
      </w:pPr>
      <w:r w:rsidRPr="00C20439">
        <w:t>AY 2014-2015: Carrie Bodle, Kristin Gustafson, Susan Waters</w:t>
      </w:r>
    </w:p>
    <w:p w:rsidRPr="00C20439" w:rsidR="00883B13" w:rsidP="00883B13" w:rsidRDefault="00883B13" w14:paraId="0A506132" w14:textId="77777777">
      <w:pPr>
        <w:pStyle w:val="ListParagraph"/>
        <w:numPr>
          <w:ilvl w:val="1"/>
          <w:numId w:val="1"/>
        </w:numPr>
      </w:pPr>
      <w:r w:rsidRPr="00C20439">
        <w:t>AY 2011-2012: Santiago Lopez, Robert Turner</w:t>
      </w:r>
    </w:p>
    <w:p w:rsidRPr="00C20439" w:rsidR="00883B13" w:rsidP="00883B13" w:rsidRDefault="00883B13" w14:paraId="48AD6A72" w14:textId="77777777">
      <w:pPr>
        <w:pStyle w:val="ListParagraph"/>
        <w:numPr>
          <w:ilvl w:val="1"/>
          <w:numId w:val="1"/>
        </w:numPr>
      </w:pPr>
      <w:r w:rsidRPr="00C20439">
        <w:t>AY 2010-2011: Cinnamon Hillyard</w:t>
      </w:r>
    </w:p>
    <w:p w:rsidRPr="00C20439" w:rsidR="00883B13" w:rsidP="00883B13" w:rsidRDefault="00883B13" w14:paraId="3FD9627E" w14:textId="77777777">
      <w:pPr>
        <w:pStyle w:val="ListParagraph"/>
        <w:numPr>
          <w:ilvl w:val="1"/>
          <w:numId w:val="1"/>
        </w:numPr>
      </w:pPr>
      <w:r w:rsidRPr="00C20439">
        <w:t>AY 2007-2008: Kari Lerum, Kory Perigo</w:t>
      </w:r>
    </w:p>
    <w:p w:rsidRPr="00C20439" w:rsidR="00E76578" w:rsidP="00E76578" w:rsidRDefault="00E76578" w14:paraId="6AE93C65" w14:textId="204DF2DE">
      <w:pPr>
        <w:pStyle w:val="ListParagraph"/>
      </w:pPr>
      <w:r w:rsidRPr="00C20439">
        <w:t>Assessment Committee for Interdisciplinary Research, 2007, 2016</w:t>
      </w:r>
    </w:p>
    <w:p w:rsidRPr="00C20439" w:rsidR="00B663F4" w:rsidP="00B663F4" w:rsidRDefault="00B663F4" w14:paraId="3228809D" w14:textId="68A9BB67">
      <w:pPr>
        <w:pStyle w:val="ListParagraph"/>
      </w:pPr>
      <w:r w:rsidRPr="00C20439">
        <w:t xml:space="preserve">IAS </w:t>
      </w:r>
      <w:r w:rsidRPr="00C20439" w:rsidR="00D80F63">
        <w:t xml:space="preserve">Instructional and Faculty Development </w:t>
      </w:r>
      <w:r w:rsidRPr="00C20439">
        <w:t>Committee, 2015-16</w:t>
      </w:r>
    </w:p>
    <w:p w:rsidRPr="00C20439" w:rsidR="000E4977" w:rsidP="000E4977" w:rsidRDefault="000E4977" w14:paraId="3D8CA8A8" w14:textId="52873DCD">
      <w:pPr>
        <w:pStyle w:val="ListParagraph"/>
      </w:pPr>
      <w:r w:rsidRPr="00C20439">
        <w:t>Course Evaluation and S</w:t>
      </w:r>
      <w:r w:rsidRPr="00C20439" w:rsidR="00352FB2">
        <w:t>tudent Feedback Committee, 2015</w:t>
      </w:r>
    </w:p>
    <w:p w:rsidRPr="00C20439" w:rsidR="00903768" w:rsidP="00903768" w:rsidRDefault="00903768" w14:paraId="4CC5613B" w14:textId="470B89C7">
      <w:pPr>
        <w:pStyle w:val="ListParagraph"/>
      </w:pPr>
      <w:r w:rsidRPr="00C20439">
        <w:t>Facilitator (with Gustafson K), IAS Faculty Workshop: Developing Your Teaching Portfolio, 2015</w:t>
      </w:r>
      <w:r w:rsidRPr="00C20439" w:rsidR="00FB53A0">
        <w:t xml:space="preserve"> (spring and fall)</w:t>
      </w:r>
    </w:p>
    <w:p w:rsidRPr="00C20439" w:rsidR="007B33E4" w:rsidP="004E059F" w:rsidRDefault="007B33E4" w14:paraId="407547E7" w14:textId="295AC414">
      <w:pPr>
        <w:pStyle w:val="ListParagraph"/>
      </w:pPr>
      <w:r w:rsidRPr="00C20439">
        <w:t>Selection Committee, Project for I</w:t>
      </w:r>
      <w:r w:rsidRPr="00C20439" w:rsidR="00D472D0">
        <w:t>nterdisciplinary Pedagogy, 2015</w:t>
      </w:r>
    </w:p>
    <w:p w:rsidRPr="00C20439" w:rsidR="005F60F9" w:rsidP="005F60F9" w:rsidRDefault="005F60F9" w14:paraId="1BE79D88" w14:textId="1A210E9B">
      <w:pPr>
        <w:pStyle w:val="ListParagraph"/>
      </w:pPr>
      <w:r w:rsidRPr="00C20439">
        <w:t>Search Committee for an Assistant Professor in Science, Technology Studies, IAS, 2014-2015</w:t>
      </w:r>
    </w:p>
    <w:p w:rsidRPr="00C20439" w:rsidR="00A930C3" w:rsidP="00AF380C" w:rsidRDefault="00A930C3" w14:paraId="692EFB22" w14:textId="2C1A0BE3">
      <w:pPr>
        <w:pStyle w:val="ListParagraph"/>
      </w:pPr>
      <w:r w:rsidRPr="00C20439">
        <w:t>Task Force on IAS Assessment, 2014-2015</w:t>
      </w:r>
    </w:p>
    <w:p w:rsidRPr="00C20439" w:rsidR="00C772A0" w:rsidP="00C772A0" w:rsidRDefault="00C772A0" w14:paraId="1A56004A" w14:textId="2731C3B3">
      <w:pPr>
        <w:pStyle w:val="ListParagraph"/>
      </w:pPr>
      <w:r w:rsidRPr="00C20439">
        <w:t>IAS Program Council, UWB, 2010-2013</w:t>
      </w:r>
    </w:p>
    <w:p w:rsidRPr="00C20439" w:rsidR="005E4B75" w:rsidP="005E4B75" w:rsidRDefault="005F60F9" w14:paraId="3F15B8E0" w14:textId="3B2D6DC3">
      <w:pPr>
        <w:pStyle w:val="ListParagraph"/>
      </w:pPr>
      <w:r w:rsidRPr="00C20439">
        <w:t>S</w:t>
      </w:r>
      <w:r w:rsidRPr="00C20439" w:rsidR="005E4B75">
        <w:t xml:space="preserve">earch </w:t>
      </w:r>
      <w:r w:rsidRPr="00C20439">
        <w:t>C</w:t>
      </w:r>
      <w:r w:rsidRPr="00C20439" w:rsidR="005E4B75">
        <w:t>ommittee for an Assistant Professor in Science, Tec</w:t>
      </w:r>
      <w:r w:rsidRPr="00C20439" w:rsidR="00D472D0">
        <w:t>hnology Studies, IAS, 2009-2010</w:t>
      </w:r>
    </w:p>
    <w:p w:rsidRPr="00C20439" w:rsidR="00165C20" w:rsidP="00165C20" w:rsidRDefault="00165C20" w14:paraId="348ECB20" w14:textId="0AA53BC9">
      <w:pPr>
        <w:pStyle w:val="ListParagraph"/>
      </w:pPr>
      <w:r w:rsidRPr="00C20439">
        <w:t>Mathematics and Natural Science Disappearing Task Force</w:t>
      </w:r>
      <w:r w:rsidRPr="00C20439" w:rsidR="006F3D54">
        <w:t>, 2007-2008</w:t>
      </w:r>
    </w:p>
    <w:p w:rsidRPr="00C20439" w:rsidR="009F015F" w:rsidP="00C20678" w:rsidRDefault="006732F3" w14:paraId="2FE02A7F" w14:textId="3C9BB5C6">
      <w:pPr>
        <w:pStyle w:val="Heading2"/>
      </w:pPr>
      <w:r w:rsidRPr="00C20439">
        <w:t xml:space="preserve">UWB: </w:t>
      </w:r>
      <w:r w:rsidRPr="00C20439" w:rsidR="009F015F">
        <w:t>Science</w:t>
      </w:r>
      <w:r w:rsidRPr="00C20439" w:rsidR="0041407C">
        <w:t xml:space="preserve">, </w:t>
      </w:r>
      <w:r w:rsidRPr="00C20439" w:rsidR="009F015F">
        <w:t>Technology</w:t>
      </w:r>
      <w:r w:rsidRPr="00C20439" w:rsidR="0041407C">
        <w:t>, Engineering and Math</w:t>
      </w:r>
      <w:r w:rsidRPr="00C20439" w:rsidR="009F015F">
        <w:t>: Biology</w:t>
      </w:r>
    </w:p>
    <w:p w:rsidRPr="00C20439" w:rsidR="00647E51" w:rsidP="00AF380C" w:rsidRDefault="00647E51" w14:paraId="45CB118B" w14:textId="5CC3397A">
      <w:pPr>
        <w:pStyle w:val="ListParagraph"/>
      </w:pPr>
      <w:r w:rsidRPr="00C20439">
        <w:t>Convener, Introductory Biology Teaching Circle, 2010-201</w:t>
      </w:r>
      <w:r w:rsidRPr="00C20439" w:rsidR="00F9143C">
        <w:t>2</w:t>
      </w:r>
    </w:p>
    <w:p w:rsidRPr="00C20439" w:rsidR="00647E51" w:rsidP="00AF380C" w:rsidRDefault="00647E51" w14:paraId="1A6CDF4F" w14:textId="4880DD61">
      <w:pPr>
        <w:pStyle w:val="ListParagraph"/>
      </w:pPr>
      <w:r w:rsidRPr="00C20439">
        <w:t>Convener, Integrative Bi</w:t>
      </w:r>
      <w:r w:rsidRPr="00C20439" w:rsidR="00F9143C">
        <w:t>ology Research Circle, 2010-2012</w:t>
      </w:r>
    </w:p>
    <w:p w:rsidRPr="00C20439" w:rsidR="00483488" w:rsidP="00AF380C" w:rsidRDefault="00483488" w14:paraId="5DBF9D0F" w14:textId="774215FD">
      <w:pPr>
        <w:pStyle w:val="ListParagraph"/>
      </w:pPr>
      <w:r w:rsidRPr="00C20439">
        <w:t>Assessment lead, Introdu</w:t>
      </w:r>
      <w:r w:rsidRPr="00C20439" w:rsidR="001E1AD0">
        <w:t>ctory Biology Series, 2010-2012</w:t>
      </w:r>
    </w:p>
    <w:p w:rsidRPr="00C20439" w:rsidR="00637C34" w:rsidP="00AF380C" w:rsidRDefault="00637C34" w14:paraId="1AF92D9B" w14:textId="1FDB49E0">
      <w:pPr>
        <w:pStyle w:val="ListParagraph"/>
      </w:pPr>
      <w:r w:rsidRPr="00C20439">
        <w:t>Workshop coordinator, “Making clickers work in your classroom,” Dr. M</w:t>
      </w:r>
      <w:r w:rsidRPr="00C20439" w:rsidR="001E1AD0">
        <w:t>ichelle K. Smith, 26 April 2011</w:t>
      </w:r>
    </w:p>
    <w:p w:rsidRPr="00C20439" w:rsidR="00647E51" w:rsidP="00AF380C" w:rsidRDefault="002D43CD" w14:paraId="64574F06" w14:textId="4DCDB67F">
      <w:pPr>
        <w:pStyle w:val="ListParagraph"/>
      </w:pPr>
      <w:r w:rsidRPr="00C20439">
        <w:t>S</w:t>
      </w:r>
      <w:r w:rsidRPr="00C20439" w:rsidR="00647E51">
        <w:t xml:space="preserve">earch </w:t>
      </w:r>
      <w:r w:rsidRPr="00C20439">
        <w:t>C</w:t>
      </w:r>
      <w:r w:rsidRPr="00C20439" w:rsidR="00647E51">
        <w:t>ommittee for an Assistant Professor in Biochemistry and Microbiology, S&amp;T, 2009-2010</w:t>
      </w:r>
    </w:p>
    <w:p w:rsidRPr="00C20439" w:rsidR="00647E51" w:rsidP="00C20678" w:rsidRDefault="006732F3" w14:paraId="047F9078" w14:textId="3E25E6BC">
      <w:pPr>
        <w:pStyle w:val="Heading2"/>
      </w:pPr>
      <w:r w:rsidRPr="00C20439">
        <w:t xml:space="preserve">UWB: </w:t>
      </w:r>
      <w:r w:rsidRPr="00C20439" w:rsidR="004B1C1C">
        <w:t>First Year Program</w:t>
      </w:r>
    </w:p>
    <w:p w:rsidRPr="00C20439" w:rsidR="00647E51" w:rsidP="00AF380C" w:rsidRDefault="00647E51" w14:paraId="2CD605AA" w14:textId="183E998D">
      <w:pPr>
        <w:pStyle w:val="ListParagraph"/>
      </w:pPr>
      <w:r w:rsidRPr="00C20439">
        <w:t>Speaker, Research in the Classr</w:t>
      </w:r>
      <w:r w:rsidRPr="00C20439" w:rsidR="001E1AD0">
        <w:t>oom, C</w:t>
      </w:r>
      <w:r w:rsidRPr="00C20439" w:rsidR="004B1C1C">
        <w:t xml:space="preserve">enter for University and Studies Program </w:t>
      </w:r>
      <w:r w:rsidRPr="00C20439" w:rsidR="001E1AD0">
        <w:t>Retreat, 16 June 2009</w:t>
      </w:r>
    </w:p>
    <w:p w:rsidRPr="00C20439" w:rsidR="0004477B" w:rsidP="00AF380C" w:rsidRDefault="0004477B" w14:paraId="29A41BD5" w14:textId="75C27933">
      <w:pPr>
        <w:pStyle w:val="ListParagraph"/>
      </w:pPr>
      <w:r w:rsidRPr="00C20439">
        <w:t xml:space="preserve">Speaker, Freshmen Research Experiences, </w:t>
      </w:r>
      <w:r w:rsidRPr="00C20439" w:rsidR="004B1C1C">
        <w:t xml:space="preserve">Center for University and Studies Program </w:t>
      </w:r>
      <w:r w:rsidRPr="00C20439">
        <w:t>Retreat, 18 June 2008</w:t>
      </w:r>
    </w:p>
    <w:p w:rsidRPr="00C20439" w:rsidR="00EC77B7" w:rsidP="00AF380C" w:rsidRDefault="00EC77B7" w14:paraId="17CC8263" w14:textId="77777777">
      <w:pPr>
        <w:pStyle w:val="ListParagraph"/>
      </w:pPr>
      <w:r w:rsidRPr="00C20439">
        <w:t xml:space="preserve">Participant, CUSP </w:t>
      </w:r>
      <w:proofErr w:type="gramStart"/>
      <w:r w:rsidRPr="00C20439">
        <w:t>mini-workshop</w:t>
      </w:r>
      <w:proofErr w:type="gramEnd"/>
      <w:r w:rsidRPr="00C20439">
        <w:t xml:space="preserve"> on Quantitative Reasoning, </w:t>
      </w:r>
      <w:r w:rsidRPr="00C20439" w:rsidR="002C14FE">
        <w:t>S</w:t>
      </w:r>
      <w:r w:rsidRPr="00C20439">
        <w:t>ummer 2007</w:t>
      </w:r>
    </w:p>
    <w:p w:rsidRPr="00C20439" w:rsidR="001743F2" w:rsidP="00AF380C" w:rsidRDefault="00EC77B7" w14:paraId="1BB2D8CC" w14:textId="0F90EB9D">
      <w:pPr>
        <w:pStyle w:val="ListParagraph"/>
      </w:pPr>
      <w:r w:rsidRPr="00C20439">
        <w:t xml:space="preserve">Participant, </w:t>
      </w:r>
      <w:r w:rsidRPr="00C20439" w:rsidR="001743F2">
        <w:t>Washington Center National Summer Institute on Learning Communities. Team</w:t>
      </w:r>
      <w:r w:rsidRPr="00C20439" w:rsidR="001E1AD0">
        <w:t xml:space="preserve"> leader, Gray Kochhar-Lindgren, </w:t>
      </w:r>
      <w:r w:rsidRPr="00C20439" w:rsidR="001743F2">
        <w:t>June 200</w:t>
      </w:r>
      <w:r w:rsidRPr="00C20439" w:rsidR="001E1AD0">
        <w:t>7</w:t>
      </w:r>
    </w:p>
    <w:p w:rsidRPr="00C20439" w:rsidR="009F015F" w:rsidP="00F04828" w:rsidRDefault="00FB27FB" w14:paraId="305A21D7" w14:textId="788D43AA">
      <w:pPr>
        <w:pStyle w:val="Heading1"/>
      </w:pPr>
      <w:r w:rsidRPr="00C20439">
        <w:t xml:space="preserve">Current </w:t>
      </w:r>
      <w:r w:rsidRPr="00C20439" w:rsidR="00F04828">
        <w:t>m</w:t>
      </w:r>
      <w:r w:rsidRPr="00C20439" w:rsidR="009F015F">
        <w:t>emberships</w:t>
      </w:r>
      <w:r w:rsidRPr="00C20439" w:rsidR="002C14FE">
        <w:t xml:space="preserve"> (year joined)</w:t>
      </w:r>
    </w:p>
    <w:p w:rsidRPr="009F015F" w:rsidR="00ED41FD" w:rsidP="008E102F" w:rsidRDefault="009F015F" w14:paraId="0CD0FE2A" w14:textId="2DE57889">
      <w:r w:rsidRPr="00C20439">
        <w:t>Society for the Advancemen</w:t>
      </w:r>
      <w:r w:rsidRPr="00C20439" w:rsidR="00D72813">
        <w:t>t of Biology Education Research</w:t>
      </w:r>
      <w:r w:rsidRPr="00C20439">
        <w:t xml:space="preserve"> </w:t>
      </w:r>
      <w:r w:rsidRPr="00C20439" w:rsidR="00C73C2B">
        <w:t>(</w:t>
      </w:r>
      <w:r w:rsidRPr="00C20439">
        <w:t>2011</w:t>
      </w:r>
      <w:r w:rsidRPr="00C20439" w:rsidR="00C73C2B">
        <w:t xml:space="preserve">, </w:t>
      </w:r>
      <w:r w:rsidR="008E102F">
        <w:t>charter member); American Society for Cell Biology (2019).</w:t>
      </w:r>
    </w:p>
    <w:sectPr w:rsidRPr="009F015F" w:rsidR="00ED41FD" w:rsidSect="00EA462D">
      <w:headerReference w:type="default" r:id="rId111"/>
      <w:pgSz w:w="12240" w:h="15840" w:orient="portrait"/>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6025" w:rsidP="00AF380C" w:rsidRDefault="00976025" w14:paraId="795B4817" w14:textId="77777777">
      <w:r>
        <w:separator/>
      </w:r>
    </w:p>
    <w:p w:rsidR="00976025" w:rsidP="00AF380C" w:rsidRDefault="00976025" w14:paraId="3DE99B9B" w14:textId="77777777"/>
    <w:p w:rsidR="00976025" w:rsidP="00AF380C" w:rsidRDefault="00976025" w14:paraId="46036FE3" w14:textId="77777777"/>
  </w:endnote>
  <w:endnote w:type="continuationSeparator" w:id="0">
    <w:p w:rsidR="00976025" w:rsidP="00AF380C" w:rsidRDefault="00976025" w14:paraId="40CCC51F" w14:textId="77777777">
      <w:r>
        <w:continuationSeparator/>
      </w:r>
    </w:p>
    <w:p w:rsidR="00976025" w:rsidP="00AF380C" w:rsidRDefault="00976025" w14:paraId="0AB31DD1" w14:textId="77777777"/>
    <w:p w:rsidR="00976025" w:rsidP="00AF380C" w:rsidRDefault="00976025" w14:paraId="148B8F7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6025" w:rsidP="00AF380C" w:rsidRDefault="00976025" w14:paraId="47AA7D05" w14:textId="77777777">
      <w:r>
        <w:separator/>
      </w:r>
    </w:p>
    <w:p w:rsidR="00976025" w:rsidP="00AF380C" w:rsidRDefault="00976025" w14:paraId="728B03A0" w14:textId="77777777"/>
    <w:p w:rsidR="00976025" w:rsidP="00AF380C" w:rsidRDefault="00976025" w14:paraId="5A171705" w14:textId="77777777"/>
  </w:footnote>
  <w:footnote w:type="continuationSeparator" w:id="0">
    <w:p w:rsidR="00976025" w:rsidP="00AF380C" w:rsidRDefault="00976025" w14:paraId="68527B63" w14:textId="77777777">
      <w:r>
        <w:continuationSeparator/>
      </w:r>
    </w:p>
    <w:p w:rsidR="00976025" w:rsidP="00AF380C" w:rsidRDefault="00976025" w14:paraId="3F546B8B" w14:textId="77777777"/>
    <w:p w:rsidR="00976025" w:rsidP="00AF380C" w:rsidRDefault="00976025" w14:paraId="24AE80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0D2D" w:rsidP="00103AF2" w:rsidRDefault="001E0D2D" w14:paraId="29F319CA" w14:textId="77777777">
    <w:pPr>
      <w:pStyle w:val="Header"/>
      <w:jc w:val="right"/>
    </w:pPr>
    <w:r>
      <w:t>RM Price</w:t>
    </w:r>
  </w:p>
  <w:p w:rsidR="001E0D2D" w:rsidP="006B040D" w:rsidRDefault="001E0D2D" w14:paraId="0D8AD0CB" w14:textId="07FA5B36">
    <w:pPr>
      <w:pStyle w:val="Header"/>
      <w:jc w:val="right"/>
    </w:pPr>
    <w:r>
      <w:t xml:space="preserve"> p</w:t>
    </w:r>
    <w:sdt>
      <w:sdtPr>
        <w:id w:val="565053189"/>
        <w:docPartObj>
          <w:docPartGallery w:val="Page Numbers (Top of Page)"/>
          <w:docPartUnique/>
        </w:docPartObj>
      </w:sdtPr>
      <w:sdtContent>
        <w:r w:rsidRPr="00C14940">
          <w:t xml:space="preserve"> </w:t>
        </w:r>
        <w:r>
          <w:fldChar w:fldCharType="begin"/>
        </w:r>
        <w:r>
          <w:instrText xml:space="preserve"> PAGE </w:instrText>
        </w:r>
        <w:r>
          <w:fldChar w:fldCharType="separate"/>
        </w:r>
        <w:r>
          <w:rPr>
            <w:noProof/>
          </w:rPr>
          <w:t>14</w:t>
        </w:r>
        <w:r>
          <w:rPr>
            <w:noProof/>
          </w:rPr>
          <w:fldChar w:fldCharType="end"/>
        </w:r>
        <w:r w:rsidRPr="00C14940">
          <w:t xml:space="preserve"> of </w:t>
        </w:r>
        <w:r>
          <w:rPr>
            <w:noProof/>
          </w:rPr>
          <w:fldChar w:fldCharType="begin"/>
        </w:r>
        <w:r>
          <w:rPr>
            <w:noProof/>
          </w:rPr>
          <w:instrText xml:space="preserve"> NUMPAGES  </w:instrText>
        </w:r>
        <w:r>
          <w:rPr>
            <w:noProof/>
          </w:rPr>
          <w:fldChar w:fldCharType="separate"/>
        </w:r>
        <w:r>
          <w:rPr>
            <w:noProof/>
          </w:rPr>
          <w:t>14</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FD291F2"/>
    <w:lvl w:ilvl="0">
      <w:start w:val="1"/>
      <w:numFmt w:val="bullet"/>
      <w:pStyle w:val="ListBullet2"/>
      <w:lvlText w:val=""/>
      <w:lvlJc w:val="left"/>
      <w:pPr>
        <w:tabs>
          <w:tab w:val="num" w:pos="720"/>
        </w:tabs>
        <w:ind w:left="720" w:hanging="360"/>
      </w:pPr>
      <w:rPr>
        <w:rFonts w:hint="default" w:ascii="Symbol" w:hAnsi="Symbol"/>
      </w:rPr>
    </w:lvl>
  </w:abstractNum>
  <w:abstractNum w:abstractNumId="1" w15:restartNumberingAfterBreak="0">
    <w:nsid w:val="04205CF2"/>
    <w:multiLevelType w:val="hybridMultilevel"/>
    <w:tmpl w:val="53622744"/>
    <w:lvl w:ilvl="0" w:tplc="CFDEF9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844AF5"/>
    <w:multiLevelType w:val="hybridMultilevel"/>
    <w:tmpl w:val="B2F8855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21933808"/>
    <w:multiLevelType w:val="hybridMultilevel"/>
    <w:tmpl w:val="A8BA6F2C"/>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F84B69"/>
    <w:multiLevelType w:val="hybridMultilevel"/>
    <w:tmpl w:val="D8E44B06"/>
    <w:lvl w:ilvl="0" w:tplc="AD1ECA54">
      <w:start w:val="1"/>
      <w:numFmt w:val="bullet"/>
      <w:pStyle w:val="ListParagraph"/>
      <w:lvlText w:val=""/>
      <w:lvlJc w:val="left"/>
      <w:pPr>
        <w:ind w:left="360" w:hanging="360"/>
      </w:pPr>
      <w:rPr>
        <w:rFonts w:hint="default" w:ascii="Wingdings" w:hAnsi="Wingdings"/>
      </w:rPr>
    </w:lvl>
    <w:lvl w:ilvl="1" w:tplc="04090019">
      <w:start w:val="1"/>
      <w:numFmt w:val="bullet"/>
      <w:lvlText w:val="o"/>
      <w:lvlJc w:val="left"/>
      <w:pPr>
        <w:ind w:left="1080" w:hanging="360"/>
      </w:pPr>
      <w:rPr>
        <w:rFonts w:hint="default" w:ascii="Courier New" w:hAnsi="Courier New" w:cs="Courier New"/>
      </w:rPr>
    </w:lvl>
    <w:lvl w:ilvl="2" w:tplc="0409001B">
      <w:start w:val="1"/>
      <w:numFmt w:val="bullet"/>
      <w:lvlText w:val=""/>
      <w:lvlJc w:val="left"/>
      <w:pPr>
        <w:ind w:left="1800" w:hanging="360"/>
      </w:pPr>
      <w:rPr>
        <w:rFonts w:hint="default" w:ascii="Wingdings" w:hAnsi="Wingdings"/>
      </w:rPr>
    </w:lvl>
    <w:lvl w:ilvl="3" w:tplc="0409000F">
      <w:start w:val="1"/>
      <w:numFmt w:val="bullet"/>
      <w:lvlText w:val=""/>
      <w:lvlJc w:val="left"/>
      <w:pPr>
        <w:ind w:left="2520" w:hanging="360"/>
      </w:pPr>
      <w:rPr>
        <w:rFonts w:hint="default" w:ascii="Symbol" w:hAnsi="Symbol"/>
      </w:rPr>
    </w:lvl>
    <w:lvl w:ilvl="4" w:tplc="04090019" w:tentative="1">
      <w:start w:val="1"/>
      <w:numFmt w:val="bullet"/>
      <w:lvlText w:val="o"/>
      <w:lvlJc w:val="left"/>
      <w:pPr>
        <w:ind w:left="3240" w:hanging="360"/>
      </w:pPr>
      <w:rPr>
        <w:rFonts w:hint="default" w:ascii="Courier New" w:hAnsi="Courier New" w:cs="Courier New"/>
      </w:rPr>
    </w:lvl>
    <w:lvl w:ilvl="5" w:tplc="0409001B" w:tentative="1">
      <w:start w:val="1"/>
      <w:numFmt w:val="bullet"/>
      <w:lvlText w:val=""/>
      <w:lvlJc w:val="left"/>
      <w:pPr>
        <w:ind w:left="3960" w:hanging="360"/>
      </w:pPr>
      <w:rPr>
        <w:rFonts w:hint="default" w:ascii="Wingdings" w:hAnsi="Wingdings"/>
      </w:rPr>
    </w:lvl>
    <w:lvl w:ilvl="6" w:tplc="0409000F" w:tentative="1">
      <w:start w:val="1"/>
      <w:numFmt w:val="bullet"/>
      <w:lvlText w:val=""/>
      <w:lvlJc w:val="left"/>
      <w:pPr>
        <w:ind w:left="4680" w:hanging="360"/>
      </w:pPr>
      <w:rPr>
        <w:rFonts w:hint="default" w:ascii="Symbol" w:hAnsi="Symbol"/>
      </w:rPr>
    </w:lvl>
    <w:lvl w:ilvl="7" w:tplc="04090019" w:tentative="1">
      <w:start w:val="1"/>
      <w:numFmt w:val="bullet"/>
      <w:lvlText w:val="o"/>
      <w:lvlJc w:val="left"/>
      <w:pPr>
        <w:ind w:left="5400" w:hanging="360"/>
      </w:pPr>
      <w:rPr>
        <w:rFonts w:hint="default" w:ascii="Courier New" w:hAnsi="Courier New" w:cs="Courier New"/>
      </w:rPr>
    </w:lvl>
    <w:lvl w:ilvl="8" w:tplc="0409001B" w:tentative="1">
      <w:start w:val="1"/>
      <w:numFmt w:val="bullet"/>
      <w:lvlText w:val=""/>
      <w:lvlJc w:val="left"/>
      <w:pPr>
        <w:ind w:left="6120" w:hanging="360"/>
      </w:pPr>
      <w:rPr>
        <w:rFonts w:hint="default" w:ascii="Wingdings" w:hAnsi="Wingdings"/>
      </w:rPr>
    </w:lvl>
  </w:abstractNum>
  <w:abstractNum w:abstractNumId="5" w15:restartNumberingAfterBreak="0">
    <w:nsid w:val="537164A5"/>
    <w:multiLevelType w:val="hybridMultilevel"/>
    <w:tmpl w:val="91107D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FC3102C"/>
    <w:multiLevelType w:val="hybridMultilevel"/>
    <w:tmpl w:val="2E10A778"/>
    <w:lvl w:ilvl="0" w:tplc="D9A08E22">
      <w:numFmt w:val="bullet"/>
      <w:lvlText w:val=""/>
      <w:lvlJc w:val="left"/>
      <w:pPr>
        <w:ind w:left="720" w:hanging="360"/>
      </w:pPr>
      <w:rPr>
        <w:rFonts w:hint="default" w:ascii="Symbol" w:hAnsi="Symbol" w:eastAsiaTheme="minorHAnsi" w:cstheme="minorBidi"/>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94A1124"/>
    <w:multiLevelType w:val="hybridMultilevel"/>
    <w:tmpl w:val="84EA98DA"/>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182235810">
    <w:abstractNumId w:val="4"/>
  </w:num>
  <w:num w:numId="2" w16cid:durableId="884802686">
    <w:abstractNumId w:val="7"/>
  </w:num>
  <w:num w:numId="3" w16cid:durableId="145055691">
    <w:abstractNumId w:val="3"/>
  </w:num>
  <w:num w:numId="4" w16cid:durableId="710810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3831985">
    <w:abstractNumId w:val="6"/>
  </w:num>
  <w:num w:numId="6" w16cid:durableId="1105734911">
    <w:abstractNumId w:val="1"/>
  </w:num>
  <w:num w:numId="7" w16cid:durableId="430703865">
    <w:abstractNumId w:val="2"/>
  </w:num>
  <w:num w:numId="8" w16cid:durableId="49035910">
    <w:abstractNumId w:val="5"/>
  </w:num>
  <w:num w:numId="9" w16cid:durableId="22348842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15F"/>
    <w:rsid w:val="000069AF"/>
    <w:rsid w:val="00006C03"/>
    <w:rsid w:val="0001195A"/>
    <w:rsid w:val="00015158"/>
    <w:rsid w:val="000153F1"/>
    <w:rsid w:val="000224A7"/>
    <w:rsid w:val="00023936"/>
    <w:rsid w:val="00023CD6"/>
    <w:rsid w:val="00023FAB"/>
    <w:rsid w:val="00033DA3"/>
    <w:rsid w:val="00034A83"/>
    <w:rsid w:val="00040292"/>
    <w:rsid w:val="00041E3C"/>
    <w:rsid w:val="00042CB3"/>
    <w:rsid w:val="0004329E"/>
    <w:rsid w:val="00043A04"/>
    <w:rsid w:val="0004477B"/>
    <w:rsid w:val="00044AB1"/>
    <w:rsid w:val="00045959"/>
    <w:rsid w:val="00047B37"/>
    <w:rsid w:val="00047C7F"/>
    <w:rsid w:val="00052946"/>
    <w:rsid w:val="00053E5F"/>
    <w:rsid w:val="00055B6D"/>
    <w:rsid w:val="00056543"/>
    <w:rsid w:val="0005654F"/>
    <w:rsid w:val="00057685"/>
    <w:rsid w:val="000608A3"/>
    <w:rsid w:val="00061824"/>
    <w:rsid w:val="00061A73"/>
    <w:rsid w:val="00062A09"/>
    <w:rsid w:val="0006316F"/>
    <w:rsid w:val="00065CAD"/>
    <w:rsid w:val="0006610B"/>
    <w:rsid w:val="000666C1"/>
    <w:rsid w:val="0006675A"/>
    <w:rsid w:val="00066824"/>
    <w:rsid w:val="00067B8B"/>
    <w:rsid w:val="00071B6A"/>
    <w:rsid w:val="00071C6E"/>
    <w:rsid w:val="00073112"/>
    <w:rsid w:val="00073577"/>
    <w:rsid w:val="00073A50"/>
    <w:rsid w:val="0008178E"/>
    <w:rsid w:val="00081B30"/>
    <w:rsid w:val="0008273A"/>
    <w:rsid w:val="00084D11"/>
    <w:rsid w:val="0008658B"/>
    <w:rsid w:val="000870B3"/>
    <w:rsid w:val="00087A4B"/>
    <w:rsid w:val="00090817"/>
    <w:rsid w:val="00090FC4"/>
    <w:rsid w:val="0009269D"/>
    <w:rsid w:val="00096A98"/>
    <w:rsid w:val="000A24BA"/>
    <w:rsid w:val="000A7963"/>
    <w:rsid w:val="000B207B"/>
    <w:rsid w:val="000B454C"/>
    <w:rsid w:val="000B6069"/>
    <w:rsid w:val="000C0414"/>
    <w:rsid w:val="000C0C6B"/>
    <w:rsid w:val="000C10F9"/>
    <w:rsid w:val="000C1505"/>
    <w:rsid w:val="000C3B6C"/>
    <w:rsid w:val="000C49D4"/>
    <w:rsid w:val="000C61B1"/>
    <w:rsid w:val="000C664B"/>
    <w:rsid w:val="000D04F4"/>
    <w:rsid w:val="000D2595"/>
    <w:rsid w:val="000D2771"/>
    <w:rsid w:val="000D2795"/>
    <w:rsid w:val="000D4212"/>
    <w:rsid w:val="000D519F"/>
    <w:rsid w:val="000D59D2"/>
    <w:rsid w:val="000E0452"/>
    <w:rsid w:val="000E06B0"/>
    <w:rsid w:val="000E2390"/>
    <w:rsid w:val="000E4977"/>
    <w:rsid w:val="000E54E1"/>
    <w:rsid w:val="000F0061"/>
    <w:rsid w:val="000F0FF2"/>
    <w:rsid w:val="000F1407"/>
    <w:rsid w:val="000F1956"/>
    <w:rsid w:val="000F528A"/>
    <w:rsid w:val="000F7FCE"/>
    <w:rsid w:val="00101309"/>
    <w:rsid w:val="0010198F"/>
    <w:rsid w:val="0010277F"/>
    <w:rsid w:val="00103AF2"/>
    <w:rsid w:val="001044EF"/>
    <w:rsid w:val="001057C3"/>
    <w:rsid w:val="00106CB6"/>
    <w:rsid w:val="00106DE4"/>
    <w:rsid w:val="0011091B"/>
    <w:rsid w:val="00111715"/>
    <w:rsid w:val="001129E7"/>
    <w:rsid w:val="00114805"/>
    <w:rsid w:val="00114866"/>
    <w:rsid w:val="00114F20"/>
    <w:rsid w:val="00116897"/>
    <w:rsid w:val="001174FA"/>
    <w:rsid w:val="00121231"/>
    <w:rsid w:val="00122599"/>
    <w:rsid w:val="00122E5A"/>
    <w:rsid w:val="00122F43"/>
    <w:rsid w:val="00124ABE"/>
    <w:rsid w:val="00126266"/>
    <w:rsid w:val="00126B97"/>
    <w:rsid w:val="00126B9A"/>
    <w:rsid w:val="00126BFE"/>
    <w:rsid w:val="00130580"/>
    <w:rsid w:val="00131CA4"/>
    <w:rsid w:val="00133404"/>
    <w:rsid w:val="0013405C"/>
    <w:rsid w:val="00134CE6"/>
    <w:rsid w:val="001365F0"/>
    <w:rsid w:val="0013700F"/>
    <w:rsid w:val="001401B0"/>
    <w:rsid w:val="00140C87"/>
    <w:rsid w:val="00145537"/>
    <w:rsid w:val="00145B01"/>
    <w:rsid w:val="001464CF"/>
    <w:rsid w:val="00147C77"/>
    <w:rsid w:val="00150256"/>
    <w:rsid w:val="00153043"/>
    <w:rsid w:val="001551D5"/>
    <w:rsid w:val="00156745"/>
    <w:rsid w:val="00157520"/>
    <w:rsid w:val="00157D8F"/>
    <w:rsid w:val="0016116B"/>
    <w:rsid w:val="00162F0F"/>
    <w:rsid w:val="001632E5"/>
    <w:rsid w:val="00165C20"/>
    <w:rsid w:val="00166AD9"/>
    <w:rsid w:val="0017190F"/>
    <w:rsid w:val="001743F2"/>
    <w:rsid w:val="001746E6"/>
    <w:rsid w:val="00175A55"/>
    <w:rsid w:val="001777B0"/>
    <w:rsid w:val="001803B4"/>
    <w:rsid w:val="00180E13"/>
    <w:rsid w:val="00182966"/>
    <w:rsid w:val="00182D13"/>
    <w:rsid w:val="0018322D"/>
    <w:rsid w:val="001833E4"/>
    <w:rsid w:val="00184571"/>
    <w:rsid w:val="001858F1"/>
    <w:rsid w:val="0018596B"/>
    <w:rsid w:val="00192C5A"/>
    <w:rsid w:val="00192F1C"/>
    <w:rsid w:val="00193737"/>
    <w:rsid w:val="00193BDB"/>
    <w:rsid w:val="00195716"/>
    <w:rsid w:val="0019777F"/>
    <w:rsid w:val="001A04B6"/>
    <w:rsid w:val="001A2200"/>
    <w:rsid w:val="001A3EF4"/>
    <w:rsid w:val="001A4B9A"/>
    <w:rsid w:val="001A4E30"/>
    <w:rsid w:val="001A5266"/>
    <w:rsid w:val="001A7F0C"/>
    <w:rsid w:val="001B1819"/>
    <w:rsid w:val="001B1AF8"/>
    <w:rsid w:val="001B272D"/>
    <w:rsid w:val="001B29D0"/>
    <w:rsid w:val="001B2CA9"/>
    <w:rsid w:val="001B3800"/>
    <w:rsid w:val="001B416A"/>
    <w:rsid w:val="001B45A5"/>
    <w:rsid w:val="001B4ECF"/>
    <w:rsid w:val="001B50DB"/>
    <w:rsid w:val="001C22AE"/>
    <w:rsid w:val="001C6271"/>
    <w:rsid w:val="001C6462"/>
    <w:rsid w:val="001C75D6"/>
    <w:rsid w:val="001D1283"/>
    <w:rsid w:val="001D1691"/>
    <w:rsid w:val="001D2193"/>
    <w:rsid w:val="001D2C06"/>
    <w:rsid w:val="001D34BF"/>
    <w:rsid w:val="001D39B0"/>
    <w:rsid w:val="001D4138"/>
    <w:rsid w:val="001D460D"/>
    <w:rsid w:val="001D5739"/>
    <w:rsid w:val="001D5DBF"/>
    <w:rsid w:val="001D70CC"/>
    <w:rsid w:val="001D7DEA"/>
    <w:rsid w:val="001E0D2D"/>
    <w:rsid w:val="001E1AD0"/>
    <w:rsid w:val="001E493D"/>
    <w:rsid w:val="001E5397"/>
    <w:rsid w:val="001E6427"/>
    <w:rsid w:val="001E70C6"/>
    <w:rsid w:val="001F05BA"/>
    <w:rsid w:val="001F440B"/>
    <w:rsid w:val="001F5474"/>
    <w:rsid w:val="002003D5"/>
    <w:rsid w:val="00200B5C"/>
    <w:rsid w:val="002027B4"/>
    <w:rsid w:val="00202C76"/>
    <w:rsid w:val="00204098"/>
    <w:rsid w:val="002049D7"/>
    <w:rsid w:val="00205798"/>
    <w:rsid w:val="00210E42"/>
    <w:rsid w:val="002121C9"/>
    <w:rsid w:val="002155CB"/>
    <w:rsid w:val="00221C0C"/>
    <w:rsid w:val="00221D4E"/>
    <w:rsid w:val="00222AF7"/>
    <w:rsid w:val="0022633C"/>
    <w:rsid w:val="00226B59"/>
    <w:rsid w:val="00232F0E"/>
    <w:rsid w:val="00233934"/>
    <w:rsid w:val="00235C63"/>
    <w:rsid w:val="00236352"/>
    <w:rsid w:val="00237C8C"/>
    <w:rsid w:val="002410C5"/>
    <w:rsid w:val="00241F20"/>
    <w:rsid w:val="00242040"/>
    <w:rsid w:val="00243D1E"/>
    <w:rsid w:val="002459AC"/>
    <w:rsid w:val="00250EA9"/>
    <w:rsid w:val="00251A42"/>
    <w:rsid w:val="002543DE"/>
    <w:rsid w:val="0025470B"/>
    <w:rsid w:val="00255BD6"/>
    <w:rsid w:val="0025786A"/>
    <w:rsid w:val="00263250"/>
    <w:rsid w:val="00265CB8"/>
    <w:rsid w:val="002677AC"/>
    <w:rsid w:val="00267954"/>
    <w:rsid w:val="00272069"/>
    <w:rsid w:val="00272327"/>
    <w:rsid w:val="002738EF"/>
    <w:rsid w:val="00275807"/>
    <w:rsid w:val="002774DC"/>
    <w:rsid w:val="00277B57"/>
    <w:rsid w:val="00280F99"/>
    <w:rsid w:val="00282369"/>
    <w:rsid w:val="002825E8"/>
    <w:rsid w:val="00282E66"/>
    <w:rsid w:val="002838BB"/>
    <w:rsid w:val="00284644"/>
    <w:rsid w:val="00284D88"/>
    <w:rsid w:val="002859FA"/>
    <w:rsid w:val="00285A3D"/>
    <w:rsid w:val="00285FB2"/>
    <w:rsid w:val="00287A28"/>
    <w:rsid w:val="00290AF0"/>
    <w:rsid w:val="002910ED"/>
    <w:rsid w:val="00291E35"/>
    <w:rsid w:val="00291F2D"/>
    <w:rsid w:val="00294F67"/>
    <w:rsid w:val="00295FCD"/>
    <w:rsid w:val="002A0B6C"/>
    <w:rsid w:val="002A7036"/>
    <w:rsid w:val="002B077D"/>
    <w:rsid w:val="002B1C1D"/>
    <w:rsid w:val="002B3CA1"/>
    <w:rsid w:val="002B5007"/>
    <w:rsid w:val="002C1000"/>
    <w:rsid w:val="002C14FE"/>
    <w:rsid w:val="002C1A89"/>
    <w:rsid w:val="002C2137"/>
    <w:rsid w:val="002C2E14"/>
    <w:rsid w:val="002C5A7C"/>
    <w:rsid w:val="002C62E5"/>
    <w:rsid w:val="002C6BE0"/>
    <w:rsid w:val="002C7BD1"/>
    <w:rsid w:val="002D1468"/>
    <w:rsid w:val="002D43CD"/>
    <w:rsid w:val="002D4813"/>
    <w:rsid w:val="002D71EA"/>
    <w:rsid w:val="002E0219"/>
    <w:rsid w:val="002E0975"/>
    <w:rsid w:val="002E1417"/>
    <w:rsid w:val="002E148B"/>
    <w:rsid w:val="002E4CBE"/>
    <w:rsid w:val="002E6BBA"/>
    <w:rsid w:val="002F117C"/>
    <w:rsid w:val="002F5844"/>
    <w:rsid w:val="002F6606"/>
    <w:rsid w:val="002F7485"/>
    <w:rsid w:val="00300698"/>
    <w:rsid w:val="00301287"/>
    <w:rsid w:val="00301857"/>
    <w:rsid w:val="00302F87"/>
    <w:rsid w:val="00306172"/>
    <w:rsid w:val="00307405"/>
    <w:rsid w:val="0031075A"/>
    <w:rsid w:val="00311160"/>
    <w:rsid w:val="00316FF6"/>
    <w:rsid w:val="003175F5"/>
    <w:rsid w:val="00320973"/>
    <w:rsid w:val="00323B63"/>
    <w:rsid w:val="00323FA8"/>
    <w:rsid w:val="003242B9"/>
    <w:rsid w:val="003245CD"/>
    <w:rsid w:val="00324CCB"/>
    <w:rsid w:val="00325856"/>
    <w:rsid w:val="00326029"/>
    <w:rsid w:val="003269BF"/>
    <w:rsid w:val="00330E1C"/>
    <w:rsid w:val="00333C86"/>
    <w:rsid w:val="00334B3A"/>
    <w:rsid w:val="0033628E"/>
    <w:rsid w:val="0033658D"/>
    <w:rsid w:val="00336E03"/>
    <w:rsid w:val="00337450"/>
    <w:rsid w:val="003439CC"/>
    <w:rsid w:val="00344A9A"/>
    <w:rsid w:val="00344E76"/>
    <w:rsid w:val="00346FC6"/>
    <w:rsid w:val="00347FDA"/>
    <w:rsid w:val="003509D1"/>
    <w:rsid w:val="00352A1A"/>
    <w:rsid w:val="00352FB2"/>
    <w:rsid w:val="003545FB"/>
    <w:rsid w:val="00354F6A"/>
    <w:rsid w:val="003554FE"/>
    <w:rsid w:val="00355513"/>
    <w:rsid w:val="00355C1C"/>
    <w:rsid w:val="003568AC"/>
    <w:rsid w:val="00356B30"/>
    <w:rsid w:val="00360816"/>
    <w:rsid w:val="0036093B"/>
    <w:rsid w:val="0036247D"/>
    <w:rsid w:val="0036275E"/>
    <w:rsid w:val="003633C0"/>
    <w:rsid w:val="003634C9"/>
    <w:rsid w:val="00363A0E"/>
    <w:rsid w:val="003647C3"/>
    <w:rsid w:val="0036624A"/>
    <w:rsid w:val="00370A72"/>
    <w:rsid w:val="003736BA"/>
    <w:rsid w:val="00373AA5"/>
    <w:rsid w:val="0037459C"/>
    <w:rsid w:val="00375D8E"/>
    <w:rsid w:val="003775D0"/>
    <w:rsid w:val="003776B2"/>
    <w:rsid w:val="0038190F"/>
    <w:rsid w:val="00381E59"/>
    <w:rsid w:val="003848E3"/>
    <w:rsid w:val="00384E30"/>
    <w:rsid w:val="00386AFF"/>
    <w:rsid w:val="00387F97"/>
    <w:rsid w:val="0039029F"/>
    <w:rsid w:val="00390717"/>
    <w:rsid w:val="003909BC"/>
    <w:rsid w:val="00391D91"/>
    <w:rsid w:val="003956B1"/>
    <w:rsid w:val="00395975"/>
    <w:rsid w:val="00395DF0"/>
    <w:rsid w:val="003A1145"/>
    <w:rsid w:val="003A129A"/>
    <w:rsid w:val="003A2439"/>
    <w:rsid w:val="003A2ECA"/>
    <w:rsid w:val="003A3A56"/>
    <w:rsid w:val="003A3BD6"/>
    <w:rsid w:val="003A466D"/>
    <w:rsid w:val="003A4990"/>
    <w:rsid w:val="003A6B55"/>
    <w:rsid w:val="003B3871"/>
    <w:rsid w:val="003B3C47"/>
    <w:rsid w:val="003B3E6D"/>
    <w:rsid w:val="003B462A"/>
    <w:rsid w:val="003B4EBE"/>
    <w:rsid w:val="003B6BDD"/>
    <w:rsid w:val="003B71A6"/>
    <w:rsid w:val="003C199C"/>
    <w:rsid w:val="003C1C13"/>
    <w:rsid w:val="003C201B"/>
    <w:rsid w:val="003C2985"/>
    <w:rsid w:val="003C3C5E"/>
    <w:rsid w:val="003C4E43"/>
    <w:rsid w:val="003C5032"/>
    <w:rsid w:val="003C6DD6"/>
    <w:rsid w:val="003C7DFD"/>
    <w:rsid w:val="003D330A"/>
    <w:rsid w:val="003D5669"/>
    <w:rsid w:val="003D71A8"/>
    <w:rsid w:val="003D76B1"/>
    <w:rsid w:val="003D7FF5"/>
    <w:rsid w:val="003E0A65"/>
    <w:rsid w:val="003E2537"/>
    <w:rsid w:val="003E2893"/>
    <w:rsid w:val="003E2D61"/>
    <w:rsid w:val="003E3A05"/>
    <w:rsid w:val="003E4979"/>
    <w:rsid w:val="003E67F1"/>
    <w:rsid w:val="003E6834"/>
    <w:rsid w:val="003E68EC"/>
    <w:rsid w:val="003E6A43"/>
    <w:rsid w:val="003E6D39"/>
    <w:rsid w:val="003F03CF"/>
    <w:rsid w:val="003F03ED"/>
    <w:rsid w:val="003F0D35"/>
    <w:rsid w:val="003F40DE"/>
    <w:rsid w:val="003F470C"/>
    <w:rsid w:val="003F69E0"/>
    <w:rsid w:val="003F6AB0"/>
    <w:rsid w:val="003F7C8A"/>
    <w:rsid w:val="003F7DC5"/>
    <w:rsid w:val="00403170"/>
    <w:rsid w:val="004049EC"/>
    <w:rsid w:val="00410A81"/>
    <w:rsid w:val="00411C53"/>
    <w:rsid w:val="004127F7"/>
    <w:rsid w:val="00412DC0"/>
    <w:rsid w:val="00413D34"/>
    <w:rsid w:val="0041407C"/>
    <w:rsid w:val="0041444E"/>
    <w:rsid w:val="00416869"/>
    <w:rsid w:val="004204C1"/>
    <w:rsid w:val="004215C8"/>
    <w:rsid w:val="00421DBA"/>
    <w:rsid w:val="00422572"/>
    <w:rsid w:val="004237BB"/>
    <w:rsid w:val="00423BB2"/>
    <w:rsid w:val="00427E31"/>
    <w:rsid w:val="0043022D"/>
    <w:rsid w:val="00430977"/>
    <w:rsid w:val="00431F85"/>
    <w:rsid w:val="00433007"/>
    <w:rsid w:val="004336E7"/>
    <w:rsid w:val="00434D9A"/>
    <w:rsid w:val="0043542E"/>
    <w:rsid w:val="00435AA0"/>
    <w:rsid w:val="00436E93"/>
    <w:rsid w:val="00440006"/>
    <w:rsid w:val="0044032A"/>
    <w:rsid w:val="0044187A"/>
    <w:rsid w:val="00441DB9"/>
    <w:rsid w:val="0044293A"/>
    <w:rsid w:val="00443410"/>
    <w:rsid w:val="004434FB"/>
    <w:rsid w:val="004445FF"/>
    <w:rsid w:val="00444FC8"/>
    <w:rsid w:val="00445F3A"/>
    <w:rsid w:val="0044602A"/>
    <w:rsid w:val="00447885"/>
    <w:rsid w:val="004509C5"/>
    <w:rsid w:val="004518E8"/>
    <w:rsid w:val="00451C54"/>
    <w:rsid w:val="004527C7"/>
    <w:rsid w:val="00455905"/>
    <w:rsid w:val="00456C70"/>
    <w:rsid w:val="00460BCD"/>
    <w:rsid w:val="00467761"/>
    <w:rsid w:val="004706BB"/>
    <w:rsid w:val="00470CC7"/>
    <w:rsid w:val="00471286"/>
    <w:rsid w:val="00473769"/>
    <w:rsid w:val="00480C4C"/>
    <w:rsid w:val="00480DCE"/>
    <w:rsid w:val="004818DD"/>
    <w:rsid w:val="00481D1A"/>
    <w:rsid w:val="00482D8E"/>
    <w:rsid w:val="00483488"/>
    <w:rsid w:val="0048391C"/>
    <w:rsid w:val="004857AF"/>
    <w:rsid w:val="00486838"/>
    <w:rsid w:val="0049336D"/>
    <w:rsid w:val="004945BB"/>
    <w:rsid w:val="00494734"/>
    <w:rsid w:val="00494E01"/>
    <w:rsid w:val="004969DC"/>
    <w:rsid w:val="00497A91"/>
    <w:rsid w:val="004A0F30"/>
    <w:rsid w:val="004A2F98"/>
    <w:rsid w:val="004A33C7"/>
    <w:rsid w:val="004A436E"/>
    <w:rsid w:val="004A6FAE"/>
    <w:rsid w:val="004A7290"/>
    <w:rsid w:val="004A7346"/>
    <w:rsid w:val="004B08A0"/>
    <w:rsid w:val="004B18A8"/>
    <w:rsid w:val="004B18B6"/>
    <w:rsid w:val="004B1C1C"/>
    <w:rsid w:val="004B3461"/>
    <w:rsid w:val="004B3E6D"/>
    <w:rsid w:val="004B60C5"/>
    <w:rsid w:val="004B692E"/>
    <w:rsid w:val="004B70DE"/>
    <w:rsid w:val="004B7466"/>
    <w:rsid w:val="004C0D33"/>
    <w:rsid w:val="004C3672"/>
    <w:rsid w:val="004C535B"/>
    <w:rsid w:val="004C6302"/>
    <w:rsid w:val="004C6DBB"/>
    <w:rsid w:val="004D1423"/>
    <w:rsid w:val="004D1993"/>
    <w:rsid w:val="004D340B"/>
    <w:rsid w:val="004D5F14"/>
    <w:rsid w:val="004D77A6"/>
    <w:rsid w:val="004E059F"/>
    <w:rsid w:val="004E16B0"/>
    <w:rsid w:val="004E2EF5"/>
    <w:rsid w:val="004E3C9B"/>
    <w:rsid w:val="004E3FBE"/>
    <w:rsid w:val="004E58ED"/>
    <w:rsid w:val="004E73F6"/>
    <w:rsid w:val="004E7C45"/>
    <w:rsid w:val="004F17D5"/>
    <w:rsid w:val="004F5179"/>
    <w:rsid w:val="004F571B"/>
    <w:rsid w:val="004F71BF"/>
    <w:rsid w:val="0050018A"/>
    <w:rsid w:val="00500DD9"/>
    <w:rsid w:val="00501766"/>
    <w:rsid w:val="0050197A"/>
    <w:rsid w:val="005109FC"/>
    <w:rsid w:val="00510CAC"/>
    <w:rsid w:val="00512839"/>
    <w:rsid w:val="00516F8E"/>
    <w:rsid w:val="005172EC"/>
    <w:rsid w:val="00517503"/>
    <w:rsid w:val="00520391"/>
    <w:rsid w:val="00521347"/>
    <w:rsid w:val="005215C8"/>
    <w:rsid w:val="00524B12"/>
    <w:rsid w:val="00524F1E"/>
    <w:rsid w:val="00526B35"/>
    <w:rsid w:val="00527C18"/>
    <w:rsid w:val="00530313"/>
    <w:rsid w:val="005308D6"/>
    <w:rsid w:val="0053140F"/>
    <w:rsid w:val="00531671"/>
    <w:rsid w:val="005317A0"/>
    <w:rsid w:val="00532187"/>
    <w:rsid w:val="005332EA"/>
    <w:rsid w:val="00534472"/>
    <w:rsid w:val="0053587E"/>
    <w:rsid w:val="005375E9"/>
    <w:rsid w:val="0053781C"/>
    <w:rsid w:val="005409F5"/>
    <w:rsid w:val="00540B2E"/>
    <w:rsid w:val="00544298"/>
    <w:rsid w:val="00544EAF"/>
    <w:rsid w:val="005450BE"/>
    <w:rsid w:val="00546F66"/>
    <w:rsid w:val="0055039D"/>
    <w:rsid w:val="00550929"/>
    <w:rsid w:val="005529B1"/>
    <w:rsid w:val="00554818"/>
    <w:rsid w:val="005554D3"/>
    <w:rsid w:val="005556E1"/>
    <w:rsid w:val="00556695"/>
    <w:rsid w:val="00561845"/>
    <w:rsid w:val="0056245B"/>
    <w:rsid w:val="00564425"/>
    <w:rsid w:val="00564524"/>
    <w:rsid w:val="00565770"/>
    <w:rsid w:val="00566721"/>
    <w:rsid w:val="00566A43"/>
    <w:rsid w:val="00567952"/>
    <w:rsid w:val="0057087A"/>
    <w:rsid w:val="005719B2"/>
    <w:rsid w:val="00571BC8"/>
    <w:rsid w:val="005721FD"/>
    <w:rsid w:val="005738BC"/>
    <w:rsid w:val="00574663"/>
    <w:rsid w:val="00574B65"/>
    <w:rsid w:val="0057564C"/>
    <w:rsid w:val="0057655F"/>
    <w:rsid w:val="0057673B"/>
    <w:rsid w:val="00580388"/>
    <w:rsid w:val="0058058A"/>
    <w:rsid w:val="00580E61"/>
    <w:rsid w:val="005811B1"/>
    <w:rsid w:val="005824F5"/>
    <w:rsid w:val="00583500"/>
    <w:rsid w:val="00583977"/>
    <w:rsid w:val="0058482D"/>
    <w:rsid w:val="00586872"/>
    <w:rsid w:val="00587B8B"/>
    <w:rsid w:val="00587B91"/>
    <w:rsid w:val="0059232E"/>
    <w:rsid w:val="005926F0"/>
    <w:rsid w:val="0059361D"/>
    <w:rsid w:val="00594957"/>
    <w:rsid w:val="005974A1"/>
    <w:rsid w:val="00597991"/>
    <w:rsid w:val="00597EF3"/>
    <w:rsid w:val="005A1350"/>
    <w:rsid w:val="005A29D9"/>
    <w:rsid w:val="005A47D3"/>
    <w:rsid w:val="005A488A"/>
    <w:rsid w:val="005A6394"/>
    <w:rsid w:val="005A6BEE"/>
    <w:rsid w:val="005A7D24"/>
    <w:rsid w:val="005B0107"/>
    <w:rsid w:val="005B064B"/>
    <w:rsid w:val="005B30B6"/>
    <w:rsid w:val="005B3DAE"/>
    <w:rsid w:val="005B489E"/>
    <w:rsid w:val="005B4AA2"/>
    <w:rsid w:val="005B7358"/>
    <w:rsid w:val="005C0217"/>
    <w:rsid w:val="005C189C"/>
    <w:rsid w:val="005C2153"/>
    <w:rsid w:val="005C24AF"/>
    <w:rsid w:val="005C28D4"/>
    <w:rsid w:val="005D194E"/>
    <w:rsid w:val="005D3EEA"/>
    <w:rsid w:val="005D5489"/>
    <w:rsid w:val="005D6376"/>
    <w:rsid w:val="005E0755"/>
    <w:rsid w:val="005E0A7B"/>
    <w:rsid w:val="005E2276"/>
    <w:rsid w:val="005E4B75"/>
    <w:rsid w:val="005E73A4"/>
    <w:rsid w:val="005E778C"/>
    <w:rsid w:val="005F37A2"/>
    <w:rsid w:val="005F4EDD"/>
    <w:rsid w:val="005F60F9"/>
    <w:rsid w:val="00602EA9"/>
    <w:rsid w:val="00603878"/>
    <w:rsid w:val="00605F81"/>
    <w:rsid w:val="006069FB"/>
    <w:rsid w:val="00610485"/>
    <w:rsid w:val="0061107D"/>
    <w:rsid w:val="006111AB"/>
    <w:rsid w:val="0061141D"/>
    <w:rsid w:val="00612662"/>
    <w:rsid w:val="00613A36"/>
    <w:rsid w:val="00616DB0"/>
    <w:rsid w:val="006174C1"/>
    <w:rsid w:val="00621030"/>
    <w:rsid w:val="00623569"/>
    <w:rsid w:val="00623B21"/>
    <w:rsid w:val="00624947"/>
    <w:rsid w:val="00626681"/>
    <w:rsid w:val="00626B1E"/>
    <w:rsid w:val="00627F50"/>
    <w:rsid w:val="00630BDA"/>
    <w:rsid w:val="0063207B"/>
    <w:rsid w:val="00634359"/>
    <w:rsid w:val="00634724"/>
    <w:rsid w:val="00637C34"/>
    <w:rsid w:val="00640311"/>
    <w:rsid w:val="00640CBF"/>
    <w:rsid w:val="00642978"/>
    <w:rsid w:val="00643387"/>
    <w:rsid w:val="00643F9D"/>
    <w:rsid w:val="006459B3"/>
    <w:rsid w:val="00646A32"/>
    <w:rsid w:val="006477B9"/>
    <w:rsid w:val="00647E51"/>
    <w:rsid w:val="006506FA"/>
    <w:rsid w:val="00650BFC"/>
    <w:rsid w:val="006525A6"/>
    <w:rsid w:val="0065361A"/>
    <w:rsid w:val="00653FCF"/>
    <w:rsid w:val="006558D4"/>
    <w:rsid w:val="00657D8D"/>
    <w:rsid w:val="00660632"/>
    <w:rsid w:val="006617B0"/>
    <w:rsid w:val="006654FD"/>
    <w:rsid w:val="00665E43"/>
    <w:rsid w:val="00670126"/>
    <w:rsid w:val="00670573"/>
    <w:rsid w:val="006715AC"/>
    <w:rsid w:val="00671F68"/>
    <w:rsid w:val="0067298B"/>
    <w:rsid w:val="00672EBB"/>
    <w:rsid w:val="006732F3"/>
    <w:rsid w:val="006734E0"/>
    <w:rsid w:val="00673CE8"/>
    <w:rsid w:val="00675BDB"/>
    <w:rsid w:val="00676A14"/>
    <w:rsid w:val="00681F15"/>
    <w:rsid w:val="00684C3F"/>
    <w:rsid w:val="00685AC5"/>
    <w:rsid w:val="00685EDF"/>
    <w:rsid w:val="006860D4"/>
    <w:rsid w:val="00687092"/>
    <w:rsid w:val="00687451"/>
    <w:rsid w:val="00687696"/>
    <w:rsid w:val="0068789C"/>
    <w:rsid w:val="00693FFE"/>
    <w:rsid w:val="00696508"/>
    <w:rsid w:val="0069653F"/>
    <w:rsid w:val="00697D45"/>
    <w:rsid w:val="006A168F"/>
    <w:rsid w:val="006A1968"/>
    <w:rsid w:val="006A223F"/>
    <w:rsid w:val="006A2B57"/>
    <w:rsid w:val="006A6209"/>
    <w:rsid w:val="006B040D"/>
    <w:rsid w:val="006B1AAF"/>
    <w:rsid w:val="006B4192"/>
    <w:rsid w:val="006B497E"/>
    <w:rsid w:val="006C05A0"/>
    <w:rsid w:val="006C17EA"/>
    <w:rsid w:val="006C2BD7"/>
    <w:rsid w:val="006C45F2"/>
    <w:rsid w:val="006C4CE2"/>
    <w:rsid w:val="006C4FC4"/>
    <w:rsid w:val="006C67C9"/>
    <w:rsid w:val="006C7DAC"/>
    <w:rsid w:val="006C7EAE"/>
    <w:rsid w:val="006D0F9D"/>
    <w:rsid w:val="006D4B48"/>
    <w:rsid w:val="006D5C67"/>
    <w:rsid w:val="006E08CF"/>
    <w:rsid w:val="006E1930"/>
    <w:rsid w:val="006E2F02"/>
    <w:rsid w:val="006E362D"/>
    <w:rsid w:val="006E374D"/>
    <w:rsid w:val="006E377E"/>
    <w:rsid w:val="006E56BE"/>
    <w:rsid w:val="006E6C51"/>
    <w:rsid w:val="006E7E9A"/>
    <w:rsid w:val="006E7F50"/>
    <w:rsid w:val="006F013D"/>
    <w:rsid w:val="006F0A35"/>
    <w:rsid w:val="006F205D"/>
    <w:rsid w:val="006F3D54"/>
    <w:rsid w:val="006F491E"/>
    <w:rsid w:val="00702A68"/>
    <w:rsid w:val="0070421C"/>
    <w:rsid w:val="00704402"/>
    <w:rsid w:val="00705D53"/>
    <w:rsid w:val="00707E89"/>
    <w:rsid w:val="00711C48"/>
    <w:rsid w:val="00712A1C"/>
    <w:rsid w:val="00714368"/>
    <w:rsid w:val="007146DD"/>
    <w:rsid w:val="00721312"/>
    <w:rsid w:val="00721F1F"/>
    <w:rsid w:val="0072245C"/>
    <w:rsid w:val="0072291C"/>
    <w:rsid w:val="007237EE"/>
    <w:rsid w:val="00723ED2"/>
    <w:rsid w:val="00724983"/>
    <w:rsid w:val="007258EB"/>
    <w:rsid w:val="007258FE"/>
    <w:rsid w:val="0072793C"/>
    <w:rsid w:val="00730D47"/>
    <w:rsid w:val="007325DB"/>
    <w:rsid w:val="00732EEB"/>
    <w:rsid w:val="0073386D"/>
    <w:rsid w:val="00733D29"/>
    <w:rsid w:val="00734190"/>
    <w:rsid w:val="00737126"/>
    <w:rsid w:val="00737EF9"/>
    <w:rsid w:val="00742205"/>
    <w:rsid w:val="007430D1"/>
    <w:rsid w:val="0074388E"/>
    <w:rsid w:val="00743FCC"/>
    <w:rsid w:val="0074413A"/>
    <w:rsid w:val="00744726"/>
    <w:rsid w:val="00745576"/>
    <w:rsid w:val="007476F4"/>
    <w:rsid w:val="00750EFD"/>
    <w:rsid w:val="00750F63"/>
    <w:rsid w:val="00751E18"/>
    <w:rsid w:val="00752CEF"/>
    <w:rsid w:val="007535BC"/>
    <w:rsid w:val="00753B1F"/>
    <w:rsid w:val="00753DBA"/>
    <w:rsid w:val="00754D26"/>
    <w:rsid w:val="00755DD4"/>
    <w:rsid w:val="00756C36"/>
    <w:rsid w:val="00757160"/>
    <w:rsid w:val="00760C9A"/>
    <w:rsid w:val="00762DEF"/>
    <w:rsid w:val="00762E0A"/>
    <w:rsid w:val="00765D42"/>
    <w:rsid w:val="00767424"/>
    <w:rsid w:val="00770C62"/>
    <w:rsid w:val="00770E62"/>
    <w:rsid w:val="00773CED"/>
    <w:rsid w:val="007745D0"/>
    <w:rsid w:val="00774A86"/>
    <w:rsid w:val="007750B5"/>
    <w:rsid w:val="00780C2C"/>
    <w:rsid w:val="00783F19"/>
    <w:rsid w:val="00785928"/>
    <w:rsid w:val="00791F1A"/>
    <w:rsid w:val="007948AA"/>
    <w:rsid w:val="00796B2D"/>
    <w:rsid w:val="007A1784"/>
    <w:rsid w:val="007A2021"/>
    <w:rsid w:val="007A7030"/>
    <w:rsid w:val="007B2733"/>
    <w:rsid w:val="007B2CE3"/>
    <w:rsid w:val="007B3279"/>
    <w:rsid w:val="007B33E4"/>
    <w:rsid w:val="007B409B"/>
    <w:rsid w:val="007B40F9"/>
    <w:rsid w:val="007B513D"/>
    <w:rsid w:val="007B566C"/>
    <w:rsid w:val="007B7908"/>
    <w:rsid w:val="007C307B"/>
    <w:rsid w:val="007C352E"/>
    <w:rsid w:val="007C428F"/>
    <w:rsid w:val="007C4F07"/>
    <w:rsid w:val="007C5B0A"/>
    <w:rsid w:val="007C65C4"/>
    <w:rsid w:val="007C6CEF"/>
    <w:rsid w:val="007C7A79"/>
    <w:rsid w:val="007C7DFF"/>
    <w:rsid w:val="007D0F37"/>
    <w:rsid w:val="007D4324"/>
    <w:rsid w:val="007D43C4"/>
    <w:rsid w:val="007D55D7"/>
    <w:rsid w:val="007D7CA8"/>
    <w:rsid w:val="007E0D22"/>
    <w:rsid w:val="007E26C7"/>
    <w:rsid w:val="007E2E8C"/>
    <w:rsid w:val="007E32AD"/>
    <w:rsid w:val="007E3F81"/>
    <w:rsid w:val="007E5337"/>
    <w:rsid w:val="007E5686"/>
    <w:rsid w:val="007E6169"/>
    <w:rsid w:val="007F005B"/>
    <w:rsid w:val="007F2862"/>
    <w:rsid w:val="007F6135"/>
    <w:rsid w:val="007F6BEF"/>
    <w:rsid w:val="007F733C"/>
    <w:rsid w:val="008026B8"/>
    <w:rsid w:val="00802FE7"/>
    <w:rsid w:val="00806551"/>
    <w:rsid w:val="00810CAC"/>
    <w:rsid w:val="0081149F"/>
    <w:rsid w:val="00813713"/>
    <w:rsid w:val="0081583B"/>
    <w:rsid w:val="00817CFF"/>
    <w:rsid w:val="0082056E"/>
    <w:rsid w:val="008215EE"/>
    <w:rsid w:val="008244FE"/>
    <w:rsid w:val="008250AD"/>
    <w:rsid w:val="00827710"/>
    <w:rsid w:val="008318D0"/>
    <w:rsid w:val="00834CF4"/>
    <w:rsid w:val="00837ABA"/>
    <w:rsid w:val="00841426"/>
    <w:rsid w:val="008445B5"/>
    <w:rsid w:val="008465DE"/>
    <w:rsid w:val="00846FFD"/>
    <w:rsid w:val="00851456"/>
    <w:rsid w:val="008519F2"/>
    <w:rsid w:val="008537FA"/>
    <w:rsid w:val="008561C3"/>
    <w:rsid w:val="008576E1"/>
    <w:rsid w:val="008609B7"/>
    <w:rsid w:val="00860A05"/>
    <w:rsid w:val="00861643"/>
    <w:rsid w:val="00862A50"/>
    <w:rsid w:val="0086442A"/>
    <w:rsid w:val="00866003"/>
    <w:rsid w:val="00867439"/>
    <w:rsid w:val="00867856"/>
    <w:rsid w:val="008710C1"/>
    <w:rsid w:val="0087265B"/>
    <w:rsid w:val="00873062"/>
    <w:rsid w:val="00874090"/>
    <w:rsid w:val="008742CC"/>
    <w:rsid w:val="0087572C"/>
    <w:rsid w:val="0088385B"/>
    <w:rsid w:val="00883B13"/>
    <w:rsid w:val="0088629F"/>
    <w:rsid w:val="00887E03"/>
    <w:rsid w:val="00892862"/>
    <w:rsid w:val="00893B7D"/>
    <w:rsid w:val="00894143"/>
    <w:rsid w:val="00894780"/>
    <w:rsid w:val="00894F58"/>
    <w:rsid w:val="00896C88"/>
    <w:rsid w:val="00897FAF"/>
    <w:rsid w:val="008A0114"/>
    <w:rsid w:val="008A090B"/>
    <w:rsid w:val="008A0E25"/>
    <w:rsid w:val="008A24FD"/>
    <w:rsid w:val="008A2511"/>
    <w:rsid w:val="008A3D47"/>
    <w:rsid w:val="008A4109"/>
    <w:rsid w:val="008A61F5"/>
    <w:rsid w:val="008B420E"/>
    <w:rsid w:val="008B57C6"/>
    <w:rsid w:val="008B7561"/>
    <w:rsid w:val="008B7628"/>
    <w:rsid w:val="008B790E"/>
    <w:rsid w:val="008C09E4"/>
    <w:rsid w:val="008C0D3A"/>
    <w:rsid w:val="008C0E07"/>
    <w:rsid w:val="008C19F4"/>
    <w:rsid w:val="008C22E1"/>
    <w:rsid w:val="008C2B7F"/>
    <w:rsid w:val="008C55A3"/>
    <w:rsid w:val="008C62DB"/>
    <w:rsid w:val="008C680A"/>
    <w:rsid w:val="008C6AEE"/>
    <w:rsid w:val="008C73F0"/>
    <w:rsid w:val="008C7D5A"/>
    <w:rsid w:val="008D07B1"/>
    <w:rsid w:val="008D2750"/>
    <w:rsid w:val="008D4586"/>
    <w:rsid w:val="008D5FB3"/>
    <w:rsid w:val="008D628D"/>
    <w:rsid w:val="008D6CD7"/>
    <w:rsid w:val="008D710A"/>
    <w:rsid w:val="008D7A78"/>
    <w:rsid w:val="008E0B74"/>
    <w:rsid w:val="008E0F90"/>
    <w:rsid w:val="008E102F"/>
    <w:rsid w:val="008E3AE7"/>
    <w:rsid w:val="008E6A33"/>
    <w:rsid w:val="008F1CB3"/>
    <w:rsid w:val="008F27E1"/>
    <w:rsid w:val="008F2C43"/>
    <w:rsid w:val="008F4E1E"/>
    <w:rsid w:val="008F5D16"/>
    <w:rsid w:val="008F63A7"/>
    <w:rsid w:val="008F7DEC"/>
    <w:rsid w:val="009019F7"/>
    <w:rsid w:val="00903768"/>
    <w:rsid w:val="00903E8D"/>
    <w:rsid w:val="009068CD"/>
    <w:rsid w:val="009068D5"/>
    <w:rsid w:val="009070AF"/>
    <w:rsid w:val="00907B68"/>
    <w:rsid w:val="00910BA1"/>
    <w:rsid w:val="009119D1"/>
    <w:rsid w:val="00913CB5"/>
    <w:rsid w:val="009141DC"/>
    <w:rsid w:val="009167CE"/>
    <w:rsid w:val="0091693A"/>
    <w:rsid w:val="009178EF"/>
    <w:rsid w:val="00917B9C"/>
    <w:rsid w:val="009207A6"/>
    <w:rsid w:val="00920924"/>
    <w:rsid w:val="009224CA"/>
    <w:rsid w:val="00922D56"/>
    <w:rsid w:val="0092364C"/>
    <w:rsid w:val="0092411D"/>
    <w:rsid w:val="0092426E"/>
    <w:rsid w:val="00930A02"/>
    <w:rsid w:val="00932655"/>
    <w:rsid w:val="00933A86"/>
    <w:rsid w:val="00935C11"/>
    <w:rsid w:val="009365AC"/>
    <w:rsid w:val="00936651"/>
    <w:rsid w:val="00941E87"/>
    <w:rsid w:val="009423FE"/>
    <w:rsid w:val="00943B94"/>
    <w:rsid w:val="00944E65"/>
    <w:rsid w:val="009459D8"/>
    <w:rsid w:val="00945E9F"/>
    <w:rsid w:val="0094765B"/>
    <w:rsid w:val="009508D4"/>
    <w:rsid w:val="00950E10"/>
    <w:rsid w:val="00951407"/>
    <w:rsid w:val="00954640"/>
    <w:rsid w:val="00956800"/>
    <w:rsid w:val="00957C57"/>
    <w:rsid w:val="00957F21"/>
    <w:rsid w:val="009603B5"/>
    <w:rsid w:val="00960B94"/>
    <w:rsid w:val="00962AF1"/>
    <w:rsid w:val="00965680"/>
    <w:rsid w:val="00971715"/>
    <w:rsid w:val="0097324C"/>
    <w:rsid w:val="00974293"/>
    <w:rsid w:val="00974E44"/>
    <w:rsid w:val="00976025"/>
    <w:rsid w:val="00977F67"/>
    <w:rsid w:val="009858CA"/>
    <w:rsid w:val="00986B73"/>
    <w:rsid w:val="00987AB9"/>
    <w:rsid w:val="00995374"/>
    <w:rsid w:val="00996D77"/>
    <w:rsid w:val="009974C5"/>
    <w:rsid w:val="009A0FE2"/>
    <w:rsid w:val="009A2330"/>
    <w:rsid w:val="009A2F53"/>
    <w:rsid w:val="009A70F7"/>
    <w:rsid w:val="009A72C4"/>
    <w:rsid w:val="009A7930"/>
    <w:rsid w:val="009B0E3C"/>
    <w:rsid w:val="009B2C15"/>
    <w:rsid w:val="009B3168"/>
    <w:rsid w:val="009B46DF"/>
    <w:rsid w:val="009B5F67"/>
    <w:rsid w:val="009C00ED"/>
    <w:rsid w:val="009C276B"/>
    <w:rsid w:val="009C568E"/>
    <w:rsid w:val="009C66B5"/>
    <w:rsid w:val="009C6B1F"/>
    <w:rsid w:val="009C76B3"/>
    <w:rsid w:val="009D0AED"/>
    <w:rsid w:val="009D15EC"/>
    <w:rsid w:val="009D1B8D"/>
    <w:rsid w:val="009D3ED4"/>
    <w:rsid w:val="009D7580"/>
    <w:rsid w:val="009E00DB"/>
    <w:rsid w:val="009E034B"/>
    <w:rsid w:val="009E0C07"/>
    <w:rsid w:val="009E0F23"/>
    <w:rsid w:val="009E10C2"/>
    <w:rsid w:val="009E13A7"/>
    <w:rsid w:val="009E4875"/>
    <w:rsid w:val="009E6CE8"/>
    <w:rsid w:val="009E718C"/>
    <w:rsid w:val="009E7465"/>
    <w:rsid w:val="009F015F"/>
    <w:rsid w:val="009F0833"/>
    <w:rsid w:val="009F0931"/>
    <w:rsid w:val="009F1D63"/>
    <w:rsid w:val="009F24E8"/>
    <w:rsid w:val="009F6209"/>
    <w:rsid w:val="009F7A03"/>
    <w:rsid w:val="00A007D8"/>
    <w:rsid w:val="00A00B71"/>
    <w:rsid w:val="00A014C8"/>
    <w:rsid w:val="00A02305"/>
    <w:rsid w:val="00A03203"/>
    <w:rsid w:val="00A04245"/>
    <w:rsid w:val="00A05C9B"/>
    <w:rsid w:val="00A06D2A"/>
    <w:rsid w:val="00A11765"/>
    <w:rsid w:val="00A11BE5"/>
    <w:rsid w:val="00A1239A"/>
    <w:rsid w:val="00A132C4"/>
    <w:rsid w:val="00A13C04"/>
    <w:rsid w:val="00A142A4"/>
    <w:rsid w:val="00A142F6"/>
    <w:rsid w:val="00A15BF7"/>
    <w:rsid w:val="00A204CE"/>
    <w:rsid w:val="00A216A6"/>
    <w:rsid w:val="00A218D2"/>
    <w:rsid w:val="00A23AE1"/>
    <w:rsid w:val="00A2422B"/>
    <w:rsid w:val="00A2631B"/>
    <w:rsid w:val="00A318D5"/>
    <w:rsid w:val="00A31ABB"/>
    <w:rsid w:val="00A340FE"/>
    <w:rsid w:val="00A34E21"/>
    <w:rsid w:val="00A40779"/>
    <w:rsid w:val="00A4091B"/>
    <w:rsid w:val="00A4152A"/>
    <w:rsid w:val="00A4220E"/>
    <w:rsid w:val="00A42BE9"/>
    <w:rsid w:val="00A441CC"/>
    <w:rsid w:val="00A4442F"/>
    <w:rsid w:val="00A44AF5"/>
    <w:rsid w:val="00A44DDD"/>
    <w:rsid w:val="00A44E02"/>
    <w:rsid w:val="00A514B9"/>
    <w:rsid w:val="00A516CC"/>
    <w:rsid w:val="00A535FD"/>
    <w:rsid w:val="00A54958"/>
    <w:rsid w:val="00A556F2"/>
    <w:rsid w:val="00A61462"/>
    <w:rsid w:val="00A62056"/>
    <w:rsid w:val="00A63C5C"/>
    <w:rsid w:val="00A64C38"/>
    <w:rsid w:val="00A652C4"/>
    <w:rsid w:val="00A67E0F"/>
    <w:rsid w:val="00A72379"/>
    <w:rsid w:val="00A73610"/>
    <w:rsid w:val="00A73DDD"/>
    <w:rsid w:val="00A73F9B"/>
    <w:rsid w:val="00A75F6B"/>
    <w:rsid w:val="00A77543"/>
    <w:rsid w:val="00A77CF7"/>
    <w:rsid w:val="00A80497"/>
    <w:rsid w:val="00A82087"/>
    <w:rsid w:val="00A82F5A"/>
    <w:rsid w:val="00A83708"/>
    <w:rsid w:val="00A85E41"/>
    <w:rsid w:val="00A8658A"/>
    <w:rsid w:val="00A8673A"/>
    <w:rsid w:val="00A90006"/>
    <w:rsid w:val="00A907E0"/>
    <w:rsid w:val="00A90A17"/>
    <w:rsid w:val="00A930C3"/>
    <w:rsid w:val="00A940B3"/>
    <w:rsid w:val="00A96BBB"/>
    <w:rsid w:val="00A9788A"/>
    <w:rsid w:val="00A97A71"/>
    <w:rsid w:val="00AA0F92"/>
    <w:rsid w:val="00AA168C"/>
    <w:rsid w:val="00AA4EEF"/>
    <w:rsid w:val="00AA6ECC"/>
    <w:rsid w:val="00AA7526"/>
    <w:rsid w:val="00AB0FA8"/>
    <w:rsid w:val="00AB182F"/>
    <w:rsid w:val="00AB1B1B"/>
    <w:rsid w:val="00AB25F2"/>
    <w:rsid w:val="00AB3301"/>
    <w:rsid w:val="00AB4BEB"/>
    <w:rsid w:val="00AB5E07"/>
    <w:rsid w:val="00AB6E34"/>
    <w:rsid w:val="00AC12B6"/>
    <w:rsid w:val="00AC20EE"/>
    <w:rsid w:val="00AC2F0E"/>
    <w:rsid w:val="00AC5F5D"/>
    <w:rsid w:val="00AC6FAE"/>
    <w:rsid w:val="00AC7A2B"/>
    <w:rsid w:val="00AD18FC"/>
    <w:rsid w:val="00AD261E"/>
    <w:rsid w:val="00AD30B7"/>
    <w:rsid w:val="00AD42DA"/>
    <w:rsid w:val="00AD7810"/>
    <w:rsid w:val="00AE020E"/>
    <w:rsid w:val="00AE1903"/>
    <w:rsid w:val="00AE1A02"/>
    <w:rsid w:val="00AE1D35"/>
    <w:rsid w:val="00AE1E5E"/>
    <w:rsid w:val="00AE2CCD"/>
    <w:rsid w:val="00AE3567"/>
    <w:rsid w:val="00AE55D3"/>
    <w:rsid w:val="00AE585A"/>
    <w:rsid w:val="00AE682B"/>
    <w:rsid w:val="00AF380C"/>
    <w:rsid w:val="00AF5363"/>
    <w:rsid w:val="00AF5A76"/>
    <w:rsid w:val="00B024EE"/>
    <w:rsid w:val="00B02F02"/>
    <w:rsid w:val="00B04300"/>
    <w:rsid w:val="00B0560D"/>
    <w:rsid w:val="00B05ACC"/>
    <w:rsid w:val="00B05CC6"/>
    <w:rsid w:val="00B05D8D"/>
    <w:rsid w:val="00B073BD"/>
    <w:rsid w:val="00B07F25"/>
    <w:rsid w:val="00B10135"/>
    <w:rsid w:val="00B10B0C"/>
    <w:rsid w:val="00B116F4"/>
    <w:rsid w:val="00B131D3"/>
    <w:rsid w:val="00B13376"/>
    <w:rsid w:val="00B135D6"/>
    <w:rsid w:val="00B13C3B"/>
    <w:rsid w:val="00B13C84"/>
    <w:rsid w:val="00B156E6"/>
    <w:rsid w:val="00B17AA8"/>
    <w:rsid w:val="00B202A5"/>
    <w:rsid w:val="00B2117E"/>
    <w:rsid w:val="00B22645"/>
    <w:rsid w:val="00B248F2"/>
    <w:rsid w:val="00B24E41"/>
    <w:rsid w:val="00B252EF"/>
    <w:rsid w:val="00B3352D"/>
    <w:rsid w:val="00B33A73"/>
    <w:rsid w:val="00B33CE6"/>
    <w:rsid w:val="00B34435"/>
    <w:rsid w:val="00B34A26"/>
    <w:rsid w:val="00B34CD7"/>
    <w:rsid w:val="00B37177"/>
    <w:rsid w:val="00B377E2"/>
    <w:rsid w:val="00B37D6F"/>
    <w:rsid w:val="00B4290F"/>
    <w:rsid w:val="00B45FB3"/>
    <w:rsid w:val="00B47716"/>
    <w:rsid w:val="00B52204"/>
    <w:rsid w:val="00B52ADC"/>
    <w:rsid w:val="00B52B1A"/>
    <w:rsid w:val="00B52B1B"/>
    <w:rsid w:val="00B55C49"/>
    <w:rsid w:val="00B561BD"/>
    <w:rsid w:val="00B62464"/>
    <w:rsid w:val="00B663F4"/>
    <w:rsid w:val="00B70644"/>
    <w:rsid w:val="00B7145A"/>
    <w:rsid w:val="00B721D4"/>
    <w:rsid w:val="00B750C7"/>
    <w:rsid w:val="00B75A7F"/>
    <w:rsid w:val="00B76E27"/>
    <w:rsid w:val="00B81315"/>
    <w:rsid w:val="00B814A3"/>
    <w:rsid w:val="00B817A8"/>
    <w:rsid w:val="00B8201B"/>
    <w:rsid w:val="00B831C1"/>
    <w:rsid w:val="00B84C60"/>
    <w:rsid w:val="00B8533E"/>
    <w:rsid w:val="00B856EF"/>
    <w:rsid w:val="00B860B7"/>
    <w:rsid w:val="00B87437"/>
    <w:rsid w:val="00B87506"/>
    <w:rsid w:val="00B905EC"/>
    <w:rsid w:val="00B910B7"/>
    <w:rsid w:val="00B91591"/>
    <w:rsid w:val="00B9456B"/>
    <w:rsid w:val="00B94AAF"/>
    <w:rsid w:val="00B95325"/>
    <w:rsid w:val="00BA0E2E"/>
    <w:rsid w:val="00BA1799"/>
    <w:rsid w:val="00BA2851"/>
    <w:rsid w:val="00BA5176"/>
    <w:rsid w:val="00BA54EC"/>
    <w:rsid w:val="00BA582E"/>
    <w:rsid w:val="00BA5D03"/>
    <w:rsid w:val="00BA64A5"/>
    <w:rsid w:val="00BA6602"/>
    <w:rsid w:val="00BA715D"/>
    <w:rsid w:val="00BB2C24"/>
    <w:rsid w:val="00BB39EB"/>
    <w:rsid w:val="00BB3D43"/>
    <w:rsid w:val="00BB49A8"/>
    <w:rsid w:val="00BC149F"/>
    <w:rsid w:val="00BC5598"/>
    <w:rsid w:val="00BC594C"/>
    <w:rsid w:val="00BC7964"/>
    <w:rsid w:val="00BD07E6"/>
    <w:rsid w:val="00BD1780"/>
    <w:rsid w:val="00BD26E8"/>
    <w:rsid w:val="00BD4206"/>
    <w:rsid w:val="00BD5554"/>
    <w:rsid w:val="00BD5C62"/>
    <w:rsid w:val="00BD6668"/>
    <w:rsid w:val="00BE117E"/>
    <w:rsid w:val="00BE12A9"/>
    <w:rsid w:val="00BE3D36"/>
    <w:rsid w:val="00BE6819"/>
    <w:rsid w:val="00BE75CD"/>
    <w:rsid w:val="00BE7823"/>
    <w:rsid w:val="00BF0295"/>
    <w:rsid w:val="00BF0A67"/>
    <w:rsid w:val="00BF2A3F"/>
    <w:rsid w:val="00BF396B"/>
    <w:rsid w:val="00BF4238"/>
    <w:rsid w:val="00BF501A"/>
    <w:rsid w:val="00BF5C3F"/>
    <w:rsid w:val="00BF6AC4"/>
    <w:rsid w:val="00C01332"/>
    <w:rsid w:val="00C04080"/>
    <w:rsid w:val="00C04CB2"/>
    <w:rsid w:val="00C1004C"/>
    <w:rsid w:val="00C1236C"/>
    <w:rsid w:val="00C12DDC"/>
    <w:rsid w:val="00C14875"/>
    <w:rsid w:val="00C14940"/>
    <w:rsid w:val="00C15889"/>
    <w:rsid w:val="00C16ACF"/>
    <w:rsid w:val="00C16B1B"/>
    <w:rsid w:val="00C1730A"/>
    <w:rsid w:val="00C203E6"/>
    <w:rsid w:val="00C20439"/>
    <w:rsid w:val="00C20678"/>
    <w:rsid w:val="00C21D34"/>
    <w:rsid w:val="00C26E68"/>
    <w:rsid w:val="00C306CE"/>
    <w:rsid w:val="00C3072F"/>
    <w:rsid w:val="00C31E70"/>
    <w:rsid w:val="00C32BDB"/>
    <w:rsid w:val="00C346FE"/>
    <w:rsid w:val="00C34890"/>
    <w:rsid w:val="00C34984"/>
    <w:rsid w:val="00C35C1D"/>
    <w:rsid w:val="00C36F88"/>
    <w:rsid w:val="00C378AD"/>
    <w:rsid w:val="00C40374"/>
    <w:rsid w:val="00C414BC"/>
    <w:rsid w:val="00C42D13"/>
    <w:rsid w:val="00C43725"/>
    <w:rsid w:val="00C43FC9"/>
    <w:rsid w:val="00C451BF"/>
    <w:rsid w:val="00C4607D"/>
    <w:rsid w:val="00C47ADB"/>
    <w:rsid w:val="00C47FE3"/>
    <w:rsid w:val="00C50179"/>
    <w:rsid w:val="00C50A99"/>
    <w:rsid w:val="00C50C19"/>
    <w:rsid w:val="00C51909"/>
    <w:rsid w:val="00C5314E"/>
    <w:rsid w:val="00C531C9"/>
    <w:rsid w:val="00C53E58"/>
    <w:rsid w:val="00C54E4E"/>
    <w:rsid w:val="00C557D9"/>
    <w:rsid w:val="00C55CDF"/>
    <w:rsid w:val="00C5668E"/>
    <w:rsid w:val="00C56742"/>
    <w:rsid w:val="00C56AC1"/>
    <w:rsid w:val="00C57293"/>
    <w:rsid w:val="00C574B1"/>
    <w:rsid w:val="00C57BAD"/>
    <w:rsid w:val="00C61378"/>
    <w:rsid w:val="00C641B8"/>
    <w:rsid w:val="00C64F4D"/>
    <w:rsid w:val="00C65923"/>
    <w:rsid w:val="00C66970"/>
    <w:rsid w:val="00C71103"/>
    <w:rsid w:val="00C72AFA"/>
    <w:rsid w:val="00C73C2B"/>
    <w:rsid w:val="00C7658C"/>
    <w:rsid w:val="00C772A0"/>
    <w:rsid w:val="00C77770"/>
    <w:rsid w:val="00C7788B"/>
    <w:rsid w:val="00C82220"/>
    <w:rsid w:val="00C8278B"/>
    <w:rsid w:val="00C8333E"/>
    <w:rsid w:val="00C84DB7"/>
    <w:rsid w:val="00C84E3E"/>
    <w:rsid w:val="00C85A02"/>
    <w:rsid w:val="00C87B06"/>
    <w:rsid w:val="00C900F4"/>
    <w:rsid w:val="00C909DA"/>
    <w:rsid w:val="00C912CD"/>
    <w:rsid w:val="00C916A1"/>
    <w:rsid w:val="00C920C8"/>
    <w:rsid w:val="00C93B58"/>
    <w:rsid w:val="00C94919"/>
    <w:rsid w:val="00C94D99"/>
    <w:rsid w:val="00C95876"/>
    <w:rsid w:val="00C977FD"/>
    <w:rsid w:val="00CA082B"/>
    <w:rsid w:val="00CA109E"/>
    <w:rsid w:val="00CA11A1"/>
    <w:rsid w:val="00CA3F4A"/>
    <w:rsid w:val="00CA4933"/>
    <w:rsid w:val="00CA5636"/>
    <w:rsid w:val="00CB050C"/>
    <w:rsid w:val="00CB264F"/>
    <w:rsid w:val="00CB2AEA"/>
    <w:rsid w:val="00CB32A6"/>
    <w:rsid w:val="00CB397E"/>
    <w:rsid w:val="00CB47AF"/>
    <w:rsid w:val="00CB63FF"/>
    <w:rsid w:val="00CB71D3"/>
    <w:rsid w:val="00CB747D"/>
    <w:rsid w:val="00CC2CF5"/>
    <w:rsid w:val="00CC3508"/>
    <w:rsid w:val="00CC507B"/>
    <w:rsid w:val="00CD274B"/>
    <w:rsid w:val="00CD5AD1"/>
    <w:rsid w:val="00CD7035"/>
    <w:rsid w:val="00CE0FD0"/>
    <w:rsid w:val="00CE11F8"/>
    <w:rsid w:val="00CE4B8A"/>
    <w:rsid w:val="00CE776F"/>
    <w:rsid w:val="00CF0B77"/>
    <w:rsid w:val="00CF1A4A"/>
    <w:rsid w:val="00CF21A4"/>
    <w:rsid w:val="00CF2F7D"/>
    <w:rsid w:val="00D034C7"/>
    <w:rsid w:val="00D05FCB"/>
    <w:rsid w:val="00D1183E"/>
    <w:rsid w:val="00D11D86"/>
    <w:rsid w:val="00D13CBF"/>
    <w:rsid w:val="00D13FF0"/>
    <w:rsid w:val="00D14D29"/>
    <w:rsid w:val="00D150C5"/>
    <w:rsid w:val="00D17B8D"/>
    <w:rsid w:val="00D17CE5"/>
    <w:rsid w:val="00D2073A"/>
    <w:rsid w:val="00D2084B"/>
    <w:rsid w:val="00D20BC1"/>
    <w:rsid w:val="00D21F21"/>
    <w:rsid w:val="00D2457C"/>
    <w:rsid w:val="00D26E68"/>
    <w:rsid w:val="00D35FE0"/>
    <w:rsid w:val="00D3694C"/>
    <w:rsid w:val="00D373C9"/>
    <w:rsid w:val="00D37B67"/>
    <w:rsid w:val="00D41E4D"/>
    <w:rsid w:val="00D42C7C"/>
    <w:rsid w:val="00D472D0"/>
    <w:rsid w:val="00D509ED"/>
    <w:rsid w:val="00D50B15"/>
    <w:rsid w:val="00D53DDB"/>
    <w:rsid w:val="00D54587"/>
    <w:rsid w:val="00D54EAC"/>
    <w:rsid w:val="00D55CA7"/>
    <w:rsid w:val="00D57C25"/>
    <w:rsid w:val="00D57E09"/>
    <w:rsid w:val="00D611B6"/>
    <w:rsid w:val="00D62071"/>
    <w:rsid w:val="00D6214A"/>
    <w:rsid w:val="00D64282"/>
    <w:rsid w:val="00D64E53"/>
    <w:rsid w:val="00D67023"/>
    <w:rsid w:val="00D71B76"/>
    <w:rsid w:val="00D72813"/>
    <w:rsid w:val="00D752D1"/>
    <w:rsid w:val="00D80F63"/>
    <w:rsid w:val="00D814B7"/>
    <w:rsid w:val="00D82428"/>
    <w:rsid w:val="00D8457A"/>
    <w:rsid w:val="00D84916"/>
    <w:rsid w:val="00D84C5A"/>
    <w:rsid w:val="00D868C9"/>
    <w:rsid w:val="00D90D51"/>
    <w:rsid w:val="00D9138B"/>
    <w:rsid w:val="00D9245D"/>
    <w:rsid w:val="00D93C09"/>
    <w:rsid w:val="00D95E51"/>
    <w:rsid w:val="00D96CA4"/>
    <w:rsid w:val="00DA1978"/>
    <w:rsid w:val="00DA2C44"/>
    <w:rsid w:val="00DA347E"/>
    <w:rsid w:val="00DA3CEE"/>
    <w:rsid w:val="00DA425D"/>
    <w:rsid w:val="00DA4963"/>
    <w:rsid w:val="00DA499A"/>
    <w:rsid w:val="00DA60CB"/>
    <w:rsid w:val="00DA64F6"/>
    <w:rsid w:val="00DB002D"/>
    <w:rsid w:val="00DB22CA"/>
    <w:rsid w:val="00DB29CB"/>
    <w:rsid w:val="00DB3253"/>
    <w:rsid w:val="00DB37A6"/>
    <w:rsid w:val="00DB4D14"/>
    <w:rsid w:val="00DB558C"/>
    <w:rsid w:val="00DB5CE9"/>
    <w:rsid w:val="00DB6573"/>
    <w:rsid w:val="00DB6C8E"/>
    <w:rsid w:val="00DC13A8"/>
    <w:rsid w:val="00DC13C6"/>
    <w:rsid w:val="00DC2470"/>
    <w:rsid w:val="00DC30FF"/>
    <w:rsid w:val="00DC327C"/>
    <w:rsid w:val="00DC37C1"/>
    <w:rsid w:val="00DC4354"/>
    <w:rsid w:val="00DC458B"/>
    <w:rsid w:val="00DC538C"/>
    <w:rsid w:val="00DC7613"/>
    <w:rsid w:val="00DD0201"/>
    <w:rsid w:val="00DD15B3"/>
    <w:rsid w:val="00DD1A96"/>
    <w:rsid w:val="00DD2336"/>
    <w:rsid w:val="00DD245A"/>
    <w:rsid w:val="00DD2EA1"/>
    <w:rsid w:val="00DD3E2F"/>
    <w:rsid w:val="00DD3FA0"/>
    <w:rsid w:val="00DE07CF"/>
    <w:rsid w:val="00DE0AD6"/>
    <w:rsid w:val="00DE22F6"/>
    <w:rsid w:val="00DE54C9"/>
    <w:rsid w:val="00DE7D78"/>
    <w:rsid w:val="00DF0892"/>
    <w:rsid w:val="00DF0A48"/>
    <w:rsid w:val="00DF10E5"/>
    <w:rsid w:val="00DF289E"/>
    <w:rsid w:val="00DF583B"/>
    <w:rsid w:val="00DF70EF"/>
    <w:rsid w:val="00DF797B"/>
    <w:rsid w:val="00E01327"/>
    <w:rsid w:val="00E01B1B"/>
    <w:rsid w:val="00E02210"/>
    <w:rsid w:val="00E07711"/>
    <w:rsid w:val="00E10801"/>
    <w:rsid w:val="00E112BC"/>
    <w:rsid w:val="00E11B67"/>
    <w:rsid w:val="00E142FB"/>
    <w:rsid w:val="00E148DC"/>
    <w:rsid w:val="00E14CF3"/>
    <w:rsid w:val="00E153F9"/>
    <w:rsid w:val="00E204B5"/>
    <w:rsid w:val="00E217CE"/>
    <w:rsid w:val="00E238C6"/>
    <w:rsid w:val="00E24286"/>
    <w:rsid w:val="00E27C48"/>
    <w:rsid w:val="00E27D29"/>
    <w:rsid w:val="00E30EE4"/>
    <w:rsid w:val="00E31064"/>
    <w:rsid w:val="00E31B05"/>
    <w:rsid w:val="00E34C0A"/>
    <w:rsid w:val="00E36DE0"/>
    <w:rsid w:val="00E4065F"/>
    <w:rsid w:val="00E40711"/>
    <w:rsid w:val="00E408A8"/>
    <w:rsid w:val="00E425FC"/>
    <w:rsid w:val="00E42815"/>
    <w:rsid w:val="00E43AF6"/>
    <w:rsid w:val="00E452F4"/>
    <w:rsid w:val="00E455F8"/>
    <w:rsid w:val="00E4745B"/>
    <w:rsid w:val="00E4752C"/>
    <w:rsid w:val="00E50540"/>
    <w:rsid w:val="00E53080"/>
    <w:rsid w:val="00E53488"/>
    <w:rsid w:val="00E534ED"/>
    <w:rsid w:val="00E539B8"/>
    <w:rsid w:val="00E54270"/>
    <w:rsid w:val="00E55297"/>
    <w:rsid w:val="00E555C1"/>
    <w:rsid w:val="00E55718"/>
    <w:rsid w:val="00E56D10"/>
    <w:rsid w:val="00E56F46"/>
    <w:rsid w:val="00E61ABA"/>
    <w:rsid w:val="00E66137"/>
    <w:rsid w:val="00E66AFB"/>
    <w:rsid w:val="00E67C44"/>
    <w:rsid w:val="00E702ED"/>
    <w:rsid w:val="00E706ED"/>
    <w:rsid w:val="00E711D9"/>
    <w:rsid w:val="00E71240"/>
    <w:rsid w:val="00E750A0"/>
    <w:rsid w:val="00E7562D"/>
    <w:rsid w:val="00E76578"/>
    <w:rsid w:val="00E77C83"/>
    <w:rsid w:val="00E804DA"/>
    <w:rsid w:val="00E80796"/>
    <w:rsid w:val="00E824F4"/>
    <w:rsid w:val="00E84259"/>
    <w:rsid w:val="00E8509D"/>
    <w:rsid w:val="00E85986"/>
    <w:rsid w:val="00E866AF"/>
    <w:rsid w:val="00E87F1B"/>
    <w:rsid w:val="00E914F9"/>
    <w:rsid w:val="00E94F40"/>
    <w:rsid w:val="00E94F7F"/>
    <w:rsid w:val="00E95BC9"/>
    <w:rsid w:val="00E96D40"/>
    <w:rsid w:val="00E97C2D"/>
    <w:rsid w:val="00EA1FA9"/>
    <w:rsid w:val="00EA26AB"/>
    <w:rsid w:val="00EA3A7E"/>
    <w:rsid w:val="00EA3DAC"/>
    <w:rsid w:val="00EA462D"/>
    <w:rsid w:val="00EA743F"/>
    <w:rsid w:val="00EA7639"/>
    <w:rsid w:val="00EB0D42"/>
    <w:rsid w:val="00EB1D11"/>
    <w:rsid w:val="00EB1EA3"/>
    <w:rsid w:val="00EB23A7"/>
    <w:rsid w:val="00EB4628"/>
    <w:rsid w:val="00EB4961"/>
    <w:rsid w:val="00EC0A8F"/>
    <w:rsid w:val="00EC1969"/>
    <w:rsid w:val="00EC373D"/>
    <w:rsid w:val="00EC3745"/>
    <w:rsid w:val="00EC4A1D"/>
    <w:rsid w:val="00EC4F55"/>
    <w:rsid w:val="00EC5108"/>
    <w:rsid w:val="00EC6B56"/>
    <w:rsid w:val="00EC77B7"/>
    <w:rsid w:val="00ED040E"/>
    <w:rsid w:val="00ED15C7"/>
    <w:rsid w:val="00ED1976"/>
    <w:rsid w:val="00ED2522"/>
    <w:rsid w:val="00ED41FD"/>
    <w:rsid w:val="00ED42B0"/>
    <w:rsid w:val="00ED603B"/>
    <w:rsid w:val="00ED69E1"/>
    <w:rsid w:val="00ED6FAB"/>
    <w:rsid w:val="00ED7C4C"/>
    <w:rsid w:val="00EE4264"/>
    <w:rsid w:val="00EE78E0"/>
    <w:rsid w:val="00EF358B"/>
    <w:rsid w:val="00EF3988"/>
    <w:rsid w:val="00EF58A5"/>
    <w:rsid w:val="00EF6BAA"/>
    <w:rsid w:val="00F03F94"/>
    <w:rsid w:val="00F0410F"/>
    <w:rsid w:val="00F04828"/>
    <w:rsid w:val="00F05469"/>
    <w:rsid w:val="00F065D6"/>
    <w:rsid w:val="00F06DF8"/>
    <w:rsid w:val="00F06EBD"/>
    <w:rsid w:val="00F0796F"/>
    <w:rsid w:val="00F07ACE"/>
    <w:rsid w:val="00F1293C"/>
    <w:rsid w:val="00F139A9"/>
    <w:rsid w:val="00F14471"/>
    <w:rsid w:val="00F14705"/>
    <w:rsid w:val="00F203C6"/>
    <w:rsid w:val="00F20D1D"/>
    <w:rsid w:val="00F254AD"/>
    <w:rsid w:val="00F32C95"/>
    <w:rsid w:val="00F41A13"/>
    <w:rsid w:val="00F4297E"/>
    <w:rsid w:val="00F4771F"/>
    <w:rsid w:val="00F50024"/>
    <w:rsid w:val="00F54BCE"/>
    <w:rsid w:val="00F5719B"/>
    <w:rsid w:val="00F61049"/>
    <w:rsid w:val="00F6315A"/>
    <w:rsid w:val="00F64084"/>
    <w:rsid w:val="00F64291"/>
    <w:rsid w:val="00F642DD"/>
    <w:rsid w:val="00F65F9C"/>
    <w:rsid w:val="00F675C3"/>
    <w:rsid w:val="00F675E6"/>
    <w:rsid w:val="00F72BF3"/>
    <w:rsid w:val="00F735C9"/>
    <w:rsid w:val="00F73FE0"/>
    <w:rsid w:val="00F7414A"/>
    <w:rsid w:val="00F74A51"/>
    <w:rsid w:val="00F77C34"/>
    <w:rsid w:val="00F77E68"/>
    <w:rsid w:val="00F801DF"/>
    <w:rsid w:val="00F81DD5"/>
    <w:rsid w:val="00F820E6"/>
    <w:rsid w:val="00F82237"/>
    <w:rsid w:val="00F83582"/>
    <w:rsid w:val="00F85FB2"/>
    <w:rsid w:val="00F87F0A"/>
    <w:rsid w:val="00F9059A"/>
    <w:rsid w:val="00F909A7"/>
    <w:rsid w:val="00F90B2F"/>
    <w:rsid w:val="00F9143C"/>
    <w:rsid w:val="00F94833"/>
    <w:rsid w:val="00F9552A"/>
    <w:rsid w:val="00F971E2"/>
    <w:rsid w:val="00F9720F"/>
    <w:rsid w:val="00FA2516"/>
    <w:rsid w:val="00FA4996"/>
    <w:rsid w:val="00FA4FEC"/>
    <w:rsid w:val="00FA7C8D"/>
    <w:rsid w:val="00FA7EC3"/>
    <w:rsid w:val="00FB07AC"/>
    <w:rsid w:val="00FB2508"/>
    <w:rsid w:val="00FB27FB"/>
    <w:rsid w:val="00FB53A0"/>
    <w:rsid w:val="00FB64F9"/>
    <w:rsid w:val="00FC036F"/>
    <w:rsid w:val="00FC248B"/>
    <w:rsid w:val="00FC717C"/>
    <w:rsid w:val="00FC7C30"/>
    <w:rsid w:val="00FD048C"/>
    <w:rsid w:val="00FD0694"/>
    <w:rsid w:val="00FD359E"/>
    <w:rsid w:val="00FD565E"/>
    <w:rsid w:val="00FD56F3"/>
    <w:rsid w:val="00FD71EF"/>
    <w:rsid w:val="00FD7E20"/>
    <w:rsid w:val="00FE1209"/>
    <w:rsid w:val="00FE2233"/>
    <w:rsid w:val="00FE2DD5"/>
    <w:rsid w:val="00FE6B89"/>
    <w:rsid w:val="00FE6F44"/>
    <w:rsid w:val="00FE7FC5"/>
    <w:rsid w:val="00FF246C"/>
    <w:rsid w:val="00FF2CB9"/>
    <w:rsid w:val="00FF465C"/>
    <w:rsid w:val="00FF4858"/>
    <w:rsid w:val="00FF7B19"/>
    <w:rsid w:val="00FF7CAF"/>
    <w:rsid w:val="13AF3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BBD4"/>
  <w15:docId w15:val="{B5849C46-2D16-4066-AA1F-72CF781011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before="4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380C"/>
    <w:pPr>
      <w:spacing w:before="0" w:after="120" w:line="240" w:lineRule="auto"/>
      <w:ind w:left="360" w:hanging="360"/>
    </w:pPr>
  </w:style>
  <w:style w:type="paragraph" w:styleId="Heading1">
    <w:name w:val="heading 1"/>
    <w:basedOn w:val="Normal"/>
    <w:next w:val="Normal"/>
    <w:link w:val="Heading1Char"/>
    <w:uiPriority w:val="9"/>
    <w:qFormat/>
    <w:rsid w:val="005554D3"/>
    <w:pPr>
      <w:pBdr>
        <w:bottom w:val="single" w:color="auto" w:sz="4" w:space="1"/>
      </w:pBdr>
      <w:spacing w:before="240"/>
      <w:outlineLvl w:val="0"/>
    </w:pPr>
    <w:rPr>
      <w:b/>
      <w:sz w:val="28"/>
    </w:rPr>
  </w:style>
  <w:style w:type="paragraph" w:styleId="Heading2">
    <w:name w:val="heading 2"/>
    <w:basedOn w:val="Normal"/>
    <w:next w:val="Normal"/>
    <w:link w:val="Heading2Char"/>
    <w:uiPriority w:val="9"/>
    <w:unhideWhenUsed/>
    <w:qFormat/>
    <w:rsid w:val="00C20678"/>
    <w:pPr>
      <w:spacing w:before="240" w:after="60"/>
      <w:outlineLvl w:val="1"/>
    </w:pPr>
    <w:rPr>
      <w:b/>
      <w:color w:val="0070C0"/>
      <w:sz w:val="24"/>
    </w:rPr>
  </w:style>
  <w:style w:type="paragraph" w:styleId="Heading3">
    <w:name w:val="heading 3"/>
    <w:basedOn w:val="Normal"/>
    <w:next w:val="Normal"/>
    <w:link w:val="Heading3Char"/>
    <w:uiPriority w:val="9"/>
    <w:unhideWhenUsed/>
    <w:qFormat/>
    <w:rsid w:val="00C20678"/>
    <w:pPr>
      <w:spacing w:before="120"/>
      <w:outlineLvl w:val="2"/>
    </w:pPr>
    <w:rPr>
      <w:i/>
      <w:color w:val="0070C0"/>
    </w:rPr>
  </w:style>
  <w:style w:type="paragraph" w:styleId="Heading4">
    <w:name w:val="heading 4"/>
    <w:basedOn w:val="Normal"/>
    <w:next w:val="Normal"/>
    <w:link w:val="Heading4Char"/>
    <w:uiPriority w:val="9"/>
    <w:unhideWhenUsed/>
    <w:qFormat/>
    <w:rsid w:val="003B462A"/>
    <w:pPr>
      <w:keepNext/>
      <w:keepLines/>
      <w:spacing w:before="200" w:after="0"/>
      <w:outlineLvl w:val="3"/>
    </w:pPr>
    <w:rPr>
      <w:rFonts w:eastAsiaTheme="majorEastAsia" w:cstheme="majorBidi"/>
      <w:bCs/>
      <w:iCs/>
      <w:color w:val="4F81BD" w:themeColor="accent1"/>
    </w:rPr>
  </w:style>
  <w:style w:type="paragraph" w:styleId="Heading5">
    <w:name w:val="heading 5"/>
    <w:basedOn w:val="Normal"/>
    <w:next w:val="Normal"/>
    <w:link w:val="Heading5Char"/>
    <w:uiPriority w:val="9"/>
    <w:semiHidden/>
    <w:unhideWhenUsed/>
    <w:qFormat/>
    <w:rsid w:val="00586872"/>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Emphasis">
    <w:name w:val="Subtle Emphasis"/>
    <w:basedOn w:val="DefaultParagraphFont"/>
    <w:uiPriority w:val="19"/>
    <w:qFormat/>
    <w:rsid w:val="009F015F"/>
    <w:rPr>
      <w:i/>
      <w:iCs/>
      <w:color w:val="808080" w:themeColor="text1" w:themeTint="7F"/>
    </w:rPr>
  </w:style>
  <w:style w:type="table" w:styleId="TableGrid">
    <w:name w:val="Table Grid"/>
    <w:basedOn w:val="TableNormal"/>
    <w:uiPriority w:val="59"/>
    <w:rsid w:val="005554D3"/>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5554D3"/>
    <w:rPr>
      <w:b/>
      <w:sz w:val="28"/>
    </w:rPr>
  </w:style>
  <w:style w:type="paragraph" w:styleId="Title">
    <w:name w:val="Title"/>
    <w:basedOn w:val="Normal"/>
    <w:next w:val="Normal"/>
    <w:link w:val="TitleChar"/>
    <w:uiPriority w:val="10"/>
    <w:qFormat/>
    <w:rsid w:val="00762E0A"/>
    <w:pPr>
      <w:spacing w:after="0"/>
    </w:pPr>
    <w:rPr>
      <w:b/>
      <w:sz w:val="40"/>
    </w:rPr>
  </w:style>
  <w:style w:type="character" w:styleId="TitleChar" w:customStyle="1">
    <w:name w:val="Title Char"/>
    <w:basedOn w:val="DefaultParagraphFont"/>
    <w:link w:val="Title"/>
    <w:uiPriority w:val="10"/>
    <w:rsid w:val="00762E0A"/>
    <w:rPr>
      <w:b/>
      <w:sz w:val="40"/>
    </w:rPr>
  </w:style>
  <w:style w:type="character" w:styleId="Heading2Char" w:customStyle="1">
    <w:name w:val="Heading 2 Char"/>
    <w:basedOn w:val="DefaultParagraphFont"/>
    <w:link w:val="Heading2"/>
    <w:uiPriority w:val="9"/>
    <w:rsid w:val="00C20678"/>
    <w:rPr>
      <w:b/>
      <w:color w:val="0070C0"/>
      <w:sz w:val="24"/>
    </w:rPr>
  </w:style>
  <w:style w:type="paragraph" w:styleId="ListParagraph">
    <w:name w:val="List Paragraph"/>
    <w:basedOn w:val="Normal"/>
    <w:uiPriority w:val="34"/>
    <w:qFormat/>
    <w:rsid w:val="00071C6E"/>
    <w:pPr>
      <w:numPr>
        <w:numId w:val="1"/>
      </w:numPr>
      <w:contextualSpacing/>
    </w:pPr>
  </w:style>
  <w:style w:type="character" w:styleId="CommentReference">
    <w:name w:val="annotation reference"/>
    <w:basedOn w:val="DefaultParagraphFont"/>
    <w:uiPriority w:val="99"/>
    <w:semiHidden/>
    <w:unhideWhenUsed/>
    <w:rsid w:val="00352A1A"/>
    <w:rPr>
      <w:sz w:val="16"/>
      <w:szCs w:val="16"/>
    </w:rPr>
  </w:style>
  <w:style w:type="paragraph" w:styleId="CommentText">
    <w:name w:val="annotation text"/>
    <w:basedOn w:val="Normal"/>
    <w:link w:val="CommentTextChar"/>
    <w:uiPriority w:val="99"/>
    <w:unhideWhenUsed/>
    <w:rsid w:val="00352A1A"/>
    <w:rPr>
      <w:sz w:val="20"/>
      <w:szCs w:val="20"/>
    </w:rPr>
  </w:style>
  <w:style w:type="character" w:styleId="CommentTextChar" w:customStyle="1">
    <w:name w:val="Comment Text Char"/>
    <w:basedOn w:val="DefaultParagraphFont"/>
    <w:link w:val="CommentText"/>
    <w:uiPriority w:val="99"/>
    <w:rsid w:val="00352A1A"/>
    <w:rPr>
      <w:sz w:val="20"/>
      <w:szCs w:val="20"/>
    </w:rPr>
  </w:style>
  <w:style w:type="paragraph" w:styleId="CommentSubject">
    <w:name w:val="annotation subject"/>
    <w:basedOn w:val="CommentText"/>
    <w:next w:val="CommentText"/>
    <w:link w:val="CommentSubjectChar"/>
    <w:uiPriority w:val="99"/>
    <w:semiHidden/>
    <w:unhideWhenUsed/>
    <w:rsid w:val="00352A1A"/>
    <w:rPr>
      <w:b/>
      <w:bCs/>
    </w:rPr>
  </w:style>
  <w:style w:type="character" w:styleId="CommentSubjectChar" w:customStyle="1">
    <w:name w:val="Comment Subject Char"/>
    <w:basedOn w:val="CommentTextChar"/>
    <w:link w:val="CommentSubject"/>
    <w:uiPriority w:val="99"/>
    <w:semiHidden/>
    <w:rsid w:val="00352A1A"/>
    <w:rPr>
      <w:b/>
      <w:bCs/>
      <w:sz w:val="20"/>
      <w:szCs w:val="20"/>
    </w:rPr>
  </w:style>
  <w:style w:type="paragraph" w:styleId="BalloonText">
    <w:name w:val="Balloon Text"/>
    <w:basedOn w:val="Normal"/>
    <w:link w:val="BalloonTextChar"/>
    <w:uiPriority w:val="99"/>
    <w:semiHidden/>
    <w:unhideWhenUsed/>
    <w:rsid w:val="00352A1A"/>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52A1A"/>
    <w:rPr>
      <w:rFonts w:ascii="Tahoma" w:hAnsi="Tahoma" w:cs="Tahoma"/>
      <w:sz w:val="16"/>
      <w:szCs w:val="16"/>
    </w:rPr>
  </w:style>
  <w:style w:type="character" w:styleId="Heading3Char" w:customStyle="1">
    <w:name w:val="Heading 3 Char"/>
    <w:basedOn w:val="DefaultParagraphFont"/>
    <w:link w:val="Heading3"/>
    <w:uiPriority w:val="9"/>
    <w:rsid w:val="00C20678"/>
    <w:rPr>
      <w:i/>
      <w:color w:val="0070C0"/>
    </w:rPr>
  </w:style>
  <w:style w:type="character" w:styleId="Hyperlink">
    <w:name w:val="Hyperlink"/>
    <w:basedOn w:val="DefaultParagraphFont"/>
    <w:uiPriority w:val="99"/>
    <w:unhideWhenUsed/>
    <w:rsid w:val="007146DD"/>
    <w:rPr>
      <w:color w:val="0000FF" w:themeColor="hyperlink"/>
      <w:u w:val="single"/>
    </w:rPr>
  </w:style>
  <w:style w:type="paragraph" w:styleId="Header">
    <w:name w:val="header"/>
    <w:basedOn w:val="Normal"/>
    <w:link w:val="HeaderChar"/>
    <w:uiPriority w:val="99"/>
    <w:unhideWhenUsed/>
    <w:rsid w:val="00C14940"/>
    <w:pPr>
      <w:tabs>
        <w:tab w:val="center" w:pos="4680"/>
        <w:tab w:val="right" w:pos="9360"/>
      </w:tabs>
      <w:spacing w:after="0"/>
    </w:pPr>
  </w:style>
  <w:style w:type="character" w:styleId="HeaderChar" w:customStyle="1">
    <w:name w:val="Header Char"/>
    <w:basedOn w:val="DefaultParagraphFont"/>
    <w:link w:val="Header"/>
    <w:uiPriority w:val="99"/>
    <w:rsid w:val="00C14940"/>
  </w:style>
  <w:style w:type="paragraph" w:styleId="Footer">
    <w:name w:val="footer"/>
    <w:basedOn w:val="Normal"/>
    <w:link w:val="FooterChar"/>
    <w:uiPriority w:val="99"/>
    <w:unhideWhenUsed/>
    <w:rsid w:val="00C14940"/>
    <w:pPr>
      <w:tabs>
        <w:tab w:val="center" w:pos="4680"/>
        <w:tab w:val="right" w:pos="9360"/>
      </w:tabs>
      <w:spacing w:after="0"/>
    </w:pPr>
  </w:style>
  <w:style w:type="character" w:styleId="FooterChar" w:customStyle="1">
    <w:name w:val="Footer Char"/>
    <w:basedOn w:val="DefaultParagraphFont"/>
    <w:link w:val="Footer"/>
    <w:uiPriority w:val="99"/>
    <w:rsid w:val="00C14940"/>
  </w:style>
  <w:style w:type="paragraph" w:styleId="Subtitle">
    <w:name w:val="Subtitle"/>
    <w:basedOn w:val="Normal"/>
    <w:next w:val="Normal"/>
    <w:link w:val="SubtitleChar"/>
    <w:uiPriority w:val="11"/>
    <w:qFormat/>
    <w:rsid w:val="006654FD"/>
    <w:pPr>
      <w:numPr>
        <w:ilvl w:val="1"/>
      </w:numPr>
      <w:spacing w:after="0"/>
      <w:ind w:left="432" w:hanging="432"/>
    </w:pPr>
    <w:rPr>
      <w:rFonts w:eastAsiaTheme="majorEastAsia" w:cstheme="majorBidi"/>
      <w:iCs/>
      <w:spacing w:val="15"/>
      <w:sz w:val="18"/>
      <w:szCs w:val="24"/>
    </w:rPr>
  </w:style>
  <w:style w:type="character" w:styleId="SubtitleChar" w:customStyle="1">
    <w:name w:val="Subtitle Char"/>
    <w:basedOn w:val="DefaultParagraphFont"/>
    <w:link w:val="Subtitle"/>
    <w:uiPriority w:val="11"/>
    <w:rsid w:val="006654FD"/>
    <w:rPr>
      <w:rFonts w:eastAsiaTheme="majorEastAsia" w:cstheme="majorBidi"/>
      <w:iCs/>
      <w:spacing w:val="15"/>
      <w:sz w:val="18"/>
      <w:szCs w:val="24"/>
    </w:rPr>
  </w:style>
  <w:style w:type="character" w:styleId="Heading4Char" w:customStyle="1">
    <w:name w:val="Heading 4 Char"/>
    <w:basedOn w:val="DefaultParagraphFont"/>
    <w:link w:val="Heading4"/>
    <w:uiPriority w:val="9"/>
    <w:rsid w:val="003B462A"/>
    <w:rPr>
      <w:rFonts w:eastAsiaTheme="majorEastAsia" w:cstheme="majorBidi"/>
      <w:bCs/>
      <w:iCs/>
      <w:color w:val="4F81BD" w:themeColor="accent1"/>
    </w:rPr>
  </w:style>
  <w:style w:type="character" w:styleId="apple-converted-space" w:customStyle="1">
    <w:name w:val="apple-converted-space"/>
    <w:basedOn w:val="DefaultParagraphFont"/>
    <w:rsid w:val="00A77543"/>
  </w:style>
  <w:style w:type="character" w:styleId="cit-sep" w:customStyle="1">
    <w:name w:val="cit-sep"/>
    <w:basedOn w:val="DefaultParagraphFont"/>
    <w:rsid w:val="008C19F4"/>
  </w:style>
  <w:style w:type="character" w:styleId="FollowedHyperlink">
    <w:name w:val="FollowedHyperlink"/>
    <w:basedOn w:val="DefaultParagraphFont"/>
    <w:uiPriority w:val="99"/>
    <w:semiHidden/>
    <w:unhideWhenUsed/>
    <w:rsid w:val="00F0796F"/>
    <w:rPr>
      <w:color w:val="800080" w:themeColor="followedHyperlink"/>
      <w:u w:val="single"/>
    </w:rPr>
  </w:style>
  <w:style w:type="paragraph" w:styleId="paperdescription" w:customStyle="1">
    <w:name w:val="paper description"/>
    <w:basedOn w:val="Normal"/>
    <w:qFormat/>
    <w:rsid w:val="00770E62"/>
    <w:pPr>
      <w:ind w:firstLine="0"/>
    </w:pPr>
    <w:rPr>
      <w:i/>
      <w:sz w:val="24"/>
    </w:rPr>
  </w:style>
  <w:style w:type="paragraph" w:styleId="NormalWeb">
    <w:name w:val="Normal (Web)"/>
    <w:basedOn w:val="Normal"/>
    <w:uiPriority w:val="99"/>
    <w:semiHidden/>
    <w:unhideWhenUsed/>
    <w:rsid w:val="00AA168C"/>
    <w:pPr>
      <w:spacing w:after="0"/>
      <w:ind w:left="0" w:firstLine="0"/>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B3301"/>
    <w:rPr>
      <w:color w:val="605E5C"/>
      <w:shd w:val="clear" w:color="auto" w:fill="E1DFDD"/>
    </w:rPr>
  </w:style>
  <w:style w:type="character" w:styleId="Heading5Char" w:customStyle="1">
    <w:name w:val="Heading 5 Char"/>
    <w:basedOn w:val="DefaultParagraphFont"/>
    <w:link w:val="Heading5"/>
    <w:uiPriority w:val="9"/>
    <w:semiHidden/>
    <w:rsid w:val="00586872"/>
    <w:rPr>
      <w:rFonts w:asciiTheme="majorHAnsi" w:hAnsiTheme="majorHAnsi" w:eastAsiaTheme="majorEastAsia" w:cstheme="majorBidi"/>
      <w:color w:val="365F91" w:themeColor="accent1" w:themeShade="BF"/>
    </w:rPr>
  </w:style>
  <w:style w:type="paragraph" w:styleId="AuthorList" w:customStyle="1">
    <w:name w:val="AuthorList"/>
    <w:basedOn w:val="Normal"/>
    <w:link w:val="AuthorListChar"/>
    <w:qFormat/>
    <w:rsid w:val="00F54BCE"/>
    <w:pPr>
      <w:spacing w:line="360" w:lineRule="auto"/>
      <w:ind w:left="0" w:firstLine="0"/>
      <w:jc w:val="center"/>
    </w:pPr>
    <w:rPr>
      <w:rFonts w:asciiTheme="majorHAnsi" w:hAnsiTheme="majorHAnsi" w:eastAsiaTheme="minorEastAsia"/>
    </w:rPr>
  </w:style>
  <w:style w:type="character" w:styleId="AuthorListChar" w:customStyle="1">
    <w:name w:val="AuthorList Char"/>
    <w:basedOn w:val="DefaultParagraphFont"/>
    <w:link w:val="AuthorList"/>
    <w:rsid w:val="00F54BCE"/>
    <w:rPr>
      <w:rFonts w:asciiTheme="majorHAnsi" w:hAnsiTheme="majorHAnsi" w:eastAsiaTheme="minorEastAsia"/>
    </w:rPr>
  </w:style>
  <w:style w:type="character" w:styleId="Strong">
    <w:name w:val="Strong"/>
    <w:basedOn w:val="DefaultParagraphFont"/>
    <w:uiPriority w:val="22"/>
    <w:qFormat/>
    <w:rsid w:val="00153043"/>
    <w:rPr>
      <w:b/>
      <w:bCs/>
    </w:rPr>
  </w:style>
  <w:style w:type="paragraph" w:styleId="NoSpacing">
    <w:name w:val="No Spacing"/>
    <w:uiPriority w:val="1"/>
    <w:qFormat/>
    <w:rsid w:val="00762E0A"/>
    <w:pPr>
      <w:spacing w:before="0" w:line="240" w:lineRule="auto"/>
      <w:ind w:left="360" w:hanging="360"/>
    </w:pPr>
  </w:style>
  <w:style w:type="paragraph" w:styleId="List">
    <w:name w:val="List"/>
    <w:basedOn w:val="Normal"/>
    <w:uiPriority w:val="99"/>
    <w:unhideWhenUsed/>
    <w:rsid w:val="006B497E"/>
    <w:pPr>
      <w:contextualSpacing/>
    </w:pPr>
  </w:style>
  <w:style w:type="paragraph" w:styleId="ListBullet2">
    <w:name w:val="List Bullet 2"/>
    <w:basedOn w:val="Normal"/>
    <w:uiPriority w:val="99"/>
    <w:unhideWhenUsed/>
    <w:rsid w:val="006B497E"/>
    <w:pPr>
      <w:numPr>
        <w:numId w:val="9"/>
      </w:numPr>
      <w:contextualSpacing/>
    </w:pPr>
  </w:style>
  <w:style w:type="paragraph" w:styleId="BodyText">
    <w:name w:val="Body Text"/>
    <w:basedOn w:val="Normal"/>
    <w:link w:val="BodyTextChar"/>
    <w:uiPriority w:val="99"/>
    <w:unhideWhenUsed/>
    <w:rsid w:val="006B497E"/>
  </w:style>
  <w:style w:type="character" w:styleId="BodyTextChar" w:customStyle="1">
    <w:name w:val="Body Text Char"/>
    <w:basedOn w:val="DefaultParagraphFont"/>
    <w:link w:val="BodyText"/>
    <w:uiPriority w:val="99"/>
    <w:rsid w:val="006B497E"/>
  </w:style>
  <w:style w:type="paragraph" w:styleId="BodyTextIndent">
    <w:name w:val="Body Text Indent"/>
    <w:basedOn w:val="Normal"/>
    <w:link w:val="BodyTextIndentChar"/>
    <w:uiPriority w:val="99"/>
    <w:semiHidden/>
    <w:unhideWhenUsed/>
    <w:rsid w:val="006B497E"/>
  </w:style>
  <w:style w:type="character" w:styleId="BodyTextIndentChar" w:customStyle="1">
    <w:name w:val="Body Text Indent Char"/>
    <w:basedOn w:val="DefaultParagraphFont"/>
    <w:link w:val="BodyTextIndent"/>
    <w:uiPriority w:val="99"/>
    <w:semiHidden/>
    <w:rsid w:val="006B497E"/>
  </w:style>
  <w:style w:type="paragraph" w:styleId="BodyTextFirstIndent2">
    <w:name w:val="Body Text First Indent 2"/>
    <w:basedOn w:val="BodyTextIndent"/>
    <w:link w:val="BodyTextFirstIndent2Char"/>
    <w:uiPriority w:val="99"/>
    <w:unhideWhenUsed/>
    <w:rsid w:val="006B497E"/>
    <w:pPr>
      <w:ind w:firstLine="360"/>
    </w:pPr>
  </w:style>
  <w:style w:type="character" w:styleId="BodyTextFirstIndent2Char" w:customStyle="1">
    <w:name w:val="Body Text First Indent 2 Char"/>
    <w:basedOn w:val="BodyTextIndentChar"/>
    <w:link w:val="BodyTextFirstIndent2"/>
    <w:uiPriority w:val="99"/>
    <w:rsid w:val="006B4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872">
      <w:bodyDiv w:val="1"/>
      <w:marLeft w:val="0"/>
      <w:marRight w:val="0"/>
      <w:marTop w:val="0"/>
      <w:marBottom w:val="0"/>
      <w:divBdr>
        <w:top w:val="none" w:sz="0" w:space="0" w:color="auto"/>
        <w:left w:val="none" w:sz="0" w:space="0" w:color="auto"/>
        <w:bottom w:val="none" w:sz="0" w:space="0" w:color="auto"/>
        <w:right w:val="none" w:sz="0" w:space="0" w:color="auto"/>
      </w:divBdr>
    </w:div>
    <w:div w:id="38939580">
      <w:bodyDiv w:val="1"/>
      <w:marLeft w:val="0"/>
      <w:marRight w:val="0"/>
      <w:marTop w:val="0"/>
      <w:marBottom w:val="0"/>
      <w:divBdr>
        <w:top w:val="none" w:sz="0" w:space="0" w:color="auto"/>
        <w:left w:val="none" w:sz="0" w:space="0" w:color="auto"/>
        <w:bottom w:val="none" w:sz="0" w:space="0" w:color="auto"/>
        <w:right w:val="none" w:sz="0" w:space="0" w:color="auto"/>
      </w:divBdr>
    </w:div>
    <w:div w:id="41684860">
      <w:bodyDiv w:val="1"/>
      <w:marLeft w:val="0"/>
      <w:marRight w:val="0"/>
      <w:marTop w:val="0"/>
      <w:marBottom w:val="0"/>
      <w:divBdr>
        <w:top w:val="none" w:sz="0" w:space="0" w:color="auto"/>
        <w:left w:val="none" w:sz="0" w:space="0" w:color="auto"/>
        <w:bottom w:val="none" w:sz="0" w:space="0" w:color="auto"/>
        <w:right w:val="none" w:sz="0" w:space="0" w:color="auto"/>
      </w:divBdr>
    </w:div>
    <w:div w:id="75059813">
      <w:bodyDiv w:val="1"/>
      <w:marLeft w:val="0"/>
      <w:marRight w:val="0"/>
      <w:marTop w:val="0"/>
      <w:marBottom w:val="0"/>
      <w:divBdr>
        <w:top w:val="none" w:sz="0" w:space="0" w:color="auto"/>
        <w:left w:val="none" w:sz="0" w:space="0" w:color="auto"/>
        <w:bottom w:val="none" w:sz="0" w:space="0" w:color="auto"/>
        <w:right w:val="none" w:sz="0" w:space="0" w:color="auto"/>
      </w:divBdr>
    </w:div>
    <w:div w:id="86076985">
      <w:bodyDiv w:val="1"/>
      <w:marLeft w:val="0"/>
      <w:marRight w:val="0"/>
      <w:marTop w:val="0"/>
      <w:marBottom w:val="0"/>
      <w:divBdr>
        <w:top w:val="none" w:sz="0" w:space="0" w:color="auto"/>
        <w:left w:val="none" w:sz="0" w:space="0" w:color="auto"/>
        <w:bottom w:val="none" w:sz="0" w:space="0" w:color="auto"/>
        <w:right w:val="none" w:sz="0" w:space="0" w:color="auto"/>
      </w:divBdr>
    </w:div>
    <w:div w:id="115372425">
      <w:bodyDiv w:val="1"/>
      <w:marLeft w:val="0"/>
      <w:marRight w:val="0"/>
      <w:marTop w:val="0"/>
      <w:marBottom w:val="0"/>
      <w:divBdr>
        <w:top w:val="none" w:sz="0" w:space="0" w:color="auto"/>
        <w:left w:val="none" w:sz="0" w:space="0" w:color="auto"/>
        <w:bottom w:val="none" w:sz="0" w:space="0" w:color="auto"/>
        <w:right w:val="none" w:sz="0" w:space="0" w:color="auto"/>
      </w:divBdr>
    </w:div>
    <w:div w:id="135999268">
      <w:bodyDiv w:val="1"/>
      <w:marLeft w:val="0"/>
      <w:marRight w:val="0"/>
      <w:marTop w:val="0"/>
      <w:marBottom w:val="0"/>
      <w:divBdr>
        <w:top w:val="none" w:sz="0" w:space="0" w:color="auto"/>
        <w:left w:val="none" w:sz="0" w:space="0" w:color="auto"/>
        <w:bottom w:val="none" w:sz="0" w:space="0" w:color="auto"/>
        <w:right w:val="none" w:sz="0" w:space="0" w:color="auto"/>
      </w:divBdr>
    </w:div>
    <w:div w:id="177891463">
      <w:bodyDiv w:val="1"/>
      <w:marLeft w:val="0"/>
      <w:marRight w:val="0"/>
      <w:marTop w:val="0"/>
      <w:marBottom w:val="0"/>
      <w:divBdr>
        <w:top w:val="none" w:sz="0" w:space="0" w:color="auto"/>
        <w:left w:val="none" w:sz="0" w:space="0" w:color="auto"/>
        <w:bottom w:val="none" w:sz="0" w:space="0" w:color="auto"/>
        <w:right w:val="none" w:sz="0" w:space="0" w:color="auto"/>
      </w:divBdr>
    </w:div>
    <w:div w:id="198401585">
      <w:bodyDiv w:val="1"/>
      <w:marLeft w:val="0"/>
      <w:marRight w:val="0"/>
      <w:marTop w:val="0"/>
      <w:marBottom w:val="0"/>
      <w:divBdr>
        <w:top w:val="none" w:sz="0" w:space="0" w:color="auto"/>
        <w:left w:val="none" w:sz="0" w:space="0" w:color="auto"/>
        <w:bottom w:val="none" w:sz="0" w:space="0" w:color="auto"/>
        <w:right w:val="none" w:sz="0" w:space="0" w:color="auto"/>
      </w:divBdr>
    </w:div>
    <w:div w:id="203761582">
      <w:bodyDiv w:val="1"/>
      <w:marLeft w:val="0"/>
      <w:marRight w:val="0"/>
      <w:marTop w:val="0"/>
      <w:marBottom w:val="0"/>
      <w:divBdr>
        <w:top w:val="none" w:sz="0" w:space="0" w:color="auto"/>
        <w:left w:val="none" w:sz="0" w:space="0" w:color="auto"/>
        <w:bottom w:val="none" w:sz="0" w:space="0" w:color="auto"/>
        <w:right w:val="none" w:sz="0" w:space="0" w:color="auto"/>
      </w:divBdr>
    </w:div>
    <w:div w:id="223610718">
      <w:bodyDiv w:val="1"/>
      <w:marLeft w:val="0"/>
      <w:marRight w:val="0"/>
      <w:marTop w:val="0"/>
      <w:marBottom w:val="0"/>
      <w:divBdr>
        <w:top w:val="none" w:sz="0" w:space="0" w:color="auto"/>
        <w:left w:val="none" w:sz="0" w:space="0" w:color="auto"/>
        <w:bottom w:val="none" w:sz="0" w:space="0" w:color="auto"/>
        <w:right w:val="none" w:sz="0" w:space="0" w:color="auto"/>
      </w:divBdr>
    </w:div>
    <w:div w:id="236207402">
      <w:bodyDiv w:val="1"/>
      <w:marLeft w:val="0"/>
      <w:marRight w:val="0"/>
      <w:marTop w:val="0"/>
      <w:marBottom w:val="0"/>
      <w:divBdr>
        <w:top w:val="none" w:sz="0" w:space="0" w:color="auto"/>
        <w:left w:val="none" w:sz="0" w:space="0" w:color="auto"/>
        <w:bottom w:val="none" w:sz="0" w:space="0" w:color="auto"/>
        <w:right w:val="none" w:sz="0" w:space="0" w:color="auto"/>
      </w:divBdr>
    </w:div>
    <w:div w:id="236401640">
      <w:bodyDiv w:val="1"/>
      <w:marLeft w:val="0"/>
      <w:marRight w:val="0"/>
      <w:marTop w:val="0"/>
      <w:marBottom w:val="0"/>
      <w:divBdr>
        <w:top w:val="none" w:sz="0" w:space="0" w:color="auto"/>
        <w:left w:val="none" w:sz="0" w:space="0" w:color="auto"/>
        <w:bottom w:val="none" w:sz="0" w:space="0" w:color="auto"/>
        <w:right w:val="none" w:sz="0" w:space="0" w:color="auto"/>
      </w:divBdr>
    </w:div>
    <w:div w:id="257561885">
      <w:bodyDiv w:val="1"/>
      <w:marLeft w:val="0"/>
      <w:marRight w:val="0"/>
      <w:marTop w:val="0"/>
      <w:marBottom w:val="0"/>
      <w:divBdr>
        <w:top w:val="none" w:sz="0" w:space="0" w:color="auto"/>
        <w:left w:val="none" w:sz="0" w:space="0" w:color="auto"/>
        <w:bottom w:val="none" w:sz="0" w:space="0" w:color="auto"/>
        <w:right w:val="none" w:sz="0" w:space="0" w:color="auto"/>
      </w:divBdr>
    </w:div>
    <w:div w:id="265305892">
      <w:bodyDiv w:val="1"/>
      <w:marLeft w:val="0"/>
      <w:marRight w:val="0"/>
      <w:marTop w:val="0"/>
      <w:marBottom w:val="0"/>
      <w:divBdr>
        <w:top w:val="none" w:sz="0" w:space="0" w:color="auto"/>
        <w:left w:val="none" w:sz="0" w:space="0" w:color="auto"/>
        <w:bottom w:val="none" w:sz="0" w:space="0" w:color="auto"/>
        <w:right w:val="none" w:sz="0" w:space="0" w:color="auto"/>
      </w:divBdr>
    </w:div>
    <w:div w:id="289870770">
      <w:bodyDiv w:val="1"/>
      <w:marLeft w:val="0"/>
      <w:marRight w:val="0"/>
      <w:marTop w:val="0"/>
      <w:marBottom w:val="0"/>
      <w:divBdr>
        <w:top w:val="none" w:sz="0" w:space="0" w:color="auto"/>
        <w:left w:val="none" w:sz="0" w:space="0" w:color="auto"/>
        <w:bottom w:val="none" w:sz="0" w:space="0" w:color="auto"/>
        <w:right w:val="none" w:sz="0" w:space="0" w:color="auto"/>
      </w:divBdr>
    </w:div>
    <w:div w:id="299965433">
      <w:bodyDiv w:val="1"/>
      <w:marLeft w:val="0"/>
      <w:marRight w:val="0"/>
      <w:marTop w:val="0"/>
      <w:marBottom w:val="0"/>
      <w:divBdr>
        <w:top w:val="none" w:sz="0" w:space="0" w:color="auto"/>
        <w:left w:val="none" w:sz="0" w:space="0" w:color="auto"/>
        <w:bottom w:val="none" w:sz="0" w:space="0" w:color="auto"/>
        <w:right w:val="none" w:sz="0" w:space="0" w:color="auto"/>
      </w:divBdr>
    </w:div>
    <w:div w:id="332998231">
      <w:bodyDiv w:val="1"/>
      <w:marLeft w:val="0"/>
      <w:marRight w:val="0"/>
      <w:marTop w:val="0"/>
      <w:marBottom w:val="0"/>
      <w:divBdr>
        <w:top w:val="none" w:sz="0" w:space="0" w:color="auto"/>
        <w:left w:val="none" w:sz="0" w:space="0" w:color="auto"/>
        <w:bottom w:val="none" w:sz="0" w:space="0" w:color="auto"/>
        <w:right w:val="none" w:sz="0" w:space="0" w:color="auto"/>
      </w:divBdr>
    </w:div>
    <w:div w:id="381561846">
      <w:bodyDiv w:val="1"/>
      <w:marLeft w:val="0"/>
      <w:marRight w:val="0"/>
      <w:marTop w:val="0"/>
      <w:marBottom w:val="0"/>
      <w:divBdr>
        <w:top w:val="none" w:sz="0" w:space="0" w:color="auto"/>
        <w:left w:val="none" w:sz="0" w:space="0" w:color="auto"/>
        <w:bottom w:val="none" w:sz="0" w:space="0" w:color="auto"/>
        <w:right w:val="none" w:sz="0" w:space="0" w:color="auto"/>
      </w:divBdr>
    </w:div>
    <w:div w:id="453987555">
      <w:bodyDiv w:val="1"/>
      <w:marLeft w:val="0"/>
      <w:marRight w:val="0"/>
      <w:marTop w:val="0"/>
      <w:marBottom w:val="0"/>
      <w:divBdr>
        <w:top w:val="none" w:sz="0" w:space="0" w:color="auto"/>
        <w:left w:val="none" w:sz="0" w:space="0" w:color="auto"/>
        <w:bottom w:val="none" w:sz="0" w:space="0" w:color="auto"/>
        <w:right w:val="none" w:sz="0" w:space="0" w:color="auto"/>
      </w:divBdr>
    </w:div>
    <w:div w:id="522208658">
      <w:bodyDiv w:val="1"/>
      <w:marLeft w:val="0"/>
      <w:marRight w:val="0"/>
      <w:marTop w:val="0"/>
      <w:marBottom w:val="0"/>
      <w:divBdr>
        <w:top w:val="none" w:sz="0" w:space="0" w:color="auto"/>
        <w:left w:val="none" w:sz="0" w:space="0" w:color="auto"/>
        <w:bottom w:val="none" w:sz="0" w:space="0" w:color="auto"/>
        <w:right w:val="none" w:sz="0" w:space="0" w:color="auto"/>
      </w:divBdr>
    </w:div>
    <w:div w:id="522787892">
      <w:bodyDiv w:val="1"/>
      <w:marLeft w:val="0"/>
      <w:marRight w:val="0"/>
      <w:marTop w:val="0"/>
      <w:marBottom w:val="0"/>
      <w:divBdr>
        <w:top w:val="none" w:sz="0" w:space="0" w:color="auto"/>
        <w:left w:val="none" w:sz="0" w:space="0" w:color="auto"/>
        <w:bottom w:val="none" w:sz="0" w:space="0" w:color="auto"/>
        <w:right w:val="none" w:sz="0" w:space="0" w:color="auto"/>
      </w:divBdr>
    </w:div>
    <w:div w:id="538206464">
      <w:bodyDiv w:val="1"/>
      <w:marLeft w:val="0"/>
      <w:marRight w:val="0"/>
      <w:marTop w:val="0"/>
      <w:marBottom w:val="0"/>
      <w:divBdr>
        <w:top w:val="none" w:sz="0" w:space="0" w:color="auto"/>
        <w:left w:val="none" w:sz="0" w:space="0" w:color="auto"/>
        <w:bottom w:val="none" w:sz="0" w:space="0" w:color="auto"/>
        <w:right w:val="none" w:sz="0" w:space="0" w:color="auto"/>
      </w:divBdr>
    </w:div>
    <w:div w:id="606886643">
      <w:bodyDiv w:val="1"/>
      <w:marLeft w:val="0"/>
      <w:marRight w:val="0"/>
      <w:marTop w:val="0"/>
      <w:marBottom w:val="0"/>
      <w:divBdr>
        <w:top w:val="none" w:sz="0" w:space="0" w:color="auto"/>
        <w:left w:val="none" w:sz="0" w:space="0" w:color="auto"/>
        <w:bottom w:val="none" w:sz="0" w:space="0" w:color="auto"/>
        <w:right w:val="none" w:sz="0" w:space="0" w:color="auto"/>
      </w:divBdr>
    </w:div>
    <w:div w:id="608388924">
      <w:bodyDiv w:val="1"/>
      <w:marLeft w:val="0"/>
      <w:marRight w:val="0"/>
      <w:marTop w:val="0"/>
      <w:marBottom w:val="0"/>
      <w:divBdr>
        <w:top w:val="none" w:sz="0" w:space="0" w:color="auto"/>
        <w:left w:val="none" w:sz="0" w:space="0" w:color="auto"/>
        <w:bottom w:val="none" w:sz="0" w:space="0" w:color="auto"/>
        <w:right w:val="none" w:sz="0" w:space="0" w:color="auto"/>
      </w:divBdr>
    </w:div>
    <w:div w:id="660277959">
      <w:bodyDiv w:val="1"/>
      <w:marLeft w:val="0"/>
      <w:marRight w:val="0"/>
      <w:marTop w:val="0"/>
      <w:marBottom w:val="0"/>
      <w:divBdr>
        <w:top w:val="none" w:sz="0" w:space="0" w:color="auto"/>
        <w:left w:val="none" w:sz="0" w:space="0" w:color="auto"/>
        <w:bottom w:val="none" w:sz="0" w:space="0" w:color="auto"/>
        <w:right w:val="none" w:sz="0" w:space="0" w:color="auto"/>
      </w:divBdr>
    </w:div>
    <w:div w:id="684596439">
      <w:bodyDiv w:val="1"/>
      <w:marLeft w:val="0"/>
      <w:marRight w:val="0"/>
      <w:marTop w:val="0"/>
      <w:marBottom w:val="0"/>
      <w:divBdr>
        <w:top w:val="none" w:sz="0" w:space="0" w:color="auto"/>
        <w:left w:val="none" w:sz="0" w:space="0" w:color="auto"/>
        <w:bottom w:val="none" w:sz="0" w:space="0" w:color="auto"/>
        <w:right w:val="none" w:sz="0" w:space="0" w:color="auto"/>
      </w:divBdr>
      <w:divsChild>
        <w:div w:id="1366833334">
          <w:marLeft w:val="0"/>
          <w:marRight w:val="0"/>
          <w:marTop w:val="0"/>
          <w:marBottom w:val="120"/>
          <w:divBdr>
            <w:top w:val="none" w:sz="0" w:space="0" w:color="auto"/>
            <w:left w:val="none" w:sz="0" w:space="0" w:color="auto"/>
            <w:bottom w:val="none" w:sz="0" w:space="0" w:color="auto"/>
            <w:right w:val="none" w:sz="0" w:space="0" w:color="auto"/>
          </w:divBdr>
          <w:divsChild>
            <w:div w:id="307051026">
              <w:marLeft w:val="0"/>
              <w:marRight w:val="0"/>
              <w:marTop w:val="0"/>
              <w:marBottom w:val="0"/>
              <w:divBdr>
                <w:top w:val="none" w:sz="0" w:space="0" w:color="auto"/>
                <w:left w:val="none" w:sz="0" w:space="0" w:color="auto"/>
                <w:bottom w:val="none" w:sz="0" w:space="0" w:color="auto"/>
                <w:right w:val="none" w:sz="0" w:space="0" w:color="auto"/>
              </w:divBdr>
              <w:divsChild>
                <w:div w:id="1933931021">
                  <w:marLeft w:val="0"/>
                  <w:marRight w:val="0"/>
                  <w:marTop w:val="0"/>
                  <w:marBottom w:val="0"/>
                  <w:divBdr>
                    <w:top w:val="none" w:sz="0" w:space="0" w:color="auto"/>
                    <w:left w:val="none" w:sz="0" w:space="0" w:color="auto"/>
                    <w:bottom w:val="none" w:sz="0" w:space="0" w:color="auto"/>
                    <w:right w:val="none" w:sz="0" w:space="0" w:color="auto"/>
                  </w:divBdr>
                  <w:divsChild>
                    <w:div w:id="1228763902">
                      <w:marLeft w:val="0"/>
                      <w:marRight w:val="0"/>
                      <w:marTop w:val="0"/>
                      <w:marBottom w:val="0"/>
                      <w:divBdr>
                        <w:top w:val="none" w:sz="0" w:space="0" w:color="auto"/>
                        <w:left w:val="none" w:sz="0" w:space="0" w:color="auto"/>
                        <w:bottom w:val="none" w:sz="0" w:space="0" w:color="auto"/>
                        <w:right w:val="none" w:sz="0" w:space="0" w:color="auto"/>
                      </w:divBdr>
                    </w:div>
                    <w:div w:id="475997727">
                      <w:marLeft w:val="0"/>
                      <w:marRight w:val="0"/>
                      <w:marTop w:val="0"/>
                      <w:marBottom w:val="0"/>
                      <w:divBdr>
                        <w:top w:val="none" w:sz="0" w:space="0" w:color="auto"/>
                        <w:left w:val="none" w:sz="0" w:space="0" w:color="auto"/>
                        <w:bottom w:val="none" w:sz="0" w:space="0" w:color="auto"/>
                        <w:right w:val="none" w:sz="0" w:space="0" w:color="auto"/>
                      </w:divBdr>
                    </w:div>
                    <w:div w:id="2138403505">
                      <w:marLeft w:val="0"/>
                      <w:marRight w:val="0"/>
                      <w:marTop w:val="0"/>
                      <w:marBottom w:val="0"/>
                      <w:divBdr>
                        <w:top w:val="none" w:sz="0" w:space="0" w:color="auto"/>
                        <w:left w:val="none" w:sz="0" w:space="0" w:color="auto"/>
                        <w:bottom w:val="none" w:sz="0" w:space="0" w:color="auto"/>
                        <w:right w:val="none" w:sz="0" w:space="0" w:color="auto"/>
                      </w:divBdr>
                    </w:div>
                    <w:div w:id="166210140">
                      <w:marLeft w:val="0"/>
                      <w:marRight w:val="0"/>
                      <w:marTop w:val="0"/>
                      <w:marBottom w:val="0"/>
                      <w:divBdr>
                        <w:top w:val="none" w:sz="0" w:space="0" w:color="auto"/>
                        <w:left w:val="none" w:sz="0" w:space="0" w:color="auto"/>
                        <w:bottom w:val="none" w:sz="0" w:space="0" w:color="auto"/>
                        <w:right w:val="none" w:sz="0" w:space="0" w:color="auto"/>
                      </w:divBdr>
                    </w:div>
                    <w:div w:id="619845684">
                      <w:marLeft w:val="0"/>
                      <w:marRight w:val="0"/>
                      <w:marTop w:val="0"/>
                      <w:marBottom w:val="0"/>
                      <w:divBdr>
                        <w:top w:val="none" w:sz="0" w:space="0" w:color="auto"/>
                        <w:left w:val="none" w:sz="0" w:space="0" w:color="auto"/>
                        <w:bottom w:val="none" w:sz="0" w:space="0" w:color="auto"/>
                        <w:right w:val="none" w:sz="0" w:space="0" w:color="auto"/>
                      </w:divBdr>
                    </w:div>
                    <w:div w:id="455106293">
                      <w:marLeft w:val="0"/>
                      <w:marRight w:val="0"/>
                      <w:marTop w:val="0"/>
                      <w:marBottom w:val="0"/>
                      <w:divBdr>
                        <w:top w:val="none" w:sz="0" w:space="0" w:color="auto"/>
                        <w:left w:val="none" w:sz="0" w:space="0" w:color="auto"/>
                        <w:bottom w:val="none" w:sz="0" w:space="0" w:color="auto"/>
                        <w:right w:val="none" w:sz="0" w:space="0" w:color="auto"/>
                      </w:divBdr>
                    </w:div>
                    <w:div w:id="2061242824">
                      <w:marLeft w:val="0"/>
                      <w:marRight w:val="0"/>
                      <w:marTop w:val="0"/>
                      <w:marBottom w:val="0"/>
                      <w:divBdr>
                        <w:top w:val="none" w:sz="0" w:space="0" w:color="auto"/>
                        <w:left w:val="none" w:sz="0" w:space="0" w:color="auto"/>
                        <w:bottom w:val="none" w:sz="0" w:space="0" w:color="auto"/>
                        <w:right w:val="none" w:sz="0" w:space="0" w:color="auto"/>
                      </w:divBdr>
                    </w:div>
                    <w:div w:id="1058086687">
                      <w:marLeft w:val="0"/>
                      <w:marRight w:val="0"/>
                      <w:marTop w:val="0"/>
                      <w:marBottom w:val="0"/>
                      <w:divBdr>
                        <w:top w:val="none" w:sz="0" w:space="0" w:color="auto"/>
                        <w:left w:val="none" w:sz="0" w:space="0" w:color="auto"/>
                        <w:bottom w:val="none" w:sz="0" w:space="0" w:color="auto"/>
                        <w:right w:val="none" w:sz="0" w:space="0" w:color="auto"/>
                      </w:divBdr>
                    </w:div>
                    <w:div w:id="2100561196">
                      <w:marLeft w:val="0"/>
                      <w:marRight w:val="0"/>
                      <w:marTop w:val="0"/>
                      <w:marBottom w:val="0"/>
                      <w:divBdr>
                        <w:top w:val="none" w:sz="0" w:space="0" w:color="auto"/>
                        <w:left w:val="none" w:sz="0" w:space="0" w:color="auto"/>
                        <w:bottom w:val="none" w:sz="0" w:space="0" w:color="auto"/>
                        <w:right w:val="none" w:sz="0" w:space="0" w:color="auto"/>
                      </w:divBdr>
                    </w:div>
                    <w:div w:id="1976763137">
                      <w:marLeft w:val="0"/>
                      <w:marRight w:val="0"/>
                      <w:marTop w:val="0"/>
                      <w:marBottom w:val="0"/>
                      <w:divBdr>
                        <w:top w:val="none" w:sz="0" w:space="0" w:color="auto"/>
                        <w:left w:val="none" w:sz="0" w:space="0" w:color="auto"/>
                        <w:bottom w:val="none" w:sz="0" w:space="0" w:color="auto"/>
                        <w:right w:val="none" w:sz="0" w:space="0" w:color="auto"/>
                      </w:divBdr>
                    </w:div>
                    <w:div w:id="859705737">
                      <w:marLeft w:val="0"/>
                      <w:marRight w:val="0"/>
                      <w:marTop w:val="0"/>
                      <w:marBottom w:val="0"/>
                      <w:divBdr>
                        <w:top w:val="none" w:sz="0" w:space="0" w:color="auto"/>
                        <w:left w:val="none" w:sz="0" w:space="0" w:color="auto"/>
                        <w:bottom w:val="none" w:sz="0" w:space="0" w:color="auto"/>
                        <w:right w:val="none" w:sz="0" w:space="0" w:color="auto"/>
                      </w:divBdr>
                    </w:div>
                    <w:div w:id="10311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699710">
      <w:bodyDiv w:val="1"/>
      <w:marLeft w:val="0"/>
      <w:marRight w:val="0"/>
      <w:marTop w:val="0"/>
      <w:marBottom w:val="0"/>
      <w:divBdr>
        <w:top w:val="none" w:sz="0" w:space="0" w:color="auto"/>
        <w:left w:val="none" w:sz="0" w:space="0" w:color="auto"/>
        <w:bottom w:val="none" w:sz="0" w:space="0" w:color="auto"/>
        <w:right w:val="none" w:sz="0" w:space="0" w:color="auto"/>
      </w:divBdr>
    </w:div>
    <w:div w:id="831067916">
      <w:bodyDiv w:val="1"/>
      <w:marLeft w:val="0"/>
      <w:marRight w:val="0"/>
      <w:marTop w:val="0"/>
      <w:marBottom w:val="0"/>
      <w:divBdr>
        <w:top w:val="none" w:sz="0" w:space="0" w:color="auto"/>
        <w:left w:val="none" w:sz="0" w:space="0" w:color="auto"/>
        <w:bottom w:val="none" w:sz="0" w:space="0" w:color="auto"/>
        <w:right w:val="none" w:sz="0" w:space="0" w:color="auto"/>
      </w:divBdr>
    </w:div>
    <w:div w:id="849443160">
      <w:bodyDiv w:val="1"/>
      <w:marLeft w:val="0"/>
      <w:marRight w:val="0"/>
      <w:marTop w:val="0"/>
      <w:marBottom w:val="0"/>
      <w:divBdr>
        <w:top w:val="none" w:sz="0" w:space="0" w:color="auto"/>
        <w:left w:val="none" w:sz="0" w:space="0" w:color="auto"/>
        <w:bottom w:val="none" w:sz="0" w:space="0" w:color="auto"/>
        <w:right w:val="none" w:sz="0" w:space="0" w:color="auto"/>
      </w:divBdr>
    </w:div>
    <w:div w:id="851145638">
      <w:bodyDiv w:val="1"/>
      <w:marLeft w:val="0"/>
      <w:marRight w:val="0"/>
      <w:marTop w:val="0"/>
      <w:marBottom w:val="0"/>
      <w:divBdr>
        <w:top w:val="none" w:sz="0" w:space="0" w:color="auto"/>
        <w:left w:val="none" w:sz="0" w:space="0" w:color="auto"/>
        <w:bottom w:val="none" w:sz="0" w:space="0" w:color="auto"/>
        <w:right w:val="none" w:sz="0" w:space="0" w:color="auto"/>
      </w:divBdr>
    </w:div>
    <w:div w:id="879050422">
      <w:bodyDiv w:val="1"/>
      <w:marLeft w:val="0"/>
      <w:marRight w:val="0"/>
      <w:marTop w:val="0"/>
      <w:marBottom w:val="0"/>
      <w:divBdr>
        <w:top w:val="none" w:sz="0" w:space="0" w:color="auto"/>
        <w:left w:val="none" w:sz="0" w:space="0" w:color="auto"/>
        <w:bottom w:val="none" w:sz="0" w:space="0" w:color="auto"/>
        <w:right w:val="none" w:sz="0" w:space="0" w:color="auto"/>
      </w:divBdr>
    </w:div>
    <w:div w:id="880947095">
      <w:bodyDiv w:val="1"/>
      <w:marLeft w:val="0"/>
      <w:marRight w:val="0"/>
      <w:marTop w:val="0"/>
      <w:marBottom w:val="0"/>
      <w:divBdr>
        <w:top w:val="none" w:sz="0" w:space="0" w:color="auto"/>
        <w:left w:val="none" w:sz="0" w:space="0" w:color="auto"/>
        <w:bottom w:val="none" w:sz="0" w:space="0" w:color="auto"/>
        <w:right w:val="none" w:sz="0" w:space="0" w:color="auto"/>
      </w:divBdr>
    </w:div>
    <w:div w:id="881672830">
      <w:bodyDiv w:val="1"/>
      <w:marLeft w:val="0"/>
      <w:marRight w:val="0"/>
      <w:marTop w:val="0"/>
      <w:marBottom w:val="0"/>
      <w:divBdr>
        <w:top w:val="none" w:sz="0" w:space="0" w:color="auto"/>
        <w:left w:val="none" w:sz="0" w:space="0" w:color="auto"/>
        <w:bottom w:val="none" w:sz="0" w:space="0" w:color="auto"/>
        <w:right w:val="none" w:sz="0" w:space="0" w:color="auto"/>
      </w:divBdr>
    </w:div>
    <w:div w:id="964001520">
      <w:bodyDiv w:val="1"/>
      <w:marLeft w:val="0"/>
      <w:marRight w:val="0"/>
      <w:marTop w:val="0"/>
      <w:marBottom w:val="0"/>
      <w:divBdr>
        <w:top w:val="none" w:sz="0" w:space="0" w:color="auto"/>
        <w:left w:val="none" w:sz="0" w:space="0" w:color="auto"/>
        <w:bottom w:val="none" w:sz="0" w:space="0" w:color="auto"/>
        <w:right w:val="none" w:sz="0" w:space="0" w:color="auto"/>
      </w:divBdr>
    </w:div>
    <w:div w:id="1024136362">
      <w:bodyDiv w:val="1"/>
      <w:marLeft w:val="0"/>
      <w:marRight w:val="0"/>
      <w:marTop w:val="0"/>
      <w:marBottom w:val="0"/>
      <w:divBdr>
        <w:top w:val="none" w:sz="0" w:space="0" w:color="auto"/>
        <w:left w:val="none" w:sz="0" w:space="0" w:color="auto"/>
        <w:bottom w:val="none" w:sz="0" w:space="0" w:color="auto"/>
        <w:right w:val="none" w:sz="0" w:space="0" w:color="auto"/>
      </w:divBdr>
    </w:div>
    <w:div w:id="1056977129">
      <w:bodyDiv w:val="1"/>
      <w:marLeft w:val="0"/>
      <w:marRight w:val="0"/>
      <w:marTop w:val="0"/>
      <w:marBottom w:val="0"/>
      <w:divBdr>
        <w:top w:val="none" w:sz="0" w:space="0" w:color="auto"/>
        <w:left w:val="none" w:sz="0" w:space="0" w:color="auto"/>
        <w:bottom w:val="none" w:sz="0" w:space="0" w:color="auto"/>
        <w:right w:val="none" w:sz="0" w:space="0" w:color="auto"/>
      </w:divBdr>
    </w:div>
    <w:div w:id="1059786320">
      <w:bodyDiv w:val="1"/>
      <w:marLeft w:val="0"/>
      <w:marRight w:val="0"/>
      <w:marTop w:val="0"/>
      <w:marBottom w:val="0"/>
      <w:divBdr>
        <w:top w:val="none" w:sz="0" w:space="0" w:color="auto"/>
        <w:left w:val="none" w:sz="0" w:space="0" w:color="auto"/>
        <w:bottom w:val="none" w:sz="0" w:space="0" w:color="auto"/>
        <w:right w:val="none" w:sz="0" w:space="0" w:color="auto"/>
      </w:divBdr>
      <w:divsChild>
        <w:div w:id="657415500">
          <w:marLeft w:val="0"/>
          <w:marRight w:val="0"/>
          <w:marTop w:val="75"/>
          <w:marBottom w:val="0"/>
          <w:divBdr>
            <w:top w:val="none" w:sz="0" w:space="0" w:color="auto"/>
            <w:left w:val="none" w:sz="0" w:space="0" w:color="auto"/>
            <w:bottom w:val="none" w:sz="0" w:space="0" w:color="auto"/>
            <w:right w:val="none" w:sz="0" w:space="0" w:color="auto"/>
          </w:divBdr>
        </w:div>
        <w:div w:id="1093862886">
          <w:marLeft w:val="0"/>
          <w:marRight w:val="0"/>
          <w:marTop w:val="75"/>
          <w:marBottom w:val="0"/>
          <w:divBdr>
            <w:top w:val="none" w:sz="0" w:space="0" w:color="auto"/>
            <w:left w:val="none" w:sz="0" w:space="0" w:color="auto"/>
            <w:bottom w:val="none" w:sz="0" w:space="0" w:color="auto"/>
            <w:right w:val="none" w:sz="0" w:space="0" w:color="auto"/>
          </w:divBdr>
        </w:div>
      </w:divsChild>
    </w:div>
    <w:div w:id="1136797559">
      <w:bodyDiv w:val="1"/>
      <w:marLeft w:val="0"/>
      <w:marRight w:val="0"/>
      <w:marTop w:val="0"/>
      <w:marBottom w:val="0"/>
      <w:divBdr>
        <w:top w:val="none" w:sz="0" w:space="0" w:color="auto"/>
        <w:left w:val="none" w:sz="0" w:space="0" w:color="auto"/>
        <w:bottom w:val="none" w:sz="0" w:space="0" w:color="auto"/>
        <w:right w:val="none" w:sz="0" w:space="0" w:color="auto"/>
      </w:divBdr>
    </w:div>
    <w:div w:id="1173498255">
      <w:bodyDiv w:val="1"/>
      <w:marLeft w:val="0"/>
      <w:marRight w:val="0"/>
      <w:marTop w:val="0"/>
      <w:marBottom w:val="0"/>
      <w:divBdr>
        <w:top w:val="none" w:sz="0" w:space="0" w:color="auto"/>
        <w:left w:val="none" w:sz="0" w:space="0" w:color="auto"/>
        <w:bottom w:val="none" w:sz="0" w:space="0" w:color="auto"/>
        <w:right w:val="none" w:sz="0" w:space="0" w:color="auto"/>
      </w:divBdr>
    </w:div>
    <w:div w:id="1208687283">
      <w:bodyDiv w:val="1"/>
      <w:marLeft w:val="0"/>
      <w:marRight w:val="0"/>
      <w:marTop w:val="0"/>
      <w:marBottom w:val="0"/>
      <w:divBdr>
        <w:top w:val="none" w:sz="0" w:space="0" w:color="auto"/>
        <w:left w:val="none" w:sz="0" w:space="0" w:color="auto"/>
        <w:bottom w:val="none" w:sz="0" w:space="0" w:color="auto"/>
        <w:right w:val="none" w:sz="0" w:space="0" w:color="auto"/>
      </w:divBdr>
    </w:div>
    <w:div w:id="1213731233">
      <w:bodyDiv w:val="1"/>
      <w:marLeft w:val="0"/>
      <w:marRight w:val="0"/>
      <w:marTop w:val="0"/>
      <w:marBottom w:val="0"/>
      <w:divBdr>
        <w:top w:val="none" w:sz="0" w:space="0" w:color="auto"/>
        <w:left w:val="none" w:sz="0" w:space="0" w:color="auto"/>
        <w:bottom w:val="none" w:sz="0" w:space="0" w:color="auto"/>
        <w:right w:val="none" w:sz="0" w:space="0" w:color="auto"/>
      </w:divBdr>
    </w:div>
    <w:div w:id="1353532942">
      <w:bodyDiv w:val="1"/>
      <w:marLeft w:val="0"/>
      <w:marRight w:val="0"/>
      <w:marTop w:val="0"/>
      <w:marBottom w:val="0"/>
      <w:divBdr>
        <w:top w:val="none" w:sz="0" w:space="0" w:color="auto"/>
        <w:left w:val="none" w:sz="0" w:space="0" w:color="auto"/>
        <w:bottom w:val="none" w:sz="0" w:space="0" w:color="auto"/>
        <w:right w:val="none" w:sz="0" w:space="0" w:color="auto"/>
      </w:divBdr>
    </w:div>
    <w:div w:id="1361124567">
      <w:bodyDiv w:val="1"/>
      <w:marLeft w:val="0"/>
      <w:marRight w:val="0"/>
      <w:marTop w:val="0"/>
      <w:marBottom w:val="0"/>
      <w:divBdr>
        <w:top w:val="none" w:sz="0" w:space="0" w:color="auto"/>
        <w:left w:val="none" w:sz="0" w:space="0" w:color="auto"/>
        <w:bottom w:val="none" w:sz="0" w:space="0" w:color="auto"/>
        <w:right w:val="none" w:sz="0" w:space="0" w:color="auto"/>
      </w:divBdr>
    </w:div>
    <w:div w:id="1461922444">
      <w:bodyDiv w:val="1"/>
      <w:marLeft w:val="0"/>
      <w:marRight w:val="0"/>
      <w:marTop w:val="0"/>
      <w:marBottom w:val="0"/>
      <w:divBdr>
        <w:top w:val="none" w:sz="0" w:space="0" w:color="auto"/>
        <w:left w:val="none" w:sz="0" w:space="0" w:color="auto"/>
        <w:bottom w:val="none" w:sz="0" w:space="0" w:color="auto"/>
        <w:right w:val="none" w:sz="0" w:space="0" w:color="auto"/>
      </w:divBdr>
    </w:div>
    <w:div w:id="1464233824">
      <w:bodyDiv w:val="1"/>
      <w:marLeft w:val="0"/>
      <w:marRight w:val="0"/>
      <w:marTop w:val="0"/>
      <w:marBottom w:val="0"/>
      <w:divBdr>
        <w:top w:val="none" w:sz="0" w:space="0" w:color="auto"/>
        <w:left w:val="none" w:sz="0" w:space="0" w:color="auto"/>
        <w:bottom w:val="none" w:sz="0" w:space="0" w:color="auto"/>
        <w:right w:val="none" w:sz="0" w:space="0" w:color="auto"/>
      </w:divBdr>
    </w:div>
    <w:div w:id="1512649338">
      <w:bodyDiv w:val="1"/>
      <w:marLeft w:val="0"/>
      <w:marRight w:val="0"/>
      <w:marTop w:val="0"/>
      <w:marBottom w:val="0"/>
      <w:divBdr>
        <w:top w:val="none" w:sz="0" w:space="0" w:color="auto"/>
        <w:left w:val="none" w:sz="0" w:space="0" w:color="auto"/>
        <w:bottom w:val="none" w:sz="0" w:space="0" w:color="auto"/>
        <w:right w:val="none" w:sz="0" w:space="0" w:color="auto"/>
      </w:divBdr>
    </w:div>
    <w:div w:id="1541476499">
      <w:bodyDiv w:val="1"/>
      <w:marLeft w:val="0"/>
      <w:marRight w:val="0"/>
      <w:marTop w:val="0"/>
      <w:marBottom w:val="0"/>
      <w:divBdr>
        <w:top w:val="none" w:sz="0" w:space="0" w:color="auto"/>
        <w:left w:val="none" w:sz="0" w:space="0" w:color="auto"/>
        <w:bottom w:val="none" w:sz="0" w:space="0" w:color="auto"/>
        <w:right w:val="none" w:sz="0" w:space="0" w:color="auto"/>
      </w:divBdr>
    </w:div>
    <w:div w:id="1582906719">
      <w:bodyDiv w:val="1"/>
      <w:marLeft w:val="0"/>
      <w:marRight w:val="0"/>
      <w:marTop w:val="0"/>
      <w:marBottom w:val="0"/>
      <w:divBdr>
        <w:top w:val="none" w:sz="0" w:space="0" w:color="auto"/>
        <w:left w:val="none" w:sz="0" w:space="0" w:color="auto"/>
        <w:bottom w:val="none" w:sz="0" w:space="0" w:color="auto"/>
        <w:right w:val="none" w:sz="0" w:space="0" w:color="auto"/>
      </w:divBdr>
    </w:div>
    <w:div w:id="1595212054">
      <w:bodyDiv w:val="1"/>
      <w:marLeft w:val="0"/>
      <w:marRight w:val="0"/>
      <w:marTop w:val="0"/>
      <w:marBottom w:val="0"/>
      <w:divBdr>
        <w:top w:val="none" w:sz="0" w:space="0" w:color="auto"/>
        <w:left w:val="none" w:sz="0" w:space="0" w:color="auto"/>
        <w:bottom w:val="none" w:sz="0" w:space="0" w:color="auto"/>
        <w:right w:val="none" w:sz="0" w:space="0" w:color="auto"/>
      </w:divBdr>
    </w:div>
    <w:div w:id="1609848458">
      <w:bodyDiv w:val="1"/>
      <w:marLeft w:val="0"/>
      <w:marRight w:val="0"/>
      <w:marTop w:val="0"/>
      <w:marBottom w:val="0"/>
      <w:divBdr>
        <w:top w:val="none" w:sz="0" w:space="0" w:color="auto"/>
        <w:left w:val="none" w:sz="0" w:space="0" w:color="auto"/>
        <w:bottom w:val="none" w:sz="0" w:space="0" w:color="auto"/>
        <w:right w:val="none" w:sz="0" w:space="0" w:color="auto"/>
      </w:divBdr>
    </w:div>
    <w:div w:id="1619877401">
      <w:bodyDiv w:val="1"/>
      <w:marLeft w:val="0"/>
      <w:marRight w:val="0"/>
      <w:marTop w:val="0"/>
      <w:marBottom w:val="0"/>
      <w:divBdr>
        <w:top w:val="none" w:sz="0" w:space="0" w:color="auto"/>
        <w:left w:val="none" w:sz="0" w:space="0" w:color="auto"/>
        <w:bottom w:val="none" w:sz="0" w:space="0" w:color="auto"/>
        <w:right w:val="none" w:sz="0" w:space="0" w:color="auto"/>
      </w:divBdr>
    </w:div>
    <w:div w:id="1669747138">
      <w:bodyDiv w:val="1"/>
      <w:marLeft w:val="0"/>
      <w:marRight w:val="0"/>
      <w:marTop w:val="0"/>
      <w:marBottom w:val="0"/>
      <w:divBdr>
        <w:top w:val="none" w:sz="0" w:space="0" w:color="auto"/>
        <w:left w:val="none" w:sz="0" w:space="0" w:color="auto"/>
        <w:bottom w:val="none" w:sz="0" w:space="0" w:color="auto"/>
        <w:right w:val="none" w:sz="0" w:space="0" w:color="auto"/>
      </w:divBdr>
    </w:div>
    <w:div w:id="1722047815">
      <w:bodyDiv w:val="1"/>
      <w:marLeft w:val="0"/>
      <w:marRight w:val="0"/>
      <w:marTop w:val="0"/>
      <w:marBottom w:val="0"/>
      <w:divBdr>
        <w:top w:val="none" w:sz="0" w:space="0" w:color="auto"/>
        <w:left w:val="none" w:sz="0" w:space="0" w:color="auto"/>
        <w:bottom w:val="none" w:sz="0" w:space="0" w:color="auto"/>
        <w:right w:val="none" w:sz="0" w:space="0" w:color="auto"/>
      </w:divBdr>
    </w:div>
    <w:div w:id="1782188513">
      <w:bodyDiv w:val="1"/>
      <w:marLeft w:val="0"/>
      <w:marRight w:val="0"/>
      <w:marTop w:val="0"/>
      <w:marBottom w:val="0"/>
      <w:divBdr>
        <w:top w:val="none" w:sz="0" w:space="0" w:color="auto"/>
        <w:left w:val="none" w:sz="0" w:space="0" w:color="auto"/>
        <w:bottom w:val="none" w:sz="0" w:space="0" w:color="auto"/>
        <w:right w:val="none" w:sz="0" w:space="0" w:color="auto"/>
      </w:divBdr>
    </w:div>
    <w:div w:id="1850286873">
      <w:bodyDiv w:val="1"/>
      <w:marLeft w:val="0"/>
      <w:marRight w:val="0"/>
      <w:marTop w:val="0"/>
      <w:marBottom w:val="0"/>
      <w:divBdr>
        <w:top w:val="none" w:sz="0" w:space="0" w:color="auto"/>
        <w:left w:val="none" w:sz="0" w:space="0" w:color="auto"/>
        <w:bottom w:val="none" w:sz="0" w:space="0" w:color="auto"/>
        <w:right w:val="none" w:sz="0" w:space="0" w:color="auto"/>
      </w:divBdr>
    </w:div>
    <w:div w:id="1910001155">
      <w:bodyDiv w:val="1"/>
      <w:marLeft w:val="0"/>
      <w:marRight w:val="0"/>
      <w:marTop w:val="0"/>
      <w:marBottom w:val="0"/>
      <w:divBdr>
        <w:top w:val="none" w:sz="0" w:space="0" w:color="auto"/>
        <w:left w:val="none" w:sz="0" w:space="0" w:color="auto"/>
        <w:bottom w:val="none" w:sz="0" w:space="0" w:color="auto"/>
        <w:right w:val="none" w:sz="0" w:space="0" w:color="auto"/>
      </w:divBdr>
    </w:div>
    <w:div w:id="1917519501">
      <w:bodyDiv w:val="1"/>
      <w:marLeft w:val="0"/>
      <w:marRight w:val="0"/>
      <w:marTop w:val="0"/>
      <w:marBottom w:val="0"/>
      <w:divBdr>
        <w:top w:val="none" w:sz="0" w:space="0" w:color="auto"/>
        <w:left w:val="none" w:sz="0" w:space="0" w:color="auto"/>
        <w:bottom w:val="none" w:sz="0" w:space="0" w:color="auto"/>
        <w:right w:val="none" w:sz="0" w:space="0" w:color="auto"/>
      </w:divBdr>
    </w:div>
    <w:div w:id="1936745949">
      <w:bodyDiv w:val="1"/>
      <w:marLeft w:val="0"/>
      <w:marRight w:val="0"/>
      <w:marTop w:val="0"/>
      <w:marBottom w:val="0"/>
      <w:divBdr>
        <w:top w:val="none" w:sz="0" w:space="0" w:color="auto"/>
        <w:left w:val="none" w:sz="0" w:space="0" w:color="auto"/>
        <w:bottom w:val="none" w:sz="0" w:space="0" w:color="auto"/>
        <w:right w:val="none" w:sz="0" w:space="0" w:color="auto"/>
      </w:divBdr>
      <w:divsChild>
        <w:div w:id="1921331020">
          <w:marLeft w:val="0"/>
          <w:marRight w:val="0"/>
          <w:marTop w:val="0"/>
          <w:marBottom w:val="0"/>
          <w:divBdr>
            <w:top w:val="none" w:sz="0" w:space="0" w:color="auto"/>
            <w:left w:val="none" w:sz="0" w:space="0" w:color="auto"/>
            <w:bottom w:val="none" w:sz="0" w:space="0" w:color="auto"/>
            <w:right w:val="none" w:sz="0" w:space="0" w:color="auto"/>
          </w:divBdr>
        </w:div>
        <w:div w:id="327752312">
          <w:marLeft w:val="0"/>
          <w:marRight w:val="0"/>
          <w:marTop w:val="0"/>
          <w:marBottom w:val="0"/>
          <w:divBdr>
            <w:top w:val="none" w:sz="0" w:space="0" w:color="auto"/>
            <w:left w:val="none" w:sz="0" w:space="0" w:color="auto"/>
            <w:bottom w:val="none" w:sz="0" w:space="0" w:color="auto"/>
            <w:right w:val="none" w:sz="0" w:space="0" w:color="auto"/>
          </w:divBdr>
        </w:div>
        <w:div w:id="1897425707">
          <w:marLeft w:val="0"/>
          <w:marRight w:val="0"/>
          <w:marTop w:val="0"/>
          <w:marBottom w:val="0"/>
          <w:divBdr>
            <w:top w:val="none" w:sz="0" w:space="0" w:color="auto"/>
            <w:left w:val="none" w:sz="0" w:space="0" w:color="auto"/>
            <w:bottom w:val="none" w:sz="0" w:space="0" w:color="auto"/>
            <w:right w:val="none" w:sz="0" w:space="0" w:color="auto"/>
          </w:divBdr>
        </w:div>
        <w:div w:id="2115974277">
          <w:marLeft w:val="0"/>
          <w:marRight w:val="0"/>
          <w:marTop w:val="0"/>
          <w:marBottom w:val="0"/>
          <w:divBdr>
            <w:top w:val="none" w:sz="0" w:space="0" w:color="auto"/>
            <w:left w:val="none" w:sz="0" w:space="0" w:color="auto"/>
            <w:bottom w:val="none" w:sz="0" w:space="0" w:color="auto"/>
            <w:right w:val="none" w:sz="0" w:space="0" w:color="auto"/>
          </w:divBdr>
        </w:div>
      </w:divsChild>
    </w:div>
    <w:div w:id="1969779586">
      <w:bodyDiv w:val="1"/>
      <w:marLeft w:val="0"/>
      <w:marRight w:val="0"/>
      <w:marTop w:val="0"/>
      <w:marBottom w:val="0"/>
      <w:divBdr>
        <w:top w:val="none" w:sz="0" w:space="0" w:color="auto"/>
        <w:left w:val="none" w:sz="0" w:space="0" w:color="auto"/>
        <w:bottom w:val="none" w:sz="0" w:space="0" w:color="auto"/>
        <w:right w:val="none" w:sz="0" w:space="0" w:color="auto"/>
      </w:divBdr>
    </w:div>
    <w:div w:id="1975209711">
      <w:bodyDiv w:val="1"/>
      <w:marLeft w:val="0"/>
      <w:marRight w:val="0"/>
      <w:marTop w:val="0"/>
      <w:marBottom w:val="0"/>
      <w:divBdr>
        <w:top w:val="none" w:sz="0" w:space="0" w:color="auto"/>
        <w:left w:val="none" w:sz="0" w:space="0" w:color="auto"/>
        <w:bottom w:val="none" w:sz="0" w:space="0" w:color="auto"/>
        <w:right w:val="none" w:sz="0" w:space="0" w:color="auto"/>
      </w:divBdr>
    </w:div>
    <w:div w:id="1982616667">
      <w:bodyDiv w:val="1"/>
      <w:marLeft w:val="0"/>
      <w:marRight w:val="0"/>
      <w:marTop w:val="0"/>
      <w:marBottom w:val="0"/>
      <w:divBdr>
        <w:top w:val="none" w:sz="0" w:space="0" w:color="auto"/>
        <w:left w:val="none" w:sz="0" w:space="0" w:color="auto"/>
        <w:bottom w:val="none" w:sz="0" w:space="0" w:color="auto"/>
        <w:right w:val="none" w:sz="0" w:space="0" w:color="auto"/>
      </w:divBdr>
      <w:divsChild>
        <w:div w:id="431626531">
          <w:marLeft w:val="0"/>
          <w:marRight w:val="0"/>
          <w:marTop w:val="0"/>
          <w:marBottom w:val="0"/>
          <w:divBdr>
            <w:top w:val="none" w:sz="0" w:space="0" w:color="auto"/>
            <w:left w:val="none" w:sz="0" w:space="0" w:color="auto"/>
            <w:bottom w:val="none" w:sz="0" w:space="0" w:color="auto"/>
            <w:right w:val="none" w:sz="0" w:space="0" w:color="auto"/>
          </w:divBdr>
        </w:div>
      </w:divsChild>
    </w:div>
    <w:div w:id="2023701367">
      <w:bodyDiv w:val="1"/>
      <w:marLeft w:val="0"/>
      <w:marRight w:val="0"/>
      <w:marTop w:val="0"/>
      <w:marBottom w:val="0"/>
      <w:divBdr>
        <w:top w:val="none" w:sz="0" w:space="0" w:color="auto"/>
        <w:left w:val="none" w:sz="0" w:space="0" w:color="auto"/>
        <w:bottom w:val="none" w:sz="0" w:space="0" w:color="auto"/>
        <w:right w:val="none" w:sz="0" w:space="0" w:color="auto"/>
      </w:divBdr>
    </w:div>
    <w:div w:id="2080706802">
      <w:bodyDiv w:val="1"/>
      <w:marLeft w:val="0"/>
      <w:marRight w:val="0"/>
      <w:marTop w:val="0"/>
      <w:marBottom w:val="0"/>
      <w:divBdr>
        <w:top w:val="none" w:sz="0" w:space="0" w:color="auto"/>
        <w:left w:val="none" w:sz="0" w:space="0" w:color="auto"/>
        <w:bottom w:val="none" w:sz="0" w:space="0" w:color="auto"/>
        <w:right w:val="none" w:sz="0" w:space="0" w:color="auto"/>
      </w:divBdr>
    </w:div>
    <w:div w:id="2101094866">
      <w:bodyDiv w:val="1"/>
      <w:marLeft w:val="0"/>
      <w:marRight w:val="0"/>
      <w:marTop w:val="0"/>
      <w:marBottom w:val="0"/>
      <w:divBdr>
        <w:top w:val="none" w:sz="0" w:space="0" w:color="auto"/>
        <w:left w:val="none" w:sz="0" w:space="0" w:color="auto"/>
        <w:bottom w:val="none" w:sz="0" w:space="0" w:color="auto"/>
        <w:right w:val="none" w:sz="0" w:space="0" w:color="auto"/>
      </w:divBdr>
    </w:div>
    <w:div w:id="2123188072">
      <w:bodyDiv w:val="1"/>
      <w:marLeft w:val="0"/>
      <w:marRight w:val="0"/>
      <w:marTop w:val="0"/>
      <w:marBottom w:val="0"/>
      <w:divBdr>
        <w:top w:val="none" w:sz="0" w:space="0" w:color="auto"/>
        <w:left w:val="none" w:sz="0" w:space="0" w:color="auto"/>
        <w:bottom w:val="none" w:sz="0" w:space="0" w:color="auto"/>
        <w:right w:val="none" w:sz="0" w:space="0" w:color="auto"/>
      </w:divBdr>
    </w:div>
    <w:div w:id="212804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online.ucpress.edu/abt/article-abstract/75/2/130/18458/Natural-Selection-Is-a-Sorting-Process-What-Does?redirectedFrom=fulltext" TargetMode="External" Id="rId26" /><Relationship Type="http://schemas.openxmlformats.org/officeDocument/2006/relationships/hyperlink" Target="https://www.lifescied.org/doi/10.1187/cbe.16-10-0305" TargetMode="External" Id="rId21" /><Relationship Type="http://schemas.openxmlformats.org/officeDocument/2006/relationships/hyperlink" Target="https://www.ascb.org/files/annotations/testing-model-11-2020.html" TargetMode="External" Id="rId42" /><Relationship Type="http://schemas.openxmlformats.org/officeDocument/2006/relationships/hyperlink" Target="http://www.ascb.org/files/annotations/developing-instrument-02-2018.html" TargetMode="External" Id="rId47" /><Relationship Type="http://schemas.openxmlformats.org/officeDocument/2006/relationships/hyperlink" Target="https://uwbopenweb.com/blog/2023/02/22/epiphanies-with-david-goldstein/" TargetMode="External" Id="rId63" /><Relationship Type="http://schemas.openxmlformats.org/officeDocument/2006/relationships/hyperlink" Target="https://uwbopenweb.com/blog/2022/04/20/epiphanies-with-claire-major-howell/" TargetMode="External" Id="rId68" /><Relationship Type="http://schemas.openxmlformats.org/officeDocument/2006/relationships/hyperlink" Target="https://simbio.com/" TargetMode="External" Id="rId84" /><Relationship Type="http://schemas.openxmlformats.org/officeDocument/2006/relationships/hyperlink" Target="https://www.uwb.edu/news/february-2017/teaching-experience" TargetMode="External" Id="rId89" /><Relationship Type="http://schemas.openxmlformats.org/officeDocument/2006/relationships/fontTable" Target="fontTable.xml" Id="rId112" /><Relationship Type="http://schemas.openxmlformats.org/officeDocument/2006/relationships/hyperlink" Target="https://www.jstemoutreach.org/article/17907-step-forward-combining-formal-and-informal-education-to-develop-communication-skills-that-augment-postdoctoral-training" TargetMode="External" Id="rId16" /><Relationship Type="http://schemas.openxmlformats.org/officeDocument/2006/relationships/hyperlink" Target="https://docs.wixstatic.com/ugd/8b0a58_073cdfc3ddd74125add289d95ee44d5d.pdf" TargetMode="External" Id="rId107" /><Relationship Type="http://schemas.openxmlformats.org/officeDocument/2006/relationships/hyperlink" Target="https://doi.org/10.1187/cbe.21-03-0083" TargetMode="External" Id="rId11" /><Relationship Type="http://schemas.openxmlformats.org/officeDocument/2006/relationships/hyperlink" Target="http://sciencecases.lib.buffalo.edu/cs/collection/detail.asp?case_id=624&amp;id=624" TargetMode="External" Id="rId32" /><Relationship Type="http://schemas.openxmlformats.org/officeDocument/2006/relationships/hyperlink" Target="https://doi.org/10.1187/cbe.24-07-0185" TargetMode="External" Id="rId37" /><Relationship Type="http://schemas.openxmlformats.org/officeDocument/2006/relationships/hyperlink" Target="https://www.science.org/doi/10.1126/science.1215221" TargetMode="External" Id="rId53" /><Relationship Type="http://schemas.openxmlformats.org/officeDocument/2006/relationships/hyperlink" Target="https://uwbopenweb.com/blog/2025/02/03/creativity-in-biology-education/" TargetMode="External" Id="rId58" /><Relationship Type="http://schemas.openxmlformats.org/officeDocument/2006/relationships/hyperlink" Target="https://spark.adobe.com/page/Ga9gbN40tcJN2/" TargetMode="External" Id="rId74" /><Relationship Type="http://schemas.openxmlformats.org/officeDocument/2006/relationships/hyperlink" Target="https://sites.google.com/view/creativepedagogies/our-collaborations/creativity-in-science-teaching" TargetMode="External" Id="rId79" /><Relationship Type="http://schemas.openxmlformats.org/officeDocument/2006/relationships/hyperlink" Target="https://www.uwbcrow.com/_files/ugd/8b0a58_9b471fefb1e54beaa0721f54dfadd3a1.pdf" TargetMode="External" Id="rId102" /><Relationship Type="http://schemas.openxmlformats.org/officeDocument/2006/relationships/webSettings" Target="webSettings.xml" Id="rId5" /><Relationship Type="http://schemas.openxmlformats.org/officeDocument/2006/relationships/hyperlink" Target="http://faculty.washington.edu/beccap/step.html" TargetMode="External" Id="rId90" /><Relationship Type="http://schemas.openxmlformats.org/officeDocument/2006/relationships/hyperlink" Target="http://sciencecareers.sciencemag.org/career_magazine/previous_issues/articles/2013_11_19/caredit.a1300254" TargetMode="External" Id="rId95" /><Relationship Type="http://schemas.openxmlformats.org/officeDocument/2006/relationships/hyperlink" Target="https://online.ucpress.edu/abt/article-abstract/78/2/101/18987/Beyond-the-Adaptationist-Legacy-Updating-Our?redirectedFrom=fulltext" TargetMode="External" Id="rId22" /><Relationship Type="http://schemas.openxmlformats.org/officeDocument/2006/relationships/hyperlink" Target="https://www.lifescied.org/doi/full/10.1187/cbe.12-11-0203" TargetMode="External" Id="rId27" /><Relationship Type="http://schemas.openxmlformats.org/officeDocument/2006/relationships/hyperlink" Target="https://www.ascb.org/files/annotations/mixed-methods-06-2020.html" TargetMode="External" Id="rId43" /><Relationship Type="http://schemas.openxmlformats.org/officeDocument/2006/relationships/hyperlink" Target="https://www.lifescied.org/doi/10.1187/cbe.23-09-0171" TargetMode="External" Id="rId48" /><Relationship Type="http://schemas.openxmlformats.org/officeDocument/2006/relationships/hyperlink" Target="https://uwbopenweb.com/blog/2023/02/17/collaborative-failure-and-success/" TargetMode="External" Id="rId64" /><Relationship Type="http://schemas.openxmlformats.org/officeDocument/2006/relationships/hyperlink" Target="https://uwbopenweb.com/blog/2022/03/10/epiphanies-and-jim-grooms-eduglu/" TargetMode="External" Id="rId69" /><Relationship Type="http://schemas.openxmlformats.org/officeDocument/2006/relationships/theme" Target="theme/theme1.xml" Id="rId113" /><Relationship Type="http://schemas.openxmlformats.org/officeDocument/2006/relationships/hyperlink" Target="https://teachinginhighered.com/podcast/how-to-develop-ourselves-and-others-through-classroom-observations/" TargetMode="External" Id="rId80" /><Relationship Type="http://schemas.openxmlformats.org/officeDocument/2006/relationships/hyperlink" Target="https://uw.manifoldapp.org/projects/2022-teaching-learning-symposium/resource-collection/session-1-2-00-2-30-pm/resource/asset-based-teaching" TargetMode="External" Id="rId85" /><Relationship Type="http://schemas.openxmlformats.org/officeDocument/2006/relationships/hyperlink" Target="https://doi.org/10.24918/cs.2020.29" TargetMode="External" Id="rId17" /><Relationship Type="http://schemas.openxmlformats.org/officeDocument/2006/relationships/hyperlink" Target="https://evolution-outreach.biomedcentral.com/articles/10.1007/s12052-010-0300-7" TargetMode="External" Id="rId33" /><Relationship Type="http://schemas.openxmlformats.org/officeDocument/2006/relationships/hyperlink" Target="https://www.lifescied.org/doi/10.1187/cbe.21-02-0049" TargetMode="External" Id="rId38" /><Relationship Type="http://schemas.openxmlformats.org/officeDocument/2006/relationships/hyperlink" Target="https://uwbopenweb.com/blog/2025/01/16/epiphanies-with-joe-murphy/" TargetMode="External" Id="rId59" /><Relationship Type="http://schemas.openxmlformats.org/officeDocument/2006/relationships/hyperlink" Target="https://docs.wixstatic.com/ugd/8b0a58_79bf3449d59c412ca4ccd8368ec89384.pdf" TargetMode="External" Id="rId103" /><Relationship Type="http://schemas.openxmlformats.org/officeDocument/2006/relationships/hyperlink" Target="https://docs.wixstatic.com/ugd/8b0a58_17996401f08d4bb0aea230823d9cd280.pdf" TargetMode="External" Id="rId108" /><Relationship Type="http://schemas.openxmlformats.org/officeDocument/2006/relationships/hyperlink" Target="http://www.sc.edu/fye/resources/fyr/pdf/MExpEvid_IV.pdf" TargetMode="External" Id="rId54" /><Relationship Type="http://schemas.openxmlformats.org/officeDocument/2006/relationships/hyperlink" Target="https://uwbopenweb.com/blog/2022/01/30/a-pressbooks-story-with-robin-derosa/" TargetMode="External" Id="rId70" /><Relationship Type="http://schemas.openxmlformats.org/officeDocument/2006/relationships/hyperlink" Target="http://depts.washington.edu/stepuw/research-and-biology-education/" TargetMode="External" Id="rId75" /><Relationship Type="http://schemas.openxmlformats.org/officeDocument/2006/relationships/hyperlink" Target="http://www.jisao.washington.edu/education/student_articles" TargetMode="External" Id="rId91" /><Relationship Type="http://schemas.openxmlformats.org/officeDocument/2006/relationships/hyperlink" Target="http://www.eurekalert.org/pub_releases/2012-12/aaft-mp121412.php" TargetMode="External" Id="rId9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journals.asm.org/doi/10.1128/jmbe.v22i1.2401" TargetMode="External" Id="rId15" /><Relationship Type="http://schemas.openxmlformats.org/officeDocument/2006/relationships/hyperlink" Target="https://evolution-outreach.biomedcentral.com/articles/10.1186/s12052-016-0059-6" TargetMode="External" Id="rId23" /><Relationship Type="http://schemas.openxmlformats.org/officeDocument/2006/relationships/hyperlink" Target="https://www.lifescied.org/doi/10.1187/cbe.13-04-0079" TargetMode="External" Id="rId28" /><Relationship Type="http://schemas.openxmlformats.org/officeDocument/2006/relationships/hyperlink" Target="https://doi.org/10.1187/cbe.21-09-0261" TargetMode="External" Id="rId36" /><Relationship Type="http://schemas.openxmlformats.org/officeDocument/2006/relationships/hyperlink" Target="https://www.lifescied.org/20th-anniversary/timeline" TargetMode="External" Id="rId49" /><Relationship Type="http://schemas.openxmlformats.org/officeDocument/2006/relationships/hyperlink" Target="https://uwbopenweb.com/blog/2025/02/24/epiphanies-with-rob-and-jenny-oconnor/" TargetMode="External" Id="rId57" /><Relationship Type="http://schemas.openxmlformats.org/officeDocument/2006/relationships/hyperlink" Target="https://docs.wixstatic.com/ugd/8b0a58_1ad1309548644c8da0f64cc64d65f317.pdf" TargetMode="External" Id="rId106" /><Relationship Type="http://schemas.openxmlformats.org/officeDocument/2006/relationships/hyperlink" Target="https://doi.org/10.1187/cbe.21-05-0130" TargetMode="External" Id="rId10" /><Relationship Type="http://schemas.openxmlformats.org/officeDocument/2006/relationships/hyperlink" Target="https://doi.org/10.1187/cbe.13-08-0159" TargetMode="External" Id="rId31" /><Relationship Type="http://schemas.openxmlformats.org/officeDocument/2006/relationships/hyperlink" Target="https://www.ascb.org/files/annotations/science-person-03-2020.html" TargetMode="External" Id="rId44" /><Relationship Type="http://schemas.openxmlformats.org/officeDocument/2006/relationships/hyperlink" Target="https://www.lifescied.org/doi/10.1187/cbe.13-11-0226" TargetMode="External" Id="rId52" /><Relationship Type="http://schemas.openxmlformats.org/officeDocument/2006/relationships/hyperlink" Target="https://uwbopenweb.com/blog/2024/01/26/learning-about-a-liquid-syllabus/" TargetMode="External" Id="rId60" /><Relationship Type="http://schemas.openxmlformats.org/officeDocument/2006/relationships/hyperlink" Target="https://uwbopenweb.com/blog/2022/12/21/epiphanies-with-mike-caulfield/" TargetMode="External" Id="rId65" /><Relationship Type="http://schemas.openxmlformats.org/officeDocument/2006/relationships/hyperlink" Target="http://uwbopenweb.com/blog/2021/01/09/quick-and-easy-to-do-strategies-to-promote-online-engagement/" TargetMode="External" Id="rId73" /><Relationship Type="http://schemas.openxmlformats.org/officeDocument/2006/relationships/hyperlink" Target="http://simbio.com/blog/post/a-guest-post-dr-rebecca-price" TargetMode="External" Id="rId78" /><Relationship Type="http://schemas.openxmlformats.org/officeDocument/2006/relationships/hyperlink" Target="https://teachinginhighered.com/podcast/how-to-not-be-perfect-in-teaching-and-learning/" TargetMode="External" Id="rId81" /><Relationship Type="http://schemas.openxmlformats.org/officeDocument/2006/relationships/hyperlink" Target="https://www.washington.edu/teaching/2020/04/02/16-science-teaching-experience-program-for-upcoming-phds-step-up/" TargetMode="External" Id="rId86" /><Relationship Type="http://schemas.openxmlformats.org/officeDocument/2006/relationships/hyperlink" Target="http://engage.washington.edu/site/MessageViewer?dlv_id=135574&amp;em_id=138081.0" TargetMode="External" Id="rId94" /><Relationship Type="http://schemas.openxmlformats.org/officeDocument/2006/relationships/hyperlink" Target="https://www.uwbcrow.com/_files/ugd/8b0a58_b296fa02a9aa436c89b527013562cda9.pdf" TargetMode="External" Id="rId99" /><Relationship Type="http://schemas.openxmlformats.org/officeDocument/2006/relationships/hyperlink" Target="https://www.uwbcrow.com/_files/ugd/8b0a58_9ac3857a7aa840bd8024b03f2a563505.pdf" TargetMode="External" Id="rId101" /><Relationship Type="http://schemas.openxmlformats.org/officeDocument/2006/relationships/settings" Target="settings.xml" Id="rId4" /><Relationship Type="http://schemas.openxmlformats.org/officeDocument/2006/relationships/hyperlink" Target="https://doi.org/10.24918/cs.2023.17" TargetMode="External" Id="rId9" /><Relationship Type="http://schemas.openxmlformats.org/officeDocument/2006/relationships/hyperlink" Target="https://doi.org/10.24918/cs.2020.53" TargetMode="External" Id="rId13" /><Relationship Type="http://schemas.openxmlformats.org/officeDocument/2006/relationships/hyperlink" Target="https://doi.org/10.24918/cs.2020.8" TargetMode="External" Id="rId18" /><Relationship Type="http://schemas.openxmlformats.org/officeDocument/2006/relationships/hyperlink" Target="https://www.lifescied.org/doi/10.1187/cbe.23-04-0061" TargetMode="External" Id="rId39" /><Relationship Type="http://schemas.openxmlformats.org/officeDocument/2006/relationships/hyperlink" Target="https://sway.com/CSWpfv0F8bhPnYjq" TargetMode="External" Id="rId109" /><Relationship Type="http://schemas.openxmlformats.org/officeDocument/2006/relationships/hyperlink" Target="http://www.jstor.org/stable/1543298" TargetMode="External" Id="rId34" /><Relationship Type="http://schemas.openxmlformats.org/officeDocument/2006/relationships/hyperlink" Target="http://www.scienceintheclassroom.org/research-papers/gearing-jump" TargetMode="External" Id="rId50" /><Relationship Type="http://schemas.openxmlformats.org/officeDocument/2006/relationships/hyperlink" Target="https://uwbopenweb.com/blog/2025/10/27/epiphanies-with-gardner-campbell/" TargetMode="External" Id="rId55" /><Relationship Type="http://schemas.openxmlformats.org/officeDocument/2006/relationships/hyperlink" Target="http://depts.washington.edu/stepuw/online-annotation-tools/" TargetMode="External" Id="rId76" /><Relationship Type="http://schemas.openxmlformats.org/officeDocument/2006/relationships/hyperlink" Target="https://www.youtube.com/watch?v=eX62S4vsEWA" TargetMode="External" Id="rId97" /><Relationship Type="http://schemas.openxmlformats.org/officeDocument/2006/relationships/hyperlink" Target="https://docs.wixstatic.com/ugd/8b0a58_9a072f22065e49d4a6406341aaa5e370.pdf" TargetMode="External" Id="rId104" /><Relationship Type="http://schemas.openxmlformats.org/officeDocument/2006/relationships/endnotes" Target="endnotes.xml" Id="rId7" /><Relationship Type="http://schemas.openxmlformats.org/officeDocument/2006/relationships/hyperlink" Target="https://uwbopenweb.com/blog/2022/01/07/successful-teaching-even-in-the-pandemic/" TargetMode="External" Id="rId71" /><Relationship Type="http://schemas.openxmlformats.org/officeDocument/2006/relationships/hyperlink" Target="http://science.sciencemag.org/content/352/6283/305.5.full?utm_campaign=email-sci-ec&amp;et_rid=33806131&amp;et_cid=417698" TargetMode="External" Id="rId92" /><Relationship Type="http://schemas.openxmlformats.org/officeDocument/2006/relationships/numbering" Target="numbering.xml" Id="rId2" /><Relationship Type="http://schemas.openxmlformats.org/officeDocument/2006/relationships/hyperlink" Target="https://online.ucpress.edu/abt/article-abstract/74/2/106/18425/How-We-Got-Here-Evolutionary-Changes-in-Skull?redirectedFrom=fulltext" TargetMode="External" Id="rId29" /><Relationship Type="http://schemas.openxmlformats.org/officeDocument/2006/relationships/hyperlink" Target="https://www.lifescied.org/doi/full/10.1187/cbe.13-08-0159?sid=0946e76d-e0e7-4ca8-aec5-2cc27232a67e" TargetMode="External" Id="rId24" /><Relationship Type="http://schemas.openxmlformats.org/officeDocument/2006/relationships/hyperlink" Target="https://www.ascb.org/files/annotations/persona-methodology-2-2022.html" TargetMode="External" Id="rId40" /><Relationship Type="http://schemas.openxmlformats.org/officeDocument/2006/relationships/hyperlink" Target="https://www.ascb.org/files/annotations/spotlighting-diversity-03-2019.html" TargetMode="External" Id="rId45" /><Relationship Type="http://schemas.openxmlformats.org/officeDocument/2006/relationships/hyperlink" Target="https://uwbopenweb.com/blog/2022/10/21/epiphanies-with-alyson-indrunas/" TargetMode="External" Id="rId66" /><Relationship Type="http://schemas.openxmlformats.org/officeDocument/2006/relationships/hyperlink" Target="https://www.uwb.edu/news/february-2020/postdoc-teaching-experience" TargetMode="External" Id="rId87" /><Relationship Type="http://schemas.openxmlformats.org/officeDocument/2006/relationships/hyperlink" Target="http://scienceintheclassroom.org" TargetMode="External" Id="rId110" /><Relationship Type="http://schemas.openxmlformats.org/officeDocument/2006/relationships/hyperlink" Target="https://uwbopenweb.com/blog/2023/05/10/drop-the-exam-a-seminar-by-libi-sundermann-and-jutta-heller/" TargetMode="External" Id="rId61" /><Relationship Type="http://schemas.openxmlformats.org/officeDocument/2006/relationships/hyperlink" Target="https://www.ascb.org/event/online-with-lse-trouble-shooting-online-instruction/" TargetMode="External" Id="rId82" /><Relationship Type="http://schemas.openxmlformats.org/officeDocument/2006/relationships/hyperlink" Target="https://doi.org/10.24918/cs.2018.4" TargetMode="External" Id="rId19" /><Relationship Type="http://schemas.openxmlformats.org/officeDocument/2006/relationships/hyperlink" Target="https://doi.org/10.24918/cs.2021.36" TargetMode="External" Id="rId14" /><Relationship Type="http://schemas.openxmlformats.org/officeDocument/2006/relationships/hyperlink" Target="https://online.ucpress.edu/abt/article-abstract/74/2/106/18425/How-We-Got-Here-Evolutionary-Changes-in-Skull?redirectedFrom=fulltext" TargetMode="External" Id="rId30" /><Relationship Type="http://schemas.openxmlformats.org/officeDocument/2006/relationships/hyperlink" Target="https://pubmed.ncbi.nlm.nih.gov/12750517/" TargetMode="External" Id="rId35" /><Relationship Type="http://schemas.openxmlformats.org/officeDocument/2006/relationships/hyperlink" Target="https://uwbopenweb.com/blog/2025/04/01/epiphanies-with-giulia-forsythe/" TargetMode="External" Id="rId56" /><Relationship Type="http://schemas.openxmlformats.org/officeDocument/2006/relationships/hyperlink" Target="http://depts.washington.edu/etuwb/ltblog/?p=5649" TargetMode="External" Id="rId77" /><Relationship Type="http://schemas.openxmlformats.org/officeDocument/2006/relationships/hyperlink" Target="https://www.uwbcrow.com/_files/ugd/8b0a58_34abe0879991479fb2b30f568f1d8632.pdf" TargetMode="External" Id="rId100" /><Relationship Type="http://schemas.openxmlformats.org/officeDocument/2006/relationships/hyperlink" Target="https://docs.wixstatic.com/ugd/8b0a58_18bb894f16ea42cba9aeac2e74e3bbf7.pdf" TargetMode="External" Id="rId105" /><Relationship Type="http://schemas.openxmlformats.org/officeDocument/2006/relationships/hyperlink" Target="mailto:becca.price@uwb.edu" TargetMode="External" Id="rId8" /><Relationship Type="http://schemas.openxmlformats.org/officeDocument/2006/relationships/hyperlink" Target="https://serc.carleton.edu/curenet/collection/211872.html" TargetMode="External" Id="rId51" /><Relationship Type="http://schemas.openxmlformats.org/officeDocument/2006/relationships/hyperlink" Target="http://uwbopenweb.com/blog/2021/04/29/a-foray-into-spec-grading/" TargetMode="External" Id="rId72" /><Relationship Type="http://schemas.openxmlformats.org/officeDocument/2006/relationships/hyperlink" Target="http://www.genetics.org/content/198/1/NP.full" TargetMode="External" Id="rId93" /><Relationship Type="http://schemas.openxmlformats.org/officeDocument/2006/relationships/hyperlink" Target="https://www.uwbcrow.com/_files/ugd/8b0a58_50c2af10125f44e89e755a7a6de12eb2.pdf" TargetMode="External" Id="rId98" /><Relationship Type="http://schemas.openxmlformats.org/officeDocument/2006/relationships/styles" Target="styles.xml" Id="rId3" /><Relationship Type="http://schemas.openxmlformats.org/officeDocument/2006/relationships/hyperlink" Target="https://www.lifescied.org/doi/10.1187/cbe.13-08-0160" TargetMode="External" Id="rId25" /><Relationship Type="http://schemas.openxmlformats.org/officeDocument/2006/relationships/hyperlink" Target="http://www.ascb.org/files/annotations/defining-taxonomy-07-2018.html" TargetMode="External" Id="rId46" /><Relationship Type="http://schemas.openxmlformats.org/officeDocument/2006/relationships/hyperlink" Target="https://uwbopenweb.com/blog/2022/05/26/epiphanies-with-terry-greene/" TargetMode="External" Id="rId67" /><Relationship Type="http://schemas.openxmlformats.org/officeDocument/2006/relationships/hyperlink" Target="https://www.tandfonline.com/doi/full/10.1080/21548455.2018.1492758" TargetMode="External" Id="rId20" /><Relationship Type="http://schemas.openxmlformats.org/officeDocument/2006/relationships/hyperlink" Target="https://www.ascb.org/files/annotations/investigating-objectives-2-2021.html" TargetMode="External" Id="rId41" /><Relationship Type="http://schemas.openxmlformats.org/officeDocument/2006/relationships/hyperlink" Target="https://uwbopenweb.com/blog/2023/03/03/joining-in/" TargetMode="External" Id="rId62" /><Relationship Type="http://schemas.openxmlformats.org/officeDocument/2006/relationships/hyperlink" Target="https://sway.com/CSWpfv0F8bhPnYjq" TargetMode="External" Id="rId83" /><Relationship Type="http://schemas.openxmlformats.org/officeDocument/2006/relationships/hyperlink" Target="http://science.sciencemag.org/content/360/6392/977.6" TargetMode="External" Id="rId88" /><Relationship Type="http://schemas.openxmlformats.org/officeDocument/2006/relationships/header" Target="header1.xml" Id="rId111" /><Relationship Type="http://schemas.openxmlformats.org/officeDocument/2006/relationships/hyperlink" Target="https://doi.org/10.3389/feduc.2021.780401" TargetMode="External" Id="R8a302eba2eb948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0413-9D30-4E54-8407-9FC6D7D6DAE5}">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Washington Bothell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rprice</dc:creator>
  <lastModifiedBy>Eva Navarijo</lastModifiedBy>
  <revision>4</revision>
  <lastPrinted>2019-01-17T20:16:00.0000000Z</lastPrinted>
  <dcterms:created xsi:type="dcterms:W3CDTF">2025-10-29T23:27:00.0000000Z</dcterms:created>
  <dcterms:modified xsi:type="dcterms:W3CDTF">2026-01-06T01:22:28.7503599Z</dcterms:modified>
</coreProperties>
</file>